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294F42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294F42" w:rsidRDefault="00294F42" w:rsidP="008E5870">
      <w:pPr>
        <w:pStyle w:val="Estilo825"/>
        <w:numPr>
          <w:ilvl w:val="0"/>
          <w:numId w:val="0"/>
        </w:numPr>
        <w:pBdr>
          <w:top w:val="thinThickSmallGap" w:sz="24" w:space="1" w:color="00B0F0"/>
        </w:pBdr>
        <w:ind w:right="0"/>
      </w:pPr>
    </w:p>
    <w:p w:rsidR="00294F42" w:rsidRDefault="00294F42" w:rsidP="00294F42">
      <w:pPr>
        <w:pStyle w:val="Estilo825"/>
        <w:numPr>
          <w:ilvl w:val="0"/>
          <w:numId w:val="0"/>
        </w:numPr>
        <w:pBdr>
          <w:top w:val="thinThickSmallGap" w:sz="24" w:space="1" w:color="00B0F0"/>
        </w:pBdr>
        <w:sectPr w:rsidR="00294F42" w:rsidSect="00294F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9" w:code="9"/>
          <w:pgMar w:top="11" w:right="567" w:bottom="567" w:left="567" w:header="0" w:footer="684" w:gutter="0"/>
          <w:pgBorders w:offsetFrom="page">
            <w:top w:val="thinThickSmallGap" w:sz="24" w:space="24" w:color="00B0F0"/>
            <w:left w:val="thinThickSmallGap" w:sz="24" w:space="24" w:color="00B0F0"/>
            <w:bottom w:val="thickThinSmallGap" w:sz="24" w:space="24" w:color="00B0F0"/>
            <w:right w:val="thickThinSmallGap" w:sz="24" w:space="24" w:color="00B0F0"/>
          </w:pgBorders>
          <w:pgNumType w:start="1"/>
          <w:cols w:sep="1" w:space="510"/>
          <w:titlePg/>
          <w:docGrid w:linePitch="360"/>
        </w:sectPr>
      </w:pPr>
    </w:p>
    <w:p w:rsidR="00AC68FB" w:rsidRPr="00216FD3" w:rsidRDefault="00AC68FB" w:rsidP="00AC68FB">
      <w:pPr>
        <w:pStyle w:val="Estilo520"/>
        <w:numPr>
          <w:ilvl w:val="0"/>
          <w:numId w:val="0"/>
        </w:numPr>
        <w:pBdr>
          <w:top w:val="thinThickSmallGap" w:sz="24" w:space="1" w:color="00B0F0"/>
        </w:pBdr>
        <w:ind w:left="284" w:hanging="284"/>
        <w:jc w:val="center"/>
        <w:rPr>
          <w:rFonts w:cs="Arial"/>
          <w:b/>
          <w:sz w:val="6"/>
          <w:szCs w:val="18"/>
        </w:rPr>
      </w:pPr>
    </w:p>
    <w:p w:rsidR="00AC68FB" w:rsidRPr="00216FD3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63"/>
      </w:tblGrid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>
              <w:rPr>
                <w:rFonts w:cs="Arial"/>
                <w:b/>
                <w:sz w:val="20"/>
                <w:szCs w:val="20"/>
              </w:rPr>
              <w:t>ALUNO(A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:</w:t>
            </w:r>
          </w:p>
        </w:tc>
      </w:tr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Default="00AC68FB" w:rsidP="00AC68FB">
      <w:pPr>
        <w:pStyle w:val="Estilo844"/>
        <w:ind w:left="0" w:firstLine="0"/>
      </w:pPr>
    </w:p>
    <w:p w:rsidR="00294F42" w:rsidRDefault="00294F42" w:rsidP="00294F42">
      <w:pPr>
        <w:pStyle w:val="Estilo840"/>
      </w:pPr>
      <w:r>
        <w:t>BIOLOGIA</w:t>
      </w:r>
      <w:r w:rsidR="003B51AA">
        <w:t xml:space="preserve"> – ANDERSON SOUSA – CICLOS BIOGEOQUÍMICOS</w:t>
      </w:r>
    </w:p>
    <w:p w:rsidR="00294F42" w:rsidRDefault="00294F42" w:rsidP="00CA58CE">
      <w:pPr>
        <w:pStyle w:val="Estilo825"/>
        <w:numPr>
          <w:ilvl w:val="0"/>
          <w:numId w:val="0"/>
        </w:numPr>
      </w:pPr>
    </w:p>
    <w:p w:rsidR="000F7C3E" w:rsidRDefault="000F7C3E" w:rsidP="000F7C3E">
      <w:pPr>
        <w:pStyle w:val="Estilo843"/>
      </w:pPr>
      <w:r w:rsidRPr="00A04322">
        <w:t>O ciclo biogeoquímico do carbono compreende diversos compartimentos, entre os quais a Terra, a atmosfera e os oceanos, e diversos processos que permitem a transferência de compostos entre esses reservatórios. Os estoques de carbono armazenados na forma de recursos não renováveis, por exemplo, o petróleo, são limitados, sendo de grande relevância que se perceba a importância da substituição de combustíveis fósseis por combustíveis de fontes renováveis. A utilização de combustíveis fósseis interfere no ciclo do carbono, pois provoca:</w:t>
      </w:r>
    </w:p>
    <w:p w:rsidR="000F7C3E" w:rsidRPr="00A04322" w:rsidRDefault="000F7C3E" w:rsidP="000F7C3E">
      <w:pPr>
        <w:pStyle w:val="Estilo844"/>
      </w:pPr>
      <w:r w:rsidRPr="00A04322">
        <w:t xml:space="preserve"> </w:t>
      </w:r>
    </w:p>
    <w:p w:rsidR="000F7C3E" w:rsidRPr="00A04322" w:rsidRDefault="000F7C3E" w:rsidP="000F7C3E">
      <w:pPr>
        <w:pStyle w:val="Estilo844"/>
      </w:pPr>
      <w:r w:rsidRPr="00A04322">
        <w:rPr>
          <w:bCs/>
        </w:rPr>
        <w:t>a)</w:t>
      </w:r>
      <w:r w:rsidRPr="00A04322">
        <w:rPr>
          <w:b/>
          <w:bCs/>
        </w:rPr>
        <w:t xml:space="preserve"> </w:t>
      </w:r>
      <w:r w:rsidRPr="00A04322">
        <w:t xml:space="preserve">aumento da porcentagem de carbono contido na Terra. </w:t>
      </w:r>
    </w:p>
    <w:p w:rsidR="000F7C3E" w:rsidRPr="00A04322" w:rsidRDefault="000F7C3E" w:rsidP="000F7C3E">
      <w:pPr>
        <w:pStyle w:val="Estilo844"/>
      </w:pPr>
      <w:r w:rsidRPr="00A04322">
        <w:rPr>
          <w:bCs/>
        </w:rPr>
        <w:t>b)</w:t>
      </w:r>
      <w:r w:rsidRPr="00A04322">
        <w:rPr>
          <w:b/>
          <w:bCs/>
        </w:rPr>
        <w:t xml:space="preserve"> </w:t>
      </w:r>
      <w:r w:rsidRPr="00A04322">
        <w:t xml:space="preserve">redução na taxa de fotossíntese dos vegetais superiores. </w:t>
      </w:r>
    </w:p>
    <w:p w:rsidR="000F7C3E" w:rsidRPr="00A04322" w:rsidRDefault="000F7C3E" w:rsidP="000F7C3E">
      <w:pPr>
        <w:pStyle w:val="Estilo844"/>
      </w:pPr>
      <w:r w:rsidRPr="00A04322">
        <w:rPr>
          <w:bCs/>
        </w:rPr>
        <w:t>c)</w:t>
      </w:r>
      <w:r w:rsidRPr="00A04322">
        <w:rPr>
          <w:b/>
          <w:bCs/>
        </w:rPr>
        <w:t xml:space="preserve"> </w:t>
      </w:r>
      <w:r w:rsidRPr="00A04322">
        <w:t xml:space="preserve">aumento da produção de carboidratos de origem vegetal. </w:t>
      </w:r>
    </w:p>
    <w:p w:rsidR="000F7C3E" w:rsidRPr="00A04322" w:rsidRDefault="000F7C3E" w:rsidP="000F7C3E">
      <w:pPr>
        <w:pStyle w:val="Estilo844"/>
      </w:pPr>
      <w:r w:rsidRPr="00A04322">
        <w:rPr>
          <w:bCs/>
        </w:rPr>
        <w:t>d)</w:t>
      </w:r>
      <w:r w:rsidRPr="00A04322">
        <w:rPr>
          <w:b/>
          <w:bCs/>
        </w:rPr>
        <w:t xml:space="preserve"> </w:t>
      </w:r>
      <w:r w:rsidRPr="00A04322">
        <w:t xml:space="preserve">aumento na quantidade de carbono presente na atmosfera. </w:t>
      </w:r>
    </w:p>
    <w:p w:rsidR="000F7C3E" w:rsidRDefault="000F7C3E" w:rsidP="000F7C3E">
      <w:pPr>
        <w:pStyle w:val="Estilo844"/>
      </w:pPr>
      <w:r w:rsidRPr="00A04322">
        <w:rPr>
          <w:bCs/>
        </w:rPr>
        <w:t>e)</w:t>
      </w:r>
      <w:r w:rsidRPr="00A04322">
        <w:rPr>
          <w:b/>
          <w:bCs/>
        </w:rPr>
        <w:t xml:space="preserve"> </w:t>
      </w:r>
      <w:r w:rsidRPr="00A04322">
        <w:t>redução da quantidade global de carbono armazena- do nos oceanos.</w:t>
      </w:r>
    </w:p>
    <w:p w:rsidR="000F7C3E" w:rsidRDefault="000F7C3E" w:rsidP="000F7C3E">
      <w:pPr>
        <w:pStyle w:val="Estilo844"/>
      </w:pPr>
    </w:p>
    <w:p w:rsidR="000F7C3E" w:rsidRPr="00A04322" w:rsidRDefault="000F7C3E" w:rsidP="000F7C3E">
      <w:pPr>
        <w:pStyle w:val="Estilo843"/>
      </w:pPr>
      <w:r w:rsidRPr="00A04322">
        <w:t>Com base no desenho a seguir, que representa o ciclo da água, assinale a alternativa que indica, respectivamente, as etapas de 1 a 4.</w:t>
      </w:r>
    </w:p>
    <w:p w:rsidR="000F7C3E" w:rsidRPr="008E69E4" w:rsidRDefault="000F7C3E" w:rsidP="000F7C3E">
      <w:pPr>
        <w:jc w:val="center"/>
      </w:pPr>
      <w:r w:rsidRPr="008E69E4">
        <w:rPr>
          <w:noProof/>
        </w:rPr>
        <w:drawing>
          <wp:inline distT="0" distB="0" distL="0" distR="0" wp14:anchorId="797AE98F" wp14:editId="7B5F00F1">
            <wp:extent cx="5934075" cy="3363684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70" t="25977" r="22033" b="13834"/>
                    <a:stretch/>
                  </pic:blipFill>
                  <pic:spPr bwMode="auto">
                    <a:xfrm>
                      <a:off x="0" y="0"/>
                      <a:ext cx="5970977" cy="338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C3E" w:rsidRDefault="000F7C3E" w:rsidP="000F7C3E">
      <w:pPr>
        <w:pStyle w:val="Estilo844"/>
        <w:rPr>
          <w:bCs/>
        </w:rPr>
      </w:pPr>
    </w:p>
    <w:p w:rsidR="000F7C3E" w:rsidRPr="008E69E4" w:rsidRDefault="000F7C3E" w:rsidP="000F7C3E">
      <w:pPr>
        <w:pStyle w:val="Estilo844"/>
      </w:pPr>
      <w:r>
        <w:rPr>
          <w:bCs/>
        </w:rPr>
        <w:t>a)</w:t>
      </w:r>
      <w:r w:rsidRPr="008E69E4">
        <w:rPr>
          <w:b/>
          <w:bCs/>
        </w:rPr>
        <w:t xml:space="preserve"> </w:t>
      </w:r>
      <w:r w:rsidRPr="008E69E4">
        <w:t xml:space="preserve">Evaporação – transpiração – precipitação – infiltração </w:t>
      </w:r>
    </w:p>
    <w:p w:rsidR="000F7C3E" w:rsidRPr="008E69E4" w:rsidRDefault="000F7C3E" w:rsidP="000F7C3E">
      <w:pPr>
        <w:pStyle w:val="Estilo844"/>
      </w:pPr>
      <w:r w:rsidRPr="008E69E4">
        <w:rPr>
          <w:bCs/>
        </w:rPr>
        <w:t>b</w:t>
      </w:r>
      <w:r>
        <w:rPr>
          <w:b/>
          <w:bCs/>
        </w:rPr>
        <w:t>)</w:t>
      </w:r>
      <w:r w:rsidRPr="008E69E4">
        <w:rPr>
          <w:b/>
          <w:bCs/>
        </w:rPr>
        <w:t xml:space="preserve"> </w:t>
      </w:r>
      <w:r w:rsidRPr="008E69E4">
        <w:t xml:space="preserve">Transpiração – precipitação – infiltração – evaporação </w:t>
      </w:r>
    </w:p>
    <w:p w:rsidR="000F7C3E" w:rsidRPr="008E69E4" w:rsidRDefault="000F7C3E" w:rsidP="000F7C3E">
      <w:pPr>
        <w:pStyle w:val="Estilo844"/>
      </w:pPr>
      <w:r w:rsidRPr="008E69E4">
        <w:rPr>
          <w:bCs/>
        </w:rPr>
        <w:t>c</w:t>
      </w:r>
      <w:r>
        <w:rPr>
          <w:bCs/>
        </w:rPr>
        <w:t>)</w:t>
      </w:r>
      <w:r w:rsidRPr="008E69E4">
        <w:rPr>
          <w:b/>
          <w:bCs/>
        </w:rPr>
        <w:t xml:space="preserve"> </w:t>
      </w:r>
      <w:r w:rsidRPr="008E69E4">
        <w:t xml:space="preserve">Evaporação – precipitação – infiltração – transpiração </w:t>
      </w:r>
    </w:p>
    <w:p w:rsidR="000F7C3E" w:rsidRDefault="000F7C3E" w:rsidP="000F7C3E">
      <w:pPr>
        <w:pStyle w:val="Estilo844"/>
      </w:pPr>
      <w:r w:rsidRPr="008E69E4">
        <w:rPr>
          <w:bCs/>
        </w:rPr>
        <w:t>d</w:t>
      </w:r>
      <w:r>
        <w:rPr>
          <w:bCs/>
        </w:rPr>
        <w:t>)</w:t>
      </w:r>
      <w:r w:rsidRPr="008E69E4">
        <w:rPr>
          <w:b/>
          <w:bCs/>
        </w:rPr>
        <w:t xml:space="preserve"> </w:t>
      </w:r>
      <w:r w:rsidRPr="008E69E4">
        <w:t>Precipitação – transpiração – transpiração – infiltração</w:t>
      </w:r>
    </w:p>
    <w:p w:rsidR="000F7C3E" w:rsidRDefault="000F7C3E" w:rsidP="000F7C3E">
      <w:pPr>
        <w:pStyle w:val="Estilo844"/>
      </w:pPr>
      <w:r>
        <w:t xml:space="preserve">e) </w:t>
      </w:r>
      <w:r w:rsidRPr="008E69E4">
        <w:t>Transpiração –</w:t>
      </w:r>
      <w:r>
        <w:t xml:space="preserve"> </w:t>
      </w:r>
      <w:r w:rsidRPr="008E69E4">
        <w:t>infiltração – precipitação –</w:t>
      </w:r>
      <w:r>
        <w:t xml:space="preserve"> </w:t>
      </w:r>
      <w:r w:rsidRPr="008E69E4">
        <w:t>evaporação</w:t>
      </w:r>
    </w:p>
    <w:p w:rsidR="000F7C3E" w:rsidRDefault="000F7C3E" w:rsidP="000F7C3E">
      <w:pPr>
        <w:pStyle w:val="Estilo844"/>
      </w:pPr>
    </w:p>
    <w:p w:rsidR="000F7C3E" w:rsidRDefault="000F7C3E" w:rsidP="000F7C3E">
      <w:pPr>
        <w:pStyle w:val="Estilo844"/>
      </w:pPr>
    </w:p>
    <w:p w:rsidR="000F7C3E" w:rsidRPr="001E417B" w:rsidRDefault="000F7C3E" w:rsidP="000F7C3E">
      <w:pPr>
        <w:pStyle w:val="Estilo843"/>
      </w:pPr>
      <w:r w:rsidRPr="001E417B">
        <w:t xml:space="preserve">Os ciclos do carbono e do oxigênio estão inter-relacionados por estarem diretamente associados: </w:t>
      </w:r>
    </w:p>
    <w:p w:rsidR="000F7C3E" w:rsidRDefault="000F7C3E" w:rsidP="000F7C3E">
      <w:pPr>
        <w:pStyle w:val="Estilo844"/>
      </w:pPr>
    </w:p>
    <w:p w:rsidR="000F7C3E" w:rsidRPr="001E417B" w:rsidRDefault="000F7C3E" w:rsidP="000F7C3E">
      <w:pPr>
        <w:pStyle w:val="Estilo844"/>
      </w:pPr>
      <w:r w:rsidRPr="001E417B">
        <w:rPr>
          <w:bCs/>
        </w:rPr>
        <w:t>a)</w:t>
      </w:r>
      <w:r w:rsidRPr="001E417B">
        <w:rPr>
          <w:b/>
          <w:bCs/>
        </w:rPr>
        <w:t xml:space="preserve"> </w:t>
      </w:r>
      <w:r w:rsidRPr="001E417B">
        <w:t>à respiração e à combustão.</w:t>
      </w:r>
    </w:p>
    <w:p w:rsidR="000F7C3E" w:rsidRPr="001E417B" w:rsidRDefault="000F7C3E" w:rsidP="000F7C3E">
      <w:pPr>
        <w:pStyle w:val="Estilo844"/>
      </w:pPr>
      <w:r w:rsidRPr="001E417B">
        <w:rPr>
          <w:bCs/>
        </w:rPr>
        <w:t>b)</w:t>
      </w:r>
      <w:r>
        <w:rPr>
          <w:bCs/>
        </w:rPr>
        <w:t xml:space="preserve"> </w:t>
      </w:r>
      <w:r w:rsidRPr="001E417B">
        <w:t>à fotossíntese e à respiração.</w:t>
      </w:r>
      <w:r>
        <w:rPr>
          <w:bCs/>
        </w:rPr>
        <w:t xml:space="preserve"> </w:t>
      </w:r>
    </w:p>
    <w:p w:rsidR="000F7C3E" w:rsidRPr="001E417B" w:rsidRDefault="000F7C3E" w:rsidP="000F7C3E">
      <w:pPr>
        <w:pStyle w:val="Estilo844"/>
      </w:pPr>
      <w:r w:rsidRPr="001E417B">
        <w:rPr>
          <w:bCs/>
        </w:rPr>
        <w:t>c)</w:t>
      </w:r>
      <w:r>
        <w:rPr>
          <w:bCs/>
        </w:rPr>
        <w:t xml:space="preserve"> </w:t>
      </w:r>
      <w:r w:rsidRPr="001E417B">
        <w:t>à fotossíntese e à combustão.</w:t>
      </w:r>
      <w:r w:rsidRPr="001E417B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:rsidR="000F7C3E" w:rsidRDefault="000F7C3E" w:rsidP="000F7C3E">
      <w:pPr>
        <w:pStyle w:val="Estilo844"/>
      </w:pPr>
      <w:r w:rsidRPr="001E417B">
        <w:rPr>
          <w:bCs/>
        </w:rPr>
        <w:t>d)</w:t>
      </w:r>
      <w:r w:rsidRPr="001E417B">
        <w:rPr>
          <w:b/>
          <w:bCs/>
        </w:rPr>
        <w:t xml:space="preserve"> </w:t>
      </w:r>
      <w:r w:rsidRPr="001E417B">
        <w:t>a organismos mortos e à fotossíntese.</w:t>
      </w:r>
    </w:p>
    <w:p w:rsidR="000F7C3E" w:rsidRDefault="000F7C3E" w:rsidP="000F7C3E">
      <w:pPr>
        <w:pStyle w:val="Estilo844"/>
      </w:pPr>
      <w:r w:rsidRPr="001E417B">
        <w:rPr>
          <w:bCs/>
        </w:rPr>
        <w:t>e)</w:t>
      </w:r>
      <w:r>
        <w:rPr>
          <w:bCs/>
        </w:rPr>
        <w:t xml:space="preserve"> </w:t>
      </w:r>
      <w:r w:rsidRPr="001E417B">
        <w:t>a organismos mortos e decompositores.</w:t>
      </w:r>
    </w:p>
    <w:p w:rsidR="000F7C3E" w:rsidRDefault="000F7C3E" w:rsidP="000F7C3E">
      <w:pPr>
        <w:pStyle w:val="Estilo844"/>
      </w:pPr>
    </w:p>
    <w:p w:rsidR="003B51AA" w:rsidRPr="001E417B" w:rsidRDefault="003B51AA" w:rsidP="000F7C3E">
      <w:pPr>
        <w:pStyle w:val="Estilo844"/>
      </w:pPr>
    </w:p>
    <w:p w:rsidR="000F7C3E" w:rsidRPr="00514A4B" w:rsidRDefault="000F7C3E" w:rsidP="000F7C3E">
      <w:pPr>
        <w:pStyle w:val="Estilo843"/>
      </w:pPr>
      <w:r w:rsidRPr="00514A4B">
        <w:lastRenderedPageBreak/>
        <w:t>O esquema a seguir representa o ciclo do elemento nitro</w:t>
      </w:r>
      <w:r w:rsidRPr="00514A4B">
        <w:softHyphen/>
        <w:t>gênio na natureza.</w:t>
      </w:r>
    </w:p>
    <w:p w:rsidR="000F7C3E" w:rsidRPr="00514A4B" w:rsidRDefault="000F7C3E" w:rsidP="000F7C3E">
      <w:pPr>
        <w:jc w:val="center"/>
      </w:pPr>
      <w:r>
        <w:rPr>
          <w:noProof/>
        </w:rPr>
        <w:drawing>
          <wp:inline distT="0" distB="0" distL="0" distR="0" wp14:anchorId="06B41045" wp14:editId="44E0DE24">
            <wp:extent cx="4629150" cy="301620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986" t="22590" r="19391" b="18741"/>
                    <a:stretch/>
                  </pic:blipFill>
                  <pic:spPr bwMode="auto">
                    <a:xfrm>
                      <a:off x="0" y="0"/>
                      <a:ext cx="4650485" cy="303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C3E" w:rsidRPr="00514A4B" w:rsidRDefault="000F7C3E" w:rsidP="000F7C3E">
      <w:pPr>
        <w:pStyle w:val="Estilo844"/>
      </w:pPr>
      <w:r w:rsidRPr="00514A4B">
        <w:t>Sobre as etapas representadas no ciclo, pode-se dizer que:</w:t>
      </w:r>
    </w:p>
    <w:p w:rsidR="000F7C3E" w:rsidRDefault="000F7C3E" w:rsidP="000F7C3E">
      <w:pPr>
        <w:pStyle w:val="Estilo844"/>
      </w:pPr>
    </w:p>
    <w:p w:rsidR="000F7C3E" w:rsidRPr="000F7C3E" w:rsidRDefault="000F7C3E" w:rsidP="000F7C3E">
      <w:pPr>
        <w:pStyle w:val="Estilo844"/>
      </w:pPr>
      <w:r w:rsidRPr="000F7C3E">
        <w:t>a) o processo A é denominado amonificação e é rea</w:t>
      </w:r>
      <w:r w:rsidRPr="000F7C3E">
        <w:softHyphen/>
        <w:t xml:space="preserve">lizado por bactérias e fungos decompositores. </w:t>
      </w:r>
    </w:p>
    <w:p w:rsidR="000F7C3E" w:rsidRPr="000F7C3E" w:rsidRDefault="000F7C3E" w:rsidP="000F7C3E">
      <w:pPr>
        <w:pStyle w:val="Estilo844"/>
      </w:pPr>
      <w:r w:rsidRPr="000F7C3E">
        <w:t>b) os processos B e C compõem a nitrificação e são realizados por bactérias autótrofas fotossinteti</w:t>
      </w:r>
      <w:r w:rsidRPr="000F7C3E">
        <w:softHyphen/>
        <w:t xml:space="preserve">zantes. </w:t>
      </w:r>
    </w:p>
    <w:p w:rsidR="000F7C3E" w:rsidRPr="000F7C3E" w:rsidRDefault="000F7C3E" w:rsidP="000F7C3E">
      <w:pPr>
        <w:pStyle w:val="Estilo844"/>
      </w:pPr>
      <w:r w:rsidRPr="000F7C3E">
        <w:t>c) o processo D é a desnitrificação, realizada por bactérias que utilizam nitrato na respiração ana</w:t>
      </w:r>
      <w:r w:rsidRPr="000F7C3E">
        <w:softHyphen/>
        <w:t xml:space="preserve">eróbica. </w:t>
      </w:r>
    </w:p>
    <w:p w:rsidR="000F7C3E" w:rsidRPr="000F7C3E" w:rsidRDefault="000F7C3E" w:rsidP="000F7C3E">
      <w:pPr>
        <w:pStyle w:val="Estilo844"/>
      </w:pPr>
      <w:r w:rsidRPr="000F7C3E">
        <w:t xml:space="preserve">d) a obtenção de nitrogênio pelos animais a partir da ingestão das plantas é conhecida como fixação biológica. </w:t>
      </w:r>
    </w:p>
    <w:p w:rsidR="000F7C3E" w:rsidRPr="000F7C3E" w:rsidRDefault="000F7C3E" w:rsidP="000F7C3E">
      <w:pPr>
        <w:pStyle w:val="Estilo844"/>
      </w:pPr>
      <w:r w:rsidRPr="000F7C3E">
        <w:t>e) o processo E é dispensável na natureza, pois sua falta pode ser compensada pelo processo B.</w:t>
      </w:r>
    </w:p>
    <w:p w:rsidR="000F7C3E" w:rsidRDefault="000F7C3E" w:rsidP="000F7C3E">
      <w:pPr>
        <w:pStyle w:val="Estilo844"/>
      </w:pPr>
    </w:p>
    <w:p w:rsidR="000F7C3E" w:rsidRPr="00A04322" w:rsidRDefault="000F7C3E" w:rsidP="000F7C3E">
      <w:pPr>
        <w:pStyle w:val="Estilo843"/>
      </w:pPr>
      <w:r w:rsidRPr="00A04322">
        <w:t>Leguminosas, como a soja, são cultivadas com diversas finalidades. Uma delas deve-se a sua importância no ciclo do nitrogênio (N</w:t>
      </w:r>
      <w:r w:rsidRPr="00A04322">
        <w:rPr>
          <w:vertAlign w:val="subscript"/>
        </w:rPr>
        <w:t>2</w:t>
      </w:r>
      <w:r w:rsidRPr="00A04322">
        <w:t>).</w:t>
      </w:r>
    </w:p>
    <w:p w:rsidR="000F7C3E" w:rsidRPr="00A04322" w:rsidRDefault="000F7C3E" w:rsidP="000F7C3E">
      <w:pPr>
        <w:pStyle w:val="NormalWeb"/>
        <w:shd w:val="clear" w:color="auto" w:fill="FFFFFF" w:themeFill="background1"/>
        <w:jc w:val="center"/>
      </w:pPr>
      <w:r w:rsidRPr="00A04322">
        <w:rPr>
          <w:noProof/>
        </w:rPr>
        <w:drawing>
          <wp:inline distT="0" distB="0" distL="0" distR="0" wp14:anchorId="01B6D1F7" wp14:editId="5DA19DC3">
            <wp:extent cx="2378366" cy="1514475"/>
            <wp:effectExtent l="0" t="0" r="3175" b="0"/>
            <wp:docPr id="9" name="Imagem 9" descr="2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35" cy="15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3E" w:rsidRPr="00A04322" w:rsidRDefault="000F7C3E" w:rsidP="000F7C3E">
      <w:pPr>
        <w:pStyle w:val="Estilo843"/>
        <w:numPr>
          <w:ilvl w:val="0"/>
          <w:numId w:val="0"/>
        </w:numPr>
        <w:ind w:left="284"/>
      </w:pPr>
      <w:r w:rsidRPr="00A04322">
        <w:t>Os nódulos formados nas raízes das leguminosas resultam da colonização por bactérias fixadoras de nitrogênio. Devido à presença desses nódulos nas raízes, as sementes de leguminosas – como a soja, por exemplo – são boas armazenadoras de:</w:t>
      </w:r>
    </w:p>
    <w:p w:rsidR="000F7C3E" w:rsidRDefault="000F7C3E" w:rsidP="000F7C3E">
      <w:pPr>
        <w:pStyle w:val="Estilo844"/>
      </w:pPr>
    </w:p>
    <w:p w:rsidR="000F7C3E" w:rsidRPr="00A04322" w:rsidRDefault="000F7C3E" w:rsidP="000F7C3E">
      <w:pPr>
        <w:pStyle w:val="Estilo844"/>
      </w:pPr>
      <w:r w:rsidRPr="00A04322">
        <w:t>a) Amido.</w:t>
      </w:r>
    </w:p>
    <w:p w:rsidR="000F7C3E" w:rsidRPr="000F7C3E" w:rsidRDefault="000F7C3E" w:rsidP="000F7C3E">
      <w:pPr>
        <w:pStyle w:val="Estilo844"/>
        <w:rPr>
          <w:b/>
        </w:rPr>
      </w:pPr>
      <w:r w:rsidRPr="00A04322">
        <w:t>b)</w:t>
      </w:r>
      <w:r w:rsidRPr="000F7C3E">
        <w:rPr>
          <w:b/>
        </w:rPr>
        <w:t xml:space="preserve"> </w:t>
      </w:r>
      <w:r w:rsidRPr="000F7C3E">
        <w:rPr>
          <w:rStyle w:val="Forte"/>
          <w:b w:val="0"/>
        </w:rPr>
        <w:t>Açúcares</w:t>
      </w:r>
    </w:p>
    <w:p w:rsidR="000F7C3E" w:rsidRPr="000F7C3E" w:rsidRDefault="000F7C3E" w:rsidP="000F7C3E">
      <w:pPr>
        <w:pStyle w:val="Estilo844"/>
      </w:pPr>
      <w:r w:rsidRPr="000F7C3E">
        <w:rPr>
          <w:b/>
        </w:rPr>
        <w:t>c</w:t>
      </w:r>
      <w:r w:rsidRPr="000F7C3E">
        <w:t>) Lipídios.</w:t>
      </w:r>
    </w:p>
    <w:p w:rsidR="000F7C3E" w:rsidRPr="000F7C3E" w:rsidRDefault="000F7C3E" w:rsidP="000F7C3E">
      <w:pPr>
        <w:pStyle w:val="Estilo844"/>
      </w:pPr>
      <w:r w:rsidRPr="000F7C3E">
        <w:t>d) Proteínas.</w:t>
      </w:r>
    </w:p>
    <w:p w:rsidR="000F7C3E" w:rsidRPr="000F7C3E" w:rsidRDefault="000F7C3E" w:rsidP="000F7C3E">
      <w:pPr>
        <w:pStyle w:val="Estilo844"/>
        <w:rPr>
          <w:rStyle w:val="Forte"/>
          <w:b w:val="0"/>
        </w:rPr>
      </w:pPr>
      <w:r w:rsidRPr="000F7C3E">
        <w:rPr>
          <w:rStyle w:val="Forte"/>
          <w:b w:val="0"/>
        </w:rPr>
        <w:t xml:space="preserve">e) </w:t>
      </w:r>
      <w:r w:rsidRPr="000F7C3E">
        <w:t xml:space="preserve">Carboidratos. </w:t>
      </w:r>
    </w:p>
    <w:p w:rsidR="000F7C3E" w:rsidRDefault="000F7C3E" w:rsidP="00CA58CE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0F7C3E" w:rsidRDefault="000F7C3E" w:rsidP="00CA58CE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911A09" w:rsidRDefault="00AC68FB" w:rsidP="00911A09">
      <w:pPr>
        <w:pStyle w:val="Estilo840"/>
      </w:pPr>
      <w:r>
        <w:t>MATEMÁTICA</w:t>
      </w:r>
      <w:r w:rsidR="003B51AA">
        <w:t xml:space="preserve"> – BRUNO LIMA - </w:t>
      </w:r>
      <w:r w:rsidR="003B51AA" w:rsidRPr="003B51AA">
        <w:rPr>
          <w:rFonts w:cs="Calibri"/>
          <w:color w:val="000000"/>
          <w:szCs w:val="28"/>
        </w:rPr>
        <w:t>CONJUNTO - PROBLEMA COM 2 CONJUNTOS.</w:t>
      </w:r>
    </w:p>
    <w:p w:rsidR="003B51AA" w:rsidRPr="00AC68FB" w:rsidRDefault="003B51AA" w:rsidP="00AC68FB">
      <w:pPr>
        <w:pStyle w:val="Estilo804"/>
        <w:numPr>
          <w:ilvl w:val="0"/>
          <w:numId w:val="0"/>
        </w:numPr>
        <w:ind w:left="502" w:hanging="360"/>
        <w:rPr>
          <w:sz w:val="22"/>
        </w:rPr>
      </w:pPr>
    </w:p>
    <w:p w:rsidR="00B26E85" w:rsidRPr="000F7C3E" w:rsidRDefault="00B26E85" w:rsidP="000F7C3E">
      <w:pPr>
        <w:pStyle w:val="Estilo804"/>
        <w:numPr>
          <w:ilvl w:val="0"/>
          <w:numId w:val="47"/>
        </w:numPr>
        <w:ind w:left="284" w:hanging="284"/>
        <w:rPr>
          <w:sz w:val="22"/>
        </w:rPr>
      </w:pPr>
      <w:r w:rsidRPr="000F7C3E">
        <w:rPr>
          <w:szCs w:val="20"/>
        </w:rPr>
        <w:t xml:space="preserve">Sejam </w:t>
      </w:r>
      <w:r w:rsidRPr="00B26E85">
        <w:rPr>
          <w:noProof/>
          <w:position w:val="-4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9.4pt" o:ole="">
            <v:imagedata r:id="rId18" o:title=""/>
          </v:shape>
          <o:OLEObject Type="Embed" ProgID="Equation.DSMT4" ShapeID="_x0000_i1025" DrawAspect="Content" ObjectID="_1647887066" r:id="rId19"/>
        </w:object>
      </w:r>
      <w:r w:rsidRPr="000F7C3E">
        <w:rPr>
          <w:szCs w:val="20"/>
        </w:rPr>
        <w:t xml:space="preserve"> e </w:t>
      </w:r>
      <w:r w:rsidRPr="00B26E85">
        <w:rPr>
          <w:noProof/>
          <w:position w:val="-10"/>
        </w:rPr>
        <w:object w:dxaOrig="180" w:dyaOrig="260">
          <v:shape id="_x0000_i1026" type="#_x0000_t75" style="width:9.4pt;height:13.15pt" o:ole="">
            <v:imagedata r:id="rId20" o:title=""/>
          </v:shape>
          <o:OLEObject Type="Embed" ProgID="Equation.DSMT4" ShapeID="_x0000_i1026" DrawAspect="Content" ObjectID="_1647887067" r:id="rId21"/>
        </w:object>
      </w:r>
      <w:r w:rsidRPr="000F7C3E">
        <w:rPr>
          <w:szCs w:val="20"/>
        </w:rPr>
        <w:t xml:space="preserve"> números tais que os conjuntos </w:t>
      </w:r>
      <w:r w:rsidRPr="00B26E85">
        <w:rPr>
          <w:noProof/>
          <w:position w:val="-10"/>
        </w:rPr>
        <w:object w:dxaOrig="680" w:dyaOrig="300">
          <v:shape id="_x0000_i1027" type="#_x0000_t75" style="width:33.8pt;height:15.05pt" o:ole="">
            <v:imagedata r:id="rId22" o:title=""/>
          </v:shape>
          <o:OLEObject Type="Embed" ProgID="Equation.DSMT4" ShapeID="_x0000_i1027" DrawAspect="Content" ObjectID="_1647887068" r:id="rId23"/>
        </w:object>
      </w:r>
      <w:r w:rsidRPr="000F7C3E">
        <w:rPr>
          <w:szCs w:val="20"/>
        </w:rPr>
        <w:t xml:space="preserve"> e </w:t>
      </w:r>
      <w:r w:rsidRPr="00B26E85">
        <w:rPr>
          <w:noProof/>
          <w:position w:val="-10"/>
        </w:rPr>
        <w:object w:dxaOrig="680" w:dyaOrig="300">
          <v:shape id="_x0000_i1028" type="#_x0000_t75" style="width:33.8pt;height:15.05pt" o:ole="">
            <v:imagedata r:id="rId24" o:title=""/>
          </v:shape>
          <o:OLEObject Type="Embed" ProgID="Equation.DSMT4" ShapeID="_x0000_i1028" DrawAspect="Content" ObjectID="_1647887069" r:id="rId25"/>
        </w:object>
      </w:r>
      <w:r w:rsidRPr="000F7C3E">
        <w:rPr>
          <w:szCs w:val="20"/>
        </w:rPr>
        <w:t xml:space="preserve"> são iguais, é </w:t>
      </w:r>
      <w:r w:rsidRPr="000F7C3E">
        <w:rPr>
          <w:b/>
          <w:bCs/>
          <w:szCs w:val="20"/>
        </w:rPr>
        <w:t xml:space="preserve">correto </w:t>
      </w:r>
      <w:r w:rsidRPr="000F7C3E">
        <w:rPr>
          <w:szCs w:val="20"/>
        </w:rPr>
        <w:t xml:space="preserve">afirmar-se que </w:t>
      </w:r>
    </w:p>
    <w:p w:rsidR="00B26E85" w:rsidRDefault="00B26E85" w:rsidP="00B26E85">
      <w:pPr>
        <w:ind w:left="227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B26E85" w:rsidRPr="00B26E85" w:rsidRDefault="00B26E85" w:rsidP="00B26E85">
      <w:pPr>
        <w:ind w:left="454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B26E85">
        <w:rPr>
          <w:rFonts w:ascii="Arial" w:hAnsi="Arial" w:cs="Arial"/>
          <w:noProof/>
          <w:position w:val="-10"/>
          <w:sz w:val="18"/>
        </w:rPr>
        <w:object w:dxaOrig="560" w:dyaOrig="260">
          <v:shape id="_x0000_i1029" type="#_x0000_t75" style="width:27.55pt;height:13.15pt" o:ole="">
            <v:imagedata r:id="rId26" o:title=""/>
          </v:shape>
          <o:OLEObject Type="Embed" ProgID="Equation.DSMT4" ShapeID="_x0000_i1029" DrawAspect="Content" ObjectID="_1647887070" r:id="rId27"/>
        </w:object>
      </w:r>
      <w:r w:rsidRPr="00B26E85">
        <w:rPr>
          <w:rFonts w:ascii="Arial" w:hAnsi="Arial" w:cs="Arial"/>
          <w:sz w:val="18"/>
          <w:szCs w:val="20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454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B26E85">
        <w:rPr>
          <w:rFonts w:ascii="Arial" w:hAnsi="Arial" w:cs="Arial"/>
          <w:noProof/>
          <w:position w:val="-6"/>
          <w:sz w:val="18"/>
        </w:rPr>
        <w:object w:dxaOrig="520" w:dyaOrig="260">
          <v:shape id="_x0000_i1030" type="#_x0000_t75" style="width:26.3pt;height:13.15pt" o:ole="">
            <v:imagedata r:id="rId28" o:title=""/>
          </v:shape>
          <o:OLEObject Type="Embed" ProgID="Equation.DSMT4" ShapeID="_x0000_i1030" DrawAspect="Content" ObjectID="_1647887071" r:id="rId29"/>
        </w:object>
      </w:r>
      <w:r w:rsidRPr="00B26E85">
        <w:rPr>
          <w:rFonts w:ascii="Arial" w:hAnsi="Arial" w:cs="Arial"/>
          <w:sz w:val="18"/>
        </w:rPr>
        <w:t xml:space="preserve"> e </w:t>
      </w:r>
      <w:r w:rsidRPr="00B26E85">
        <w:rPr>
          <w:rFonts w:ascii="Arial" w:hAnsi="Arial" w:cs="Arial"/>
          <w:noProof/>
          <w:position w:val="-10"/>
          <w:sz w:val="18"/>
        </w:rPr>
        <w:object w:dxaOrig="560" w:dyaOrig="300">
          <v:shape id="_x0000_i1031" type="#_x0000_t75" style="width:27.55pt;height:15.05pt" o:ole="">
            <v:imagedata r:id="rId30" o:title=""/>
          </v:shape>
          <o:OLEObject Type="Embed" ProgID="Equation.DSMT4" ShapeID="_x0000_i1031" DrawAspect="Content" ObjectID="_1647887072" r:id="rId31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454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B26E85">
        <w:rPr>
          <w:rFonts w:ascii="Arial" w:hAnsi="Arial" w:cs="Arial"/>
          <w:noProof/>
          <w:position w:val="-6"/>
          <w:sz w:val="18"/>
        </w:rPr>
        <w:object w:dxaOrig="520" w:dyaOrig="260">
          <v:shape id="_x0000_i1032" type="#_x0000_t75" style="width:26.3pt;height:13.15pt" o:ole="">
            <v:imagedata r:id="rId32" o:title=""/>
          </v:shape>
          <o:OLEObject Type="Embed" ProgID="Equation.DSMT4" ShapeID="_x0000_i1032" DrawAspect="Content" ObjectID="_1647887073" r:id="rId33"/>
        </w:object>
      </w:r>
      <w:r w:rsidRPr="00B26E85">
        <w:rPr>
          <w:rFonts w:ascii="Arial" w:hAnsi="Arial" w:cs="Arial"/>
          <w:sz w:val="18"/>
        </w:rPr>
        <w:t xml:space="preserve"> e </w:t>
      </w:r>
      <w:r w:rsidRPr="00B26E85">
        <w:rPr>
          <w:rFonts w:ascii="Arial" w:hAnsi="Arial" w:cs="Arial"/>
          <w:noProof/>
          <w:position w:val="-10"/>
          <w:sz w:val="18"/>
        </w:rPr>
        <w:object w:dxaOrig="540" w:dyaOrig="300">
          <v:shape id="_x0000_i1033" type="#_x0000_t75" style="width:26.3pt;height:15.05pt" o:ole="">
            <v:imagedata r:id="rId34" o:title=""/>
          </v:shape>
          <o:OLEObject Type="Embed" ProgID="Equation.DSMT4" ShapeID="_x0000_i1033" DrawAspect="Content" ObjectID="_1647887074" r:id="rId35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454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B26E85">
        <w:rPr>
          <w:rFonts w:ascii="Arial" w:hAnsi="Arial" w:cs="Arial"/>
          <w:noProof/>
          <w:position w:val="-10"/>
          <w:sz w:val="18"/>
        </w:rPr>
        <w:object w:dxaOrig="980" w:dyaOrig="300">
          <v:shape id="_x0000_i1034" type="#_x0000_t75" style="width:48.85pt;height:15.05pt" o:ole="">
            <v:imagedata r:id="rId36" o:title=""/>
          </v:shape>
          <o:OLEObject Type="Embed" ProgID="Equation.DSMT4" ShapeID="_x0000_i1034" DrawAspect="Content" ObjectID="_1647887075" r:id="rId37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454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e) </w:t>
      </w:r>
      <w:r w:rsidRPr="00B26E85">
        <w:rPr>
          <w:rFonts w:ascii="Arial" w:hAnsi="Arial" w:cs="Arial"/>
          <w:noProof/>
          <w:position w:val="-10"/>
          <w:sz w:val="18"/>
        </w:rPr>
        <w:object w:dxaOrig="859" w:dyaOrig="300">
          <v:shape id="_x0000_i1035" type="#_x0000_t75" style="width:41.95pt;height:15.05pt" o:ole="">
            <v:imagedata r:id="rId38" o:title=""/>
          </v:shape>
          <o:OLEObject Type="Embed" ProgID="Equation.DSMT4" ShapeID="_x0000_i1035" DrawAspect="Content" ObjectID="_1647887076" r:id="rId39"/>
        </w:object>
      </w:r>
      <w:r w:rsidRPr="00B26E85">
        <w:rPr>
          <w:rFonts w:ascii="Arial" w:hAnsi="Arial" w:cs="Arial"/>
          <w:sz w:val="18"/>
          <w:szCs w:val="20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Default="00B26E85" w:rsidP="00B26E85">
      <w:pPr>
        <w:pStyle w:val="Estilo844"/>
        <w:rPr>
          <w:sz w:val="22"/>
          <w:lang w:eastAsia="zh-CN"/>
        </w:rPr>
      </w:pPr>
    </w:p>
    <w:p w:rsidR="003B51AA" w:rsidRPr="00B26E85" w:rsidRDefault="003B51AA" w:rsidP="00B26E85">
      <w:pPr>
        <w:pStyle w:val="Estilo844"/>
        <w:rPr>
          <w:sz w:val="22"/>
          <w:lang w:eastAsia="zh-CN"/>
        </w:rPr>
      </w:pPr>
    </w:p>
    <w:p w:rsidR="00B26E85" w:rsidRPr="00B26E85" w:rsidRDefault="00B26E85" w:rsidP="00B26E85">
      <w:pPr>
        <w:pStyle w:val="Estilo843"/>
      </w:pPr>
      <w:r w:rsidRPr="00B26E85">
        <w:rPr>
          <w:lang w:eastAsia="zh-CN"/>
        </w:rPr>
        <w:lastRenderedPageBreak/>
        <w:t xml:space="preserve"> </w:t>
      </w:r>
      <w:r w:rsidRPr="00B26E85">
        <w:t xml:space="preserve">Uma pequena indústria detectou falhas em seu maquinário que afetou a produção de algumas peças no tamanho e no peso. Para determinar o prejuízo decorrente dessas falhas, submeteu </w:t>
      </w:r>
      <w:r w:rsidRPr="00B26E85">
        <w:rPr>
          <w:noProof/>
          <w:position w:val="-6"/>
        </w:rPr>
        <w:object w:dxaOrig="400" w:dyaOrig="260">
          <v:shape id="_x0000_i1036" type="#_x0000_t75" style="width:20.65pt;height:13.15pt" o:ole="">
            <v:imagedata r:id="rId40" o:title=""/>
          </v:shape>
          <o:OLEObject Type="Embed" ProgID="Equation.DSMT4" ShapeID="_x0000_i1036" DrawAspect="Content" ObjectID="_1647887077" r:id="rId41"/>
        </w:object>
      </w:r>
      <w:r w:rsidRPr="00B26E85">
        <w:t xml:space="preserve"> peças produzidas a </w:t>
      </w:r>
      <w:r w:rsidRPr="00B26E85">
        <w:rPr>
          <w:noProof/>
          <w:position w:val="-4"/>
        </w:rPr>
        <w:object w:dxaOrig="180" w:dyaOrig="240">
          <v:shape id="_x0000_i1037" type="#_x0000_t75" style="width:9.4pt;height:12.5pt" o:ole="">
            <v:imagedata r:id="rId42" o:title=""/>
          </v:shape>
          <o:OLEObject Type="Embed" ProgID="Equation.DSMT4" ShapeID="_x0000_i1037" DrawAspect="Content" ObjectID="_1647887078" r:id="rId43"/>
        </w:object>
      </w:r>
      <w:r w:rsidRPr="00B26E85">
        <w:t xml:space="preserve"> testes. No teste de tamanho, </w:t>
      </w:r>
      <w:r w:rsidRPr="00B26E85">
        <w:rPr>
          <w:noProof/>
          <w:position w:val="-6"/>
        </w:rPr>
        <w:object w:dxaOrig="400" w:dyaOrig="260">
          <v:shape id="_x0000_i1038" type="#_x0000_t75" style="width:20.65pt;height:13.15pt" o:ole="">
            <v:imagedata r:id="rId44" o:title=""/>
          </v:shape>
          <o:OLEObject Type="Embed" ProgID="Equation.DSMT4" ShapeID="_x0000_i1038" DrawAspect="Content" ObjectID="_1647887079" r:id="rId45"/>
        </w:object>
      </w:r>
      <w:r w:rsidRPr="00B26E85">
        <w:t xml:space="preserve"> peças foram consideradas adequadas, enquanto, no teste de peso, </w:t>
      </w:r>
      <w:r w:rsidRPr="00B26E85">
        <w:rPr>
          <w:noProof/>
          <w:position w:val="-6"/>
        </w:rPr>
        <w:object w:dxaOrig="300" w:dyaOrig="260">
          <v:shape id="_x0000_i1039" type="#_x0000_t75" style="width:15.05pt;height:13.15pt" o:ole="">
            <v:imagedata r:id="rId46" o:title=""/>
          </v:shape>
          <o:OLEObject Type="Embed" ProgID="Equation.DSMT4" ShapeID="_x0000_i1039" DrawAspect="Content" ObjectID="_1647887080" r:id="rId47"/>
        </w:object>
      </w:r>
      <w:r w:rsidRPr="00B26E85">
        <w:t xml:space="preserve"> peças foram consideradas adequadas. Apenas </w:t>
      </w:r>
      <w:r w:rsidRPr="00B26E85">
        <w:rPr>
          <w:noProof/>
          <w:position w:val="-6"/>
        </w:rPr>
        <w:object w:dxaOrig="300" w:dyaOrig="260">
          <v:shape id="_x0000_i1040" type="#_x0000_t75" style="width:15.05pt;height:13.15pt" o:ole="">
            <v:imagedata r:id="rId48" o:title=""/>
          </v:shape>
          <o:OLEObject Type="Embed" ProgID="Equation.DSMT4" ShapeID="_x0000_i1040" DrawAspect="Content" ObjectID="_1647887081" r:id="rId49"/>
        </w:object>
      </w:r>
      <w:r w:rsidRPr="00B26E85">
        <w:t xml:space="preserve"> peças foram consideradas perfeitas, isto é, aprovadas em ambos os testes, e as peças reprovadas em ambos os testes foram descartadas.</w:t>
      </w:r>
    </w:p>
    <w:p w:rsidR="00B26E85" w:rsidRPr="00B26E85" w:rsidRDefault="00B26E85" w:rsidP="00B26E8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20"/>
        </w:rPr>
      </w:pP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 xml:space="preserve">Os resultados dos testes foram entregues a </w:t>
      </w:r>
      <w:r w:rsidRPr="00B26E85">
        <w:rPr>
          <w:noProof/>
          <w:position w:val="-4"/>
        </w:rPr>
        <w:object w:dxaOrig="180" w:dyaOrig="240">
          <v:shape id="_x0000_i1041" type="#_x0000_t75" style="width:9.4pt;height:12.5pt" o:ole="">
            <v:imagedata r:id="rId50" o:title=""/>
          </v:shape>
          <o:OLEObject Type="Embed" ProgID="Equation.DSMT4" ShapeID="_x0000_i1041" DrawAspect="Content" ObjectID="_1647887082" r:id="rId51"/>
        </w:object>
      </w:r>
      <w:r w:rsidRPr="00B26E85">
        <w:t xml:space="preserve"> alunos do curso de Administração do CEFET-RJ para uma análise do fenômeno que afetou a produção. Cada aluno fez uma afirmação, conforme reproduzido a seguir:</w:t>
      </w:r>
    </w:p>
    <w:p w:rsidR="00B26E85" w:rsidRPr="00B26E85" w:rsidRDefault="00B26E85" w:rsidP="00B26E8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20"/>
        </w:rPr>
      </w:pP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 xml:space="preserve">Aldo: “Das peças aprovadas em pelo menos um teste, apenas </w:t>
      </w:r>
      <w:r w:rsidRPr="00B26E85">
        <w:rPr>
          <w:noProof/>
          <w:position w:val="-6"/>
        </w:rPr>
        <w:object w:dxaOrig="480" w:dyaOrig="260">
          <v:shape id="_x0000_i1042" type="#_x0000_t75" style="width:23.8pt;height:13.15pt" o:ole="">
            <v:imagedata r:id="rId52" o:title=""/>
          </v:shape>
          <o:OLEObject Type="Embed" ProgID="Equation.DSMT4" ShapeID="_x0000_i1042" DrawAspect="Content" ObjectID="_1647887083" r:id="rId53"/>
        </w:object>
      </w:r>
      <w:r w:rsidRPr="00B26E85">
        <w:t xml:space="preserve"> são perfeitas”.</w:t>
      </w: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 xml:space="preserve">Baldo: “O número de peças descartadas corresponde a </w:t>
      </w:r>
      <w:r w:rsidRPr="00B26E85">
        <w:rPr>
          <w:noProof/>
          <w:position w:val="-6"/>
        </w:rPr>
        <w:object w:dxaOrig="480" w:dyaOrig="260">
          <v:shape id="_x0000_i1043" type="#_x0000_t75" style="width:23.8pt;height:13.15pt" o:ole="">
            <v:imagedata r:id="rId54" o:title=""/>
          </v:shape>
          <o:OLEObject Type="Embed" ProgID="Equation.DSMT4" ShapeID="_x0000_i1043" DrawAspect="Content" ObjectID="_1647887084" r:id="rId55"/>
        </w:object>
      </w:r>
      <w:r w:rsidRPr="00B26E85">
        <w:t xml:space="preserve"> do número de peças aprovadas em pelo menos um teste”.</w:t>
      </w: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 xml:space="preserve">Caldo: “Exatamente </w:t>
      </w:r>
      <w:r w:rsidRPr="00B26E85">
        <w:rPr>
          <w:noProof/>
          <w:position w:val="-6"/>
        </w:rPr>
        <w:object w:dxaOrig="460" w:dyaOrig="260">
          <v:shape id="_x0000_i1044" type="#_x0000_t75" style="width:23.15pt;height:13.15pt" o:ole="">
            <v:imagedata r:id="rId56" o:title=""/>
          </v:shape>
          <o:OLEObject Type="Embed" ProgID="Equation.DSMT4" ShapeID="_x0000_i1044" DrawAspect="Content" ObjectID="_1647887085" r:id="rId57"/>
        </w:object>
      </w:r>
      <w:r w:rsidRPr="00B26E85">
        <w:t xml:space="preserve"> das peças submetidas aos testes são perfeitas”.</w:t>
      </w: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 xml:space="preserve">Daldo: “Aproximadamente </w:t>
      </w:r>
      <w:r w:rsidRPr="00B26E85">
        <w:rPr>
          <w:noProof/>
          <w:position w:val="-6"/>
        </w:rPr>
        <w:object w:dxaOrig="460" w:dyaOrig="260">
          <v:shape id="_x0000_i1045" type="#_x0000_t75" style="width:23.15pt;height:13.15pt" o:ole="">
            <v:imagedata r:id="rId58" o:title=""/>
          </v:shape>
          <o:OLEObject Type="Embed" ProgID="Equation.DSMT4" ShapeID="_x0000_i1045" DrawAspect="Content" ObjectID="_1647887086" r:id="rId59"/>
        </w:object>
      </w:r>
      <w:r w:rsidRPr="00B26E85">
        <w:t xml:space="preserve"> das peças submetidas aos testes foram descartadas”.</w:t>
      </w:r>
    </w:p>
    <w:p w:rsidR="00B26E85" w:rsidRPr="00B26E85" w:rsidRDefault="00B26E85" w:rsidP="00B26E85">
      <w:pPr>
        <w:pStyle w:val="Estilo844"/>
      </w:pP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</w:pPr>
      <w:r w:rsidRPr="00B26E85">
        <w:t>O aluno que fez a afirmação correta ganhou um estágio remunerado na indústria, no cargo de analista de produção.</w:t>
      </w:r>
    </w:p>
    <w:p w:rsidR="00B26E85" w:rsidRPr="00B26E85" w:rsidRDefault="00B26E85" w:rsidP="00B26E85">
      <w:pPr>
        <w:pStyle w:val="Estilo844"/>
      </w:pPr>
    </w:p>
    <w:p w:rsidR="00B26E85" w:rsidRPr="00B26E85" w:rsidRDefault="00B26E85" w:rsidP="00B26E85">
      <w:pPr>
        <w:pStyle w:val="Estilo843"/>
        <w:numPr>
          <w:ilvl w:val="0"/>
          <w:numId w:val="0"/>
        </w:numPr>
        <w:ind w:left="284"/>
        <w:rPr>
          <w:sz w:val="22"/>
        </w:rPr>
      </w:pPr>
      <w:r w:rsidRPr="00B26E85">
        <w:t xml:space="preserve">O aluno que ganhou o estágio foi: </w:t>
      </w:r>
    </w:p>
    <w:p w:rsid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pStyle w:val="Estilo844"/>
        <w:rPr>
          <w:sz w:val="22"/>
          <w:lang w:val="en-US" w:eastAsia="zh-CN"/>
        </w:rPr>
      </w:pPr>
      <w:r w:rsidRPr="00B26E85">
        <w:rPr>
          <w:lang w:eastAsia="zh-CN"/>
        </w:rPr>
        <w:t xml:space="preserve">a) </w:t>
      </w:r>
      <w:r w:rsidRPr="00B26E85">
        <w:t xml:space="preserve">Aldo </w:t>
      </w:r>
      <w:r w:rsidRPr="00B26E85">
        <w:rPr>
          <w:lang w:eastAsia="zh-CN"/>
        </w:rPr>
        <w:t xml:space="preserve">  </w:t>
      </w:r>
    </w:p>
    <w:p w:rsidR="00B26E85" w:rsidRPr="00B26E85" w:rsidRDefault="00B26E85" w:rsidP="00B26E85">
      <w:pPr>
        <w:pStyle w:val="Estilo844"/>
        <w:rPr>
          <w:sz w:val="22"/>
          <w:lang w:val="en-US" w:eastAsia="zh-CN"/>
        </w:rPr>
      </w:pPr>
      <w:r w:rsidRPr="00B26E85">
        <w:rPr>
          <w:lang w:eastAsia="zh-CN"/>
        </w:rPr>
        <w:t xml:space="preserve">b) </w:t>
      </w:r>
      <w:r w:rsidRPr="00B26E85">
        <w:t xml:space="preserve">Baldo </w:t>
      </w:r>
      <w:r w:rsidRPr="00B26E85">
        <w:rPr>
          <w:lang w:eastAsia="zh-CN"/>
        </w:rPr>
        <w:t xml:space="preserve">  </w:t>
      </w:r>
    </w:p>
    <w:p w:rsidR="00B26E85" w:rsidRPr="00B26E85" w:rsidRDefault="00B26E85" w:rsidP="00B26E85">
      <w:pPr>
        <w:pStyle w:val="Estilo844"/>
        <w:rPr>
          <w:sz w:val="22"/>
          <w:lang w:val="en-US" w:eastAsia="zh-CN"/>
        </w:rPr>
      </w:pPr>
      <w:r w:rsidRPr="00B26E85">
        <w:rPr>
          <w:lang w:eastAsia="zh-CN"/>
        </w:rPr>
        <w:t xml:space="preserve">c) </w:t>
      </w:r>
      <w:r w:rsidRPr="00B26E85">
        <w:t xml:space="preserve">Caldo </w:t>
      </w:r>
      <w:r w:rsidRPr="00B26E85">
        <w:rPr>
          <w:lang w:eastAsia="zh-CN"/>
        </w:rPr>
        <w:t xml:space="preserve">  </w:t>
      </w:r>
    </w:p>
    <w:p w:rsidR="00B26E85" w:rsidRDefault="00B26E85" w:rsidP="00B26E85">
      <w:pPr>
        <w:pStyle w:val="Estilo844"/>
        <w:rPr>
          <w:lang w:eastAsia="zh-CN"/>
        </w:rPr>
      </w:pPr>
      <w:r w:rsidRPr="00B26E85">
        <w:rPr>
          <w:lang w:eastAsia="zh-CN"/>
        </w:rPr>
        <w:t xml:space="preserve">d) </w:t>
      </w:r>
      <w:r w:rsidRPr="00B26E85">
        <w:t xml:space="preserve">Daldo </w:t>
      </w:r>
      <w:r w:rsidRPr="00B26E85">
        <w:rPr>
          <w:lang w:eastAsia="zh-CN"/>
        </w:rPr>
        <w:t xml:space="preserve">  </w:t>
      </w:r>
    </w:p>
    <w:p w:rsidR="003B51AA" w:rsidRPr="00B26E85" w:rsidRDefault="003B51AA" w:rsidP="00B26E85">
      <w:pPr>
        <w:pStyle w:val="Estilo844"/>
        <w:rPr>
          <w:sz w:val="22"/>
          <w:lang w:val="en-US" w:eastAsia="zh-CN"/>
        </w:rPr>
      </w:pPr>
      <w:r>
        <w:rPr>
          <w:lang w:eastAsia="zh-CN"/>
        </w:rPr>
        <w:t>e) Taldo</w:t>
      </w:r>
    </w:p>
    <w:p w:rsidR="00B26E85" w:rsidRP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pStyle w:val="Estilo843"/>
        <w:rPr>
          <w:sz w:val="22"/>
        </w:rPr>
      </w:pPr>
      <w:r w:rsidRPr="00B26E85">
        <w:t xml:space="preserve">Em uma pesquisa sobre a preferência para o consumo de dois produtos, foram entrevistadas </w:t>
      </w:r>
      <w:r w:rsidRPr="00B26E85">
        <w:rPr>
          <w:noProof/>
          <w:position w:val="-6"/>
        </w:rPr>
        <w:object w:dxaOrig="400" w:dyaOrig="260">
          <v:shape id="_x0000_i1046" type="#_x0000_t75" style="width:20.65pt;height:13.15pt" o:ole="">
            <v:imagedata r:id="rId60" o:title=""/>
          </v:shape>
          <o:OLEObject Type="Embed" ProgID="Equation.DSMT4" ShapeID="_x0000_i1046" DrawAspect="Content" ObjectID="_1647887087" r:id="rId61"/>
        </w:object>
      </w:r>
      <w:r w:rsidRPr="00B26E85">
        <w:t xml:space="preserve"> pessoas. Dessas, </w:t>
      </w:r>
      <w:r w:rsidRPr="00B26E85">
        <w:rPr>
          <w:noProof/>
          <w:position w:val="-6"/>
        </w:rPr>
        <w:object w:dxaOrig="400" w:dyaOrig="260">
          <v:shape id="_x0000_i1047" type="#_x0000_t75" style="width:20.65pt;height:13.15pt" o:ole="">
            <v:imagedata r:id="rId62" o:title=""/>
          </v:shape>
          <o:OLEObject Type="Embed" ProgID="Equation.DSMT4" ShapeID="_x0000_i1047" DrawAspect="Content" ObjectID="_1647887088" r:id="rId63"/>
        </w:object>
      </w:r>
      <w:r w:rsidRPr="00B26E85">
        <w:t xml:space="preserve"> afirmaram consumir o produto </w:t>
      </w:r>
      <w:r w:rsidRPr="00B26E85">
        <w:rPr>
          <w:noProof/>
          <w:position w:val="-8"/>
        </w:rPr>
        <w:object w:dxaOrig="260" w:dyaOrig="279">
          <v:shape id="_x0000_i1048" type="#_x0000_t75" style="width:13.15pt;height:13.75pt" o:ole="">
            <v:imagedata r:id="rId64" o:title=""/>
          </v:shape>
          <o:OLEObject Type="Embed" ProgID="Equation.DSMT4" ShapeID="_x0000_i1048" DrawAspect="Content" ObjectID="_1647887089" r:id="rId65"/>
        </w:object>
      </w:r>
      <w:r w:rsidRPr="00B26E85">
        <w:t xml:space="preserve"> </w:t>
      </w:r>
      <w:r w:rsidRPr="00B26E85">
        <w:rPr>
          <w:noProof/>
          <w:position w:val="-6"/>
        </w:rPr>
        <w:object w:dxaOrig="420" w:dyaOrig="260">
          <v:shape id="_x0000_i1049" type="#_x0000_t75" style="width:21.3pt;height:13.15pt" o:ole="">
            <v:imagedata r:id="rId66" o:title=""/>
          </v:shape>
          <o:OLEObject Type="Embed" ProgID="Equation.DSMT4" ShapeID="_x0000_i1049" DrawAspect="Content" ObjectID="_1647887090" r:id="rId67"/>
        </w:object>
      </w:r>
      <w:r w:rsidRPr="00B26E85">
        <w:t xml:space="preserve"> o produto </w:t>
      </w:r>
      <w:r w:rsidRPr="00B26E85">
        <w:rPr>
          <w:noProof/>
          <w:position w:val="-4"/>
        </w:rPr>
        <w:object w:dxaOrig="200" w:dyaOrig="240">
          <v:shape id="_x0000_i1050" type="#_x0000_t75" style="width:9.4pt;height:12.5pt" o:ole="">
            <v:imagedata r:id="rId68" o:title=""/>
          </v:shape>
          <o:OLEObject Type="Embed" ProgID="Equation.DSMT4" ShapeID="_x0000_i1050" DrawAspect="Content" ObjectID="_1647887091" r:id="rId69"/>
        </w:object>
      </w:r>
      <w:r w:rsidRPr="00B26E85">
        <w:t xml:space="preserve"> e </w:t>
      </w:r>
      <w:r w:rsidRPr="00B26E85">
        <w:rPr>
          <w:noProof/>
          <w:position w:val="-6"/>
        </w:rPr>
        <w:object w:dxaOrig="400" w:dyaOrig="260">
          <v:shape id="_x0000_i1051" type="#_x0000_t75" style="width:20.65pt;height:13.15pt" o:ole="">
            <v:imagedata r:id="rId70" o:title=""/>
          </v:shape>
          <o:OLEObject Type="Embed" ProgID="Equation.DSMT4" ShapeID="_x0000_i1051" DrawAspect="Content" ObjectID="_1647887092" r:id="rId71"/>
        </w:object>
      </w:r>
      <w:r w:rsidRPr="00B26E85">
        <w:t xml:space="preserve"> não consomem nenhum desses produtos. O número de pessoas que consomem os dois produtos é </w:t>
      </w:r>
    </w:p>
    <w:p w:rsid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B26E85">
        <w:rPr>
          <w:rFonts w:ascii="Arial" w:hAnsi="Arial" w:cs="Arial"/>
          <w:noProof/>
          <w:position w:val="-4"/>
          <w:sz w:val="18"/>
        </w:rPr>
        <w:object w:dxaOrig="400" w:dyaOrig="240">
          <v:shape id="_x0000_i1052" type="#_x0000_t75" style="width:20.65pt;height:12.5pt" o:ole="">
            <v:imagedata r:id="rId72" o:title=""/>
          </v:shape>
          <o:OLEObject Type="Embed" ProgID="Equation.DSMT4" ShapeID="_x0000_i1052" DrawAspect="Content" ObjectID="_1647887093" r:id="rId73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B26E85">
        <w:rPr>
          <w:rFonts w:ascii="Arial" w:hAnsi="Arial" w:cs="Arial"/>
          <w:noProof/>
          <w:position w:val="-6"/>
          <w:sz w:val="18"/>
        </w:rPr>
        <w:object w:dxaOrig="420" w:dyaOrig="260">
          <v:shape id="_x0000_i1053" type="#_x0000_t75" style="width:21.3pt;height:13.15pt" o:ole="">
            <v:imagedata r:id="rId74" o:title=""/>
          </v:shape>
          <o:OLEObject Type="Embed" ProgID="Equation.DSMT4" ShapeID="_x0000_i1053" DrawAspect="Content" ObjectID="_1647887094" r:id="rId75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B26E85">
        <w:rPr>
          <w:rFonts w:ascii="Arial" w:hAnsi="Arial" w:cs="Arial"/>
          <w:noProof/>
          <w:position w:val="-6"/>
          <w:sz w:val="18"/>
        </w:rPr>
        <w:object w:dxaOrig="400" w:dyaOrig="260">
          <v:shape id="_x0000_i1054" type="#_x0000_t75" style="width:20.65pt;height:13.15pt" o:ole="">
            <v:imagedata r:id="rId76" o:title=""/>
          </v:shape>
          <o:OLEObject Type="Embed" ProgID="Equation.DSMT4" ShapeID="_x0000_i1054" DrawAspect="Content" ObjectID="_1647887095" r:id="rId77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B26E85">
        <w:rPr>
          <w:rFonts w:ascii="Arial" w:hAnsi="Arial" w:cs="Arial"/>
          <w:noProof/>
          <w:position w:val="-6"/>
          <w:sz w:val="18"/>
        </w:rPr>
        <w:object w:dxaOrig="400" w:dyaOrig="260">
          <v:shape id="_x0000_i1055" type="#_x0000_t75" style="width:20.65pt;height:13.15pt" o:ole="">
            <v:imagedata r:id="rId78" o:title=""/>
          </v:shape>
          <o:OLEObject Type="Embed" ProgID="Equation.DSMT4" ShapeID="_x0000_i1055" DrawAspect="Content" ObjectID="_1647887096" r:id="rId79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e) </w:t>
      </w:r>
      <w:r w:rsidRPr="00B26E85">
        <w:rPr>
          <w:rFonts w:ascii="Arial" w:hAnsi="Arial" w:cs="Arial"/>
          <w:noProof/>
          <w:position w:val="-6"/>
          <w:sz w:val="18"/>
        </w:rPr>
        <w:object w:dxaOrig="400" w:dyaOrig="260">
          <v:shape id="_x0000_i1056" type="#_x0000_t75" style="width:20.65pt;height:13.15pt" o:ole="">
            <v:imagedata r:id="rId80" o:title=""/>
          </v:shape>
          <o:OLEObject Type="Embed" ProgID="Equation.DSMT4" ShapeID="_x0000_i1056" DrawAspect="Content" ObjectID="_1647887097" r:id="rId81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pStyle w:val="Estilo843"/>
        <w:rPr>
          <w:sz w:val="22"/>
        </w:rPr>
      </w:pPr>
      <w:r w:rsidRPr="00B26E85">
        <w:t xml:space="preserve">Perguntou-se a 400 famílias de um bairro da cidade qual era o tipo de transporte utilizado em seu dia a dia. Segundo as respostas, </w:t>
      </w:r>
      <w:r w:rsidRPr="00B26E85">
        <w:rPr>
          <w:noProof/>
          <w:position w:val="-6"/>
        </w:rPr>
        <w:object w:dxaOrig="420" w:dyaOrig="260">
          <v:shape id="_x0000_i1057" type="#_x0000_t75" style="width:21.3pt;height:13.15pt" o:ole="">
            <v:imagedata r:id="rId82" o:title=""/>
          </v:shape>
          <o:OLEObject Type="Embed" ProgID="Equation.DSMT4" ShapeID="_x0000_i1057" DrawAspect="Content" ObjectID="_1647887098" r:id="rId83"/>
        </w:object>
      </w:r>
      <w:r w:rsidRPr="00B26E85">
        <w:t xml:space="preserve"> famílias fazem uso de transporte público; 100 famílias utilizam o transporte público e o transporte particular; e </w:t>
      </w:r>
      <w:r w:rsidRPr="00B26E85">
        <w:rPr>
          <w:noProof/>
          <w:position w:val="-6"/>
        </w:rPr>
        <w:object w:dxaOrig="400" w:dyaOrig="260">
          <v:shape id="_x0000_i1058" type="#_x0000_t75" style="width:20.65pt;height:13.15pt" o:ole="">
            <v:imagedata r:id="rId84" o:title=""/>
          </v:shape>
          <o:OLEObject Type="Embed" ProgID="Equation.DSMT4" ShapeID="_x0000_i1058" DrawAspect="Content" ObjectID="_1647887099" r:id="rId85"/>
        </w:object>
      </w:r>
      <w:r w:rsidRPr="00B26E85">
        <w:t xml:space="preserve"> usam exclusivamente o transporte particular. Quantas famílias não usam nenhum tipo de transporte? </w:t>
      </w:r>
    </w:p>
    <w:p w:rsid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B26E85">
        <w:rPr>
          <w:rFonts w:ascii="Arial" w:hAnsi="Arial" w:cs="Arial"/>
          <w:noProof/>
          <w:position w:val="-6"/>
          <w:sz w:val="18"/>
        </w:rPr>
        <w:object w:dxaOrig="300" w:dyaOrig="260">
          <v:shape id="_x0000_i1059" type="#_x0000_t75" style="width:15.05pt;height:13.15pt" o:ole="">
            <v:imagedata r:id="rId86" o:title=""/>
          </v:shape>
          <o:OLEObject Type="Embed" ProgID="Equation.DSMT4" ShapeID="_x0000_i1059" DrawAspect="Content" ObjectID="_1647887100" r:id="rId87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B26E85">
        <w:rPr>
          <w:rFonts w:ascii="Arial" w:hAnsi="Arial" w:cs="Arial"/>
          <w:noProof/>
          <w:position w:val="-6"/>
          <w:sz w:val="18"/>
        </w:rPr>
        <w:object w:dxaOrig="300" w:dyaOrig="260">
          <v:shape id="_x0000_i1060" type="#_x0000_t75" style="width:15.05pt;height:13.15pt" o:ole="">
            <v:imagedata r:id="rId88" o:title=""/>
          </v:shape>
          <o:OLEObject Type="Embed" ProgID="Equation.DSMT4" ShapeID="_x0000_i1060" DrawAspect="Content" ObjectID="_1647887101" r:id="rId89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B26E85">
        <w:rPr>
          <w:rFonts w:ascii="Arial" w:hAnsi="Arial" w:cs="Arial"/>
          <w:noProof/>
          <w:position w:val="-6"/>
          <w:sz w:val="18"/>
        </w:rPr>
        <w:object w:dxaOrig="400" w:dyaOrig="260">
          <v:shape id="_x0000_i1061" type="#_x0000_t75" style="width:20.65pt;height:13.15pt" o:ole="">
            <v:imagedata r:id="rId90" o:title=""/>
          </v:shape>
          <o:OLEObject Type="Embed" ProgID="Equation.DSMT4" ShapeID="_x0000_i1061" DrawAspect="Content" ObjectID="_1647887102" r:id="rId91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B26E85">
        <w:rPr>
          <w:rFonts w:ascii="Arial" w:hAnsi="Arial" w:cs="Arial"/>
          <w:noProof/>
          <w:position w:val="-6"/>
          <w:sz w:val="18"/>
        </w:rPr>
        <w:object w:dxaOrig="400" w:dyaOrig="260">
          <v:shape id="_x0000_i1062" type="#_x0000_t75" style="width:20.65pt;height:13.15pt" o:ole="">
            <v:imagedata r:id="rId92" o:title=""/>
          </v:shape>
          <o:OLEObject Type="Embed" ProgID="Equation.DSMT4" ShapeID="_x0000_i1062" DrawAspect="Content" ObjectID="_1647887103" r:id="rId93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pStyle w:val="Estilo844"/>
        <w:rPr>
          <w:lang w:eastAsia="zh-CN"/>
        </w:rPr>
      </w:pPr>
    </w:p>
    <w:p w:rsidR="00B26E85" w:rsidRPr="00B26E85" w:rsidRDefault="00B26E85" w:rsidP="00B26E85">
      <w:pPr>
        <w:pStyle w:val="Estilo843"/>
        <w:rPr>
          <w:sz w:val="22"/>
        </w:rPr>
      </w:pPr>
      <w:r w:rsidRPr="00B26E85">
        <w:t xml:space="preserve">Numa turma do segundo período do Curso Técnico Subsequente em Cozinha do IFPE campus Cabo de Santo Agostinho, </w:t>
      </w:r>
      <w:r w:rsidRPr="00B26E85">
        <w:rPr>
          <w:noProof/>
          <w:position w:val="-6"/>
        </w:rPr>
        <w:object w:dxaOrig="480" w:dyaOrig="260">
          <v:shape id="_x0000_i1063" type="#_x0000_t75" style="width:23.8pt;height:13.15pt" o:ole="">
            <v:imagedata r:id="rId94" o:title=""/>
          </v:shape>
          <o:OLEObject Type="Embed" ProgID="Equation.DSMT4" ShapeID="_x0000_i1063" DrawAspect="Content" ObjectID="_1647887104" r:id="rId95"/>
        </w:object>
      </w:r>
      <w:r w:rsidRPr="00B26E85">
        <w:t xml:space="preserve"> dos alunos foram aprovados na disciplina de Cozinha Pernambucana; </w:t>
      </w:r>
      <w:r w:rsidRPr="00B26E85">
        <w:rPr>
          <w:noProof/>
          <w:position w:val="-6"/>
        </w:rPr>
        <w:object w:dxaOrig="480" w:dyaOrig="260">
          <v:shape id="_x0000_i1064" type="#_x0000_t75" style="width:23.8pt;height:13.15pt" o:ole="">
            <v:imagedata r:id="rId96" o:title=""/>
          </v:shape>
          <o:OLEObject Type="Embed" ProgID="Equation.DSMT4" ShapeID="_x0000_i1064" DrawAspect="Content" ObjectID="_1647887105" r:id="rId97"/>
        </w:object>
      </w:r>
      <w:r w:rsidRPr="00B26E85">
        <w:t xml:space="preserve"> dos alunos foram aprovados na disciplina de Habilidades e Técnicas Culinárias II; e </w:t>
      </w:r>
      <w:r w:rsidRPr="00B26E85">
        <w:rPr>
          <w:noProof/>
          <w:position w:val="-6"/>
        </w:rPr>
        <w:object w:dxaOrig="480" w:dyaOrig="260">
          <v:shape id="_x0000_i1065" type="#_x0000_t75" style="width:23.8pt;height:13.15pt" o:ole="">
            <v:imagedata r:id="rId98" o:title=""/>
          </v:shape>
          <o:OLEObject Type="Embed" ProgID="Equation.DSMT4" ShapeID="_x0000_i1065" DrawAspect="Content" ObjectID="_1647887106" r:id="rId99"/>
        </w:object>
      </w:r>
      <w:r w:rsidRPr="00B26E85">
        <w:t xml:space="preserve"> não foram aprovados em nenhuma dessas duas disciplinas. Sabendo que nessa turma existem 40 alunos, quantos alunos foram aprovados apenas na disciplina de Cozinha Pernambucana? </w:t>
      </w:r>
    </w:p>
    <w:p w:rsidR="00B26E85" w:rsidRDefault="00B26E85" w:rsidP="00B26E85">
      <w:pPr>
        <w:ind w:left="227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a) </w:t>
      </w:r>
      <w:r w:rsidRPr="00B26E85">
        <w:rPr>
          <w:rFonts w:ascii="Arial" w:hAnsi="Arial" w:cs="Arial"/>
          <w:noProof/>
          <w:position w:val="-6"/>
          <w:sz w:val="18"/>
        </w:rPr>
        <w:object w:dxaOrig="279" w:dyaOrig="260">
          <v:shape id="_x0000_i1066" type="#_x0000_t75" style="width:13.75pt;height:13.15pt" o:ole="">
            <v:imagedata r:id="rId100" o:title=""/>
          </v:shape>
          <o:OLEObject Type="Embed" ProgID="Equation.DSMT4" ShapeID="_x0000_i1066" DrawAspect="Content" ObjectID="_1647887107" r:id="rId101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b) </w:t>
      </w:r>
      <w:r w:rsidRPr="00B26E85">
        <w:rPr>
          <w:rFonts w:ascii="Arial" w:hAnsi="Arial" w:cs="Arial"/>
          <w:noProof/>
          <w:position w:val="-4"/>
          <w:sz w:val="18"/>
        </w:rPr>
        <w:object w:dxaOrig="300" w:dyaOrig="240">
          <v:shape id="_x0000_i1067" type="#_x0000_t75" style="width:15.05pt;height:12.5pt" o:ole="">
            <v:imagedata r:id="rId102" o:title=""/>
          </v:shape>
          <o:OLEObject Type="Embed" ProgID="Equation.DSMT4" ShapeID="_x0000_i1067" DrawAspect="Content" ObjectID="_1647887108" r:id="rId103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c) </w:t>
      </w:r>
      <w:r w:rsidRPr="00B26E85">
        <w:rPr>
          <w:rFonts w:ascii="Arial" w:hAnsi="Arial" w:cs="Arial"/>
          <w:noProof/>
          <w:position w:val="-6"/>
          <w:sz w:val="18"/>
        </w:rPr>
        <w:object w:dxaOrig="180" w:dyaOrig="260">
          <v:shape id="_x0000_i1068" type="#_x0000_t75" style="width:9.4pt;height:13.15pt" o:ole="">
            <v:imagedata r:id="rId104" o:title=""/>
          </v:shape>
          <o:OLEObject Type="Embed" ProgID="Equation.DSMT4" ShapeID="_x0000_i1068" DrawAspect="Content" ObjectID="_1647887109" r:id="rId105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Pr="00B26E85" w:rsidRDefault="00B26E85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d) </w:t>
      </w:r>
      <w:r w:rsidRPr="00B26E85">
        <w:rPr>
          <w:rFonts w:ascii="Arial" w:hAnsi="Arial" w:cs="Arial"/>
          <w:noProof/>
          <w:position w:val="-4"/>
          <w:sz w:val="18"/>
        </w:rPr>
        <w:object w:dxaOrig="180" w:dyaOrig="240">
          <v:shape id="_x0000_i1069" type="#_x0000_t75" style="width:9.4pt;height:12.5pt" o:ole="">
            <v:imagedata r:id="rId106" o:title=""/>
          </v:shape>
          <o:OLEObject Type="Embed" ProgID="Equation.DSMT4" ShapeID="_x0000_i1069" DrawAspect="Content" ObjectID="_1647887110" r:id="rId107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B26E85" w:rsidRDefault="00B26E85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  <w:r w:rsidRPr="00B26E85">
        <w:rPr>
          <w:rFonts w:ascii="Arial" w:hAnsi="Arial" w:cs="Arial"/>
          <w:sz w:val="18"/>
          <w:szCs w:val="20"/>
          <w:lang w:eastAsia="zh-CN"/>
        </w:rPr>
        <w:t xml:space="preserve">e) </w:t>
      </w:r>
      <w:r w:rsidRPr="00B26E85">
        <w:rPr>
          <w:rFonts w:ascii="Arial" w:hAnsi="Arial" w:cs="Arial"/>
          <w:noProof/>
          <w:position w:val="-4"/>
          <w:sz w:val="18"/>
        </w:rPr>
        <w:object w:dxaOrig="279" w:dyaOrig="240">
          <v:shape id="_x0000_i1070" type="#_x0000_t75" style="width:13.75pt;height:12.5pt" o:ole="">
            <v:imagedata r:id="rId108" o:title=""/>
          </v:shape>
          <o:OLEObject Type="Embed" ProgID="Equation.DSMT4" ShapeID="_x0000_i1070" DrawAspect="Content" ObjectID="_1647887111" r:id="rId109"/>
        </w:object>
      </w:r>
      <w:r w:rsidRPr="00B26E85">
        <w:rPr>
          <w:rFonts w:ascii="Arial" w:hAnsi="Arial" w:cs="Arial"/>
          <w:sz w:val="18"/>
        </w:rPr>
        <w:t xml:space="preserve"> </w:t>
      </w:r>
      <w:r w:rsidRPr="00B26E85">
        <w:rPr>
          <w:rFonts w:ascii="Arial" w:hAnsi="Arial" w:cs="Arial"/>
          <w:sz w:val="18"/>
          <w:szCs w:val="20"/>
          <w:lang w:eastAsia="zh-CN"/>
        </w:rPr>
        <w:t xml:space="preserve">  </w:t>
      </w: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Default="003B51AA" w:rsidP="00B26E85">
      <w:pPr>
        <w:ind w:left="511" w:hanging="227"/>
        <w:jc w:val="both"/>
        <w:rPr>
          <w:rFonts w:ascii="Arial" w:hAnsi="Arial" w:cs="Arial"/>
          <w:sz w:val="18"/>
          <w:szCs w:val="20"/>
          <w:lang w:eastAsia="zh-CN"/>
        </w:rPr>
      </w:pPr>
    </w:p>
    <w:p w:rsidR="003B51AA" w:rsidRPr="00B26E85" w:rsidRDefault="003B51AA" w:rsidP="00B26E85">
      <w:pPr>
        <w:ind w:left="511" w:hanging="227"/>
        <w:jc w:val="both"/>
        <w:rPr>
          <w:rFonts w:ascii="Arial" w:hAnsi="Arial" w:cs="Arial"/>
          <w:sz w:val="22"/>
          <w:lang w:val="en-US" w:eastAsia="zh-CN"/>
        </w:rPr>
      </w:pPr>
    </w:p>
    <w:p w:rsidR="002C0830" w:rsidRPr="003B51AA" w:rsidRDefault="00AC68FB" w:rsidP="002C0830">
      <w:pPr>
        <w:pStyle w:val="Estilo840"/>
        <w:rPr>
          <w:szCs w:val="28"/>
        </w:rPr>
      </w:pPr>
      <w:r>
        <w:lastRenderedPageBreak/>
        <w:t>INGLÊS</w:t>
      </w:r>
      <w:r w:rsidR="003B51AA">
        <w:t xml:space="preserve"> – PAULA MOTA - </w:t>
      </w:r>
      <w:r w:rsidR="003B51AA" w:rsidRPr="003B51AA">
        <w:rPr>
          <w:rFonts w:cs="Calibri"/>
          <w:color w:val="000000"/>
          <w:szCs w:val="28"/>
        </w:rPr>
        <w:t>FORMS OF THE PRESENT CONTINUOUS.</w:t>
      </w:r>
    </w:p>
    <w:p w:rsidR="002C0830" w:rsidRDefault="002C0830" w:rsidP="002C0830">
      <w:pPr>
        <w:pStyle w:val="Estilo825"/>
        <w:numPr>
          <w:ilvl w:val="0"/>
          <w:numId w:val="0"/>
        </w:numPr>
      </w:pPr>
    </w:p>
    <w:p w:rsidR="00900F5C" w:rsidRDefault="00AC5BF9" w:rsidP="00900F5C">
      <w:pPr>
        <w:pStyle w:val="Estilo844"/>
        <w:ind w:left="0" w:firstLine="0"/>
      </w:pPr>
      <w:r>
        <w:t xml:space="preserve">   </w:t>
      </w:r>
      <w:r w:rsidR="00900F5C">
        <w:t>Leia a tirinha e responda as questões 1 e 2.</w:t>
      </w:r>
    </w:p>
    <w:p w:rsidR="00900F5C" w:rsidRDefault="00900F5C" w:rsidP="00900F5C">
      <w:pPr>
        <w:pStyle w:val="Estilo844"/>
        <w:ind w:left="0" w:firstLine="0"/>
      </w:pPr>
    </w:p>
    <w:p w:rsidR="00900F5C" w:rsidRDefault="00900F5C" w:rsidP="00900F5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3FD6B4" wp14:editId="6E1C7D25">
            <wp:extent cx="5400040" cy="1548011"/>
            <wp:effectExtent l="0" t="0" r="0" b="0"/>
            <wp:docPr id="1" name="Imagem 1" descr="GoComics - Tirinhas em Inglês e Espanhol - Aprender Líng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Comics - Tirinhas em Inglês e Espanhol - Aprender Línguas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5C" w:rsidRDefault="00900F5C" w:rsidP="00900F5C">
      <w:pPr>
        <w:pStyle w:val="Estilo844"/>
      </w:pPr>
    </w:p>
    <w:p w:rsidR="00900F5C" w:rsidRDefault="00900F5C" w:rsidP="003638EB">
      <w:pPr>
        <w:pStyle w:val="Estilo804"/>
        <w:numPr>
          <w:ilvl w:val="0"/>
          <w:numId w:val="45"/>
        </w:numPr>
        <w:ind w:left="284" w:hanging="284"/>
      </w:pPr>
      <w:r>
        <w:t>Após a leitura da tirinha podemos afirmar que</w:t>
      </w:r>
    </w:p>
    <w:p w:rsidR="00900F5C" w:rsidRDefault="00900F5C" w:rsidP="00900F5C">
      <w:pPr>
        <w:pStyle w:val="Estilo844"/>
      </w:pPr>
    </w:p>
    <w:p w:rsidR="00900F5C" w:rsidRDefault="00900F5C" w:rsidP="003638EB">
      <w:pPr>
        <w:pStyle w:val="Estilo844"/>
        <w:numPr>
          <w:ilvl w:val="0"/>
          <w:numId w:val="44"/>
        </w:numPr>
        <w:ind w:left="644"/>
      </w:pPr>
      <w:r>
        <w:t>o dono está contado uma história de terror fictícia para seus animais de estimação.</w:t>
      </w:r>
    </w:p>
    <w:p w:rsidR="00900F5C" w:rsidRDefault="00900F5C" w:rsidP="003638EB">
      <w:pPr>
        <w:pStyle w:val="Estilo844"/>
        <w:numPr>
          <w:ilvl w:val="0"/>
          <w:numId w:val="44"/>
        </w:numPr>
        <w:ind w:left="644"/>
      </w:pPr>
      <w:r>
        <w:t>o dono está tentando ensinar boas maneiras aos seus animais de estimação por meio da contação de histórias.</w:t>
      </w:r>
    </w:p>
    <w:p w:rsidR="00900F5C" w:rsidRDefault="00900F5C" w:rsidP="003638EB">
      <w:pPr>
        <w:pStyle w:val="Estilo844"/>
        <w:numPr>
          <w:ilvl w:val="0"/>
          <w:numId w:val="44"/>
        </w:numPr>
        <w:ind w:left="644"/>
      </w:pPr>
      <w:r>
        <w:t>o dono está lendo um texto cientifico para seus animais de estimação.</w:t>
      </w:r>
    </w:p>
    <w:p w:rsidR="00900F5C" w:rsidRDefault="00900F5C" w:rsidP="003638EB">
      <w:pPr>
        <w:pStyle w:val="Estilo844"/>
        <w:numPr>
          <w:ilvl w:val="0"/>
          <w:numId w:val="44"/>
        </w:numPr>
        <w:ind w:left="644"/>
      </w:pPr>
      <w:r>
        <w:t>o dono está festejando uma boa notícia com seus animais de estimação.</w:t>
      </w:r>
    </w:p>
    <w:p w:rsidR="00900F5C" w:rsidRDefault="00900F5C" w:rsidP="003638EB">
      <w:pPr>
        <w:pStyle w:val="Estilo844"/>
        <w:numPr>
          <w:ilvl w:val="0"/>
          <w:numId w:val="44"/>
        </w:numPr>
        <w:ind w:left="644"/>
      </w:pPr>
      <w:r w:rsidRPr="00DA70D7">
        <w:t>o dono está parabenizando seus animais de estimação com uma contação de história.</w:t>
      </w:r>
    </w:p>
    <w:p w:rsidR="00900F5C" w:rsidRDefault="00900F5C" w:rsidP="00900F5C">
      <w:pPr>
        <w:pStyle w:val="Estilo844"/>
      </w:pPr>
    </w:p>
    <w:p w:rsidR="00900F5C" w:rsidRDefault="00900F5C" w:rsidP="00900F5C">
      <w:pPr>
        <w:pStyle w:val="Estilo843"/>
      </w:pPr>
      <w:r>
        <w:t>Qual das frases abaixo está no Simple Present?</w:t>
      </w:r>
    </w:p>
    <w:p w:rsidR="00900F5C" w:rsidRDefault="00900F5C" w:rsidP="00900F5C">
      <w:pPr>
        <w:rPr>
          <w:rFonts w:ascii="Arial" w:hAnsi="Arial" w:cs="Arial"/>
        </w:rPr>
      </w:pPr>
    </w:p>
    <w:p w:rsidR="00900F5C" w:rsidRPr="00DA70D7" w:rsidRDefault="00900F5C" w:rsidP="003638EB">
      <w:pPr>
        <w:pStyle w:val="Estilo844"/>
        <w:numPr>
          <w:ilvl w:val="0"/>
          <w:numId w:val="43"/>
        </w:numPr>
        <w:ind w:left="720"/>
        <w:rPr>
          <w:lang w:val="en-CA"/>
        </w:rPr>
      </w:pPr>
      <w:r w:rsidRPr="00DA70D7">
        <w:rPr>
          <w:lang w:val="en-CA"/>
        </w:rPr>
        <w:t>There was a house with a man, a dog and a cat.</w:t>
      </w:r>
    </w:p>
    <w:p w:rsidR="00900F5C" w:rsidRDefault="00900F5C" w:rsidP="003638EB">
      <w:pPr>
        <w:pStyle w:val="Estilo844"/>
        <w:numPr>
          <w:ilvl w:val="0"/>
          <w:numId w:val="43"/>
        </w:numPr>
        <w:ind w:left="720"/>
        <w:rPr>
          <w:lang w:val="en-CA"/>
        </w:rPr>
      </w:pPr>
      <w:r>
        <w:rPr>
          <w:lang w:val="en-CA"/>
        </w:rPr>
        <w:t>Once up a time…</w:t>
      </w:r>
    </w:p>
    <w:p w:rsidR="00900F5C" w:rsidRDefault="00900F5C" w:rsidP="003638EB">
      <w:pPr>
        <w:pStyle w:val="Estilo844"/>
        <w:numPr>
          <w:ilvl w:val="0"/>
          <w:numId w:val="43"/>
        </w:numPr>
        <w:ind w:left="720"/>
        <w:rPr>
          <w:lang w:val="en-CA"/>
        </w:rPr>
      </w:pPr>
      <w:r>
        <w:rPr>
          <w:lang w:val="en-CA"/>
        </w:rPr>
        <w:t xml:space="preserve">The man was thin </w:t>
      </w:r>
    </w:p>
    <w:p w:rsidR="00900F5C" w:rsidRDefault="00900F5C" w:rsidP="003638EB">
      <w:pPr>
        <w:pStyle w:val="Estilo844"/>
        <w:numPr>
          <w:ilvl w:val="0"/>
          <w:numId w:val="43"/>
        </w:numPr>
        <w:ind w:left="720"/>
        <w:rPr>
          <w:lang w:val="en-CA"/>
        </w:rPr>
      </w:pPr>
      <w:r>
        <w:rPr>
          <w:lang w:val="en-CA"/>
        </w:rPr>
        <w:t>This sounds familiar.</w:t>
      </w:r>
    </w:p>
    <w:p w:rsidR="00900F5C" w:rsidRDefault="00900F5C" w:rsidP="003638EB">
      <w:pPr>
        <w:pStyle w:val="Estilo844"/>
        <w:numPr>
          <w:ilvl w:val="0"/>
          <w:numId w:val="43"/>
        </w:numPr>
        <w:ind w:left="720"/>
        <w:rPr>
          <w:lang w:val="en-CA"/>
        </w:rPr>
      </w:pPr>
      <w:r>
        <w:rPr>
          <w:lang w:val="en-CA"/>
        </w:rPr>
        <w:t>The cat was fat.</w:t>
      </w:r>
    </w:p>
    <w:p w:rsidR="00900F5C" w:rsidRDefault="00900F5C" w:rsidP="00900F5C">
      <w:pPr>
        <w:pStyle w:val="Estilo844"/>
        <w:rPr>
          <w:lang w:val="en-CA"/>
        </w:rPr>
      </w:pPr>
    </w:p>
    <w:p w:rsidR="00900F5C" w:rsidRDefault="00900F5C" w:rsidP="00900F5C">
      <w:pPr>
        <w:pStyle w:val="Estilo843"/>
      </w:pPr>
    </w:p>
    <w:p w:rsidR="00900F5C" w:rsidRDefault="00900F5C" w:rsidP="00900F5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81F425" wp14:editId="2A7FD7E8">
            <wp:extent cx="5400040" cy="2936990"/>
            <wp:effectExtent l="0" t="0" r="0" b="0"/>
            <wp:docPr id="3" name="Imagem 3" descr="English Activities : Tirinha Calvin e Haroldo em Inglês (Simul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lish Activities : Tirinha Calvin e Haroldo em Inglês (Simulado ...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5C" w:rsidRDefault="00900F5C" w:rsidP="00900F5C">
      <w:pPr>
        <w:pStyle w:val="Estilo843"/>
        <w:numPr>
          <w:ilvl w:val="0"/>
          <w:numId w:val="0"/>
        </w:numPr>
        <w:ind w:left="284"/>
      </w:pPr>
      <w:r>
        <w:t>Na tirinha acima Calvin está triste com as atitudes dos seres humanos e isso fica evidente em sua fala pois</w:t>
      </w:r>
    </w:p>
    <w:p w:rsidR="00900F5C" w:rsidRDefault="00900F5C" w:rsidP="00900F5C">
      <w:pPr>
        <w:pStyle w:val="Estilo844"/>
      </w:pPr>
    </w:p>
    <w:p w:rsidR="00900F5C" w:rsidRDefault="00900F5C" w:rsidP="003638EB">
      <w:pPr>
        <w:pStyle w:val="Estilo844"/>
        <w:numPr>
          <w:ilvl w:val="0"/>
          <w:numId w:val="42"/>
        </w:numPr>
        <w:ind w:left="644"/>
      </w:pPr>
      <w:r>
        <w:t>ele afirma que os seres humanos não possuem inteligência.</w:t>
      </w:r>
    </w:p>
    <w:p w:rsidR="00900F5C" w:rsidRDefault="00900F5C" w:rsidP="003638EB">
      <w:pPr>
        <w:pStyle w:val="Estilo844"/>
        <w:numPr>
          <w:ilvl w:val="0"/>
          <w:numId w:val="42"/>
        </w:numPr>
        <w:ind w:left="644"/>
      </w:pPr>
      <w:r>
        <w:t>ele fala que apesar da inteligência humana há a maldade e ganancia.</w:t>
      </w:r>
    </w:p>
    <w:p w:rsidR="00900F5C" w:rsidRDefault="00900F5C" w:rsidP="003638EB">
      <w:pPr>
        <w:pStyle w:val="Estilo844"/>
        <w:numPr>
          <w:ilvl w:val="0"/>
          <w:numId w:val="42"/>
        </w:numPr>
        <w:ind w:left="644"/>
      </w:pPr>
      <w:r>
        <w:t>ele chora ao ver que seus semelhantes são insensíveis com a natureza e meio ambiente.</w:t>
      </w:r>
    </w:p>
    <w:p w:rsidR="00900F5C" w:rsidRDefault="00900F5C" w:rsidP="003638EB">
      <w:pPr>
        <w:pStyle w:val="Estilo844"/>
        <w:numPr>
          <w:ilvl w:val="0"/>
          <w:numId w:val="42"/>
        </w:numPr>
        <w:ind w:left="644"/>
      </w:pPr>
      <w:r>
        <w:t>ele diz que os animais são mais complacentes com a natureza e o meio ambiente que nós humanos.</w:t>
      </w:r>
    </w:p>
    <w:p w:rsidR="00900F5C" w:rsidRDefault="00900F5C" w:rsidP="003638EB">
      <w:pPr>
        <w:pStyle w:val="Estilo844"/>
        <w:numPr>
          <w:ilvl w:val="0"/>
          <w:numId w:val="42"/>
        </w:numPr>
        <w:ind w:left="644"/>
      </w:pPr>
      <w:r>
        <w:t>ele diz que seres inteligentes não manteriam contato com seres humanos.</w:t>
      </w:r>
    </w:p>
    <w:p w:rsidR="00900F5C" w:rsidRDefault="00900F5C" w:rsidP="00900F5C">
      <w:pPr>
        <w:pStyle w:val="Estilo843"/>
        <w:numPr>
          <w:ilvl w:val="0"/>
          <w:numId w:val="0"/>
        </w:numPr>
        <w:ind w:left="284"/>
      </w:pPr>
    </w:p>
    <w:p w:rsidR="000F7C3E" w:rsidRDefault="000F7C3E" w:rsidP="00900F5C">
      <w:pPr>
        <w:pStyle w:val="Estilo843"/>
        <w:numPr>
          <w:ilvl w:val="0"/>
          <w:numId w:val="0"/>
        </w:numPr>
        <w:ind w:left="284"/>
      </w:pPr>
    </w:p>
    <w:p w:rsidR="000F7C3E" w:rsidRDefault="000F7C3E" w:rsidP="00900F5C">
      <w:pPr>
        <w:pStyle w:val="Estilo843"/>
        <w:numPr>
          <w:ilvl w:val="0"/>
          <w:numId w:val="0"/>
        </w:numPr>
        <w:ind w:left="284"/>
      </w:pPr>
    </w:p>
    <w:p w:rsidR="000F7C3E" w:rsidRDefault="000F7C3E" w:rsidP="00900F5C">
      <w:pPr>
        <w:pStyle w:val="Estilo843"/>
        <w:numPr>
          <w:ilvl w:val="0"/>
          <w:numId w:val="0"/>
        </w:numPr>
        <w:ind w:left="284"/>
      </w:pPr>
    </w:p>
    <w:p w:rsidR="003B51AA" w:rsidRDefault="003B51AA" w:rsidP="00900F5C">
      <w:pPr>
        <w:pStyle w:val="Estilo843"/>
        <w:numPr>
          <w:ilvl w:val="0"/>
          <w:numId w:val="0"/>
        </w:numPr>
        <w:ind w:left="284"/>
      </w:pPr>
    </w:p>
    <w:p w:rsidR="003B51AA" w:rsidRDefault="003B51AA" w:rsidP="00900F5C">
      <w:pPr>
        <w:pStyle w:val="Estilo843"/>
        <w:numPr>
          <w:ilvl w:val="0"/>
          <w:numId w:val="0"/>
        </w:numPr>
        <w:ind w:left="284"/>
      </w:pPr>
    </w:p>
    <w:p w:rsidR="003B51AA" w:rsidRPr="006E0E8B" w:rsidRDefault="003B51AA" w:rsidP="00900F5C">
      <w:pPr>
        <w:pStyle w:val="Estilo843"/>
        <w:numPr>
          <w:ilvl w:val="0"/>
          <w:numId w:val="0"/>
        </w:numPr>
        <w:ind w:left="284"/>
      </w:pPr>
    </w:p>
    <w:p w:rsidR="00900F5C" w:rsidRDefault="00900F5C" w:rsidP="00900F5C">
      <w:pPr>
        <w:pStyle w:val="Estilo843"/>
      </w:pPr>
      <w:r>
        <w:lastRenderedPageBreak/>
        <w:t>Na fala de Calvin ele diz “</w:t>
      </w:r>
      <w:r w:rsidRPr="001A42D8">
        <w:rPr>
          <w:i/>
        </w:rPr>
        <w:t>Sometimes I think</w:t>
      </w:r>
      <w:r>
        <w:t>...”</w:t>
      </w:r>
    </w:p>
    <w:p w:rsidR="00900F5C" w:rsidRDefault="00900F5C" w:rsidP="00900F5C">
      <w:pPr>
        <w:pStyle w:val="Estilo843"/>
        <w:numPr>
          <w:ilvl w:val="0"/>
          <w:numId w:val="0"/>
        </w:numPr>
        <w:ind w:left="284"/>
      </w:pPr>
    </w:p>
    <w:p w:rsidR="00900F5C" w:rsidRDefault="00900F5C" w:rsidP="00900F5C">
      <w:pPr>
        <w:pStyle w:val="Estilo843"/>
        <w:numPr>
          <w:ilvl w:val="0"/>
          <w:numId w:val="0"/>
        </w:numPr>
        <w:ind w:left="284"/>
      </w:pPr>
      <w:r>
        <w:t>Qual o tempo verbal desta frase?</w:t>
      </w:r>
    </w:p>
    <w:p w:rsidR="00900F5C" w:rsidRDefault="00900F5C" w:rsidP="00900F5C">
      <w:pPr>
        <w:pStyle w:val="Estilo844"/>
      </w:pPr>
    </w:p>
    <w:p w:rsidR="00900F5C" w:rsidRDefault="00900F5C" w:rsidP="003638EB">
      <w:pPr>
        <w:pStyle w:val="Estilo844"/>
        <w:numPr>
          <w:ilvl w:val="0"/>
          <w:numId w:val="41"/>
        </w:numPr>
        <w:ind w:left="644"/>
      </w:pPr>
      <w:r>
        <w:t>Simple present</w:t>
      </w:r>
    </w:p>
    <w:p w:rsidR="00900F5C" w:rsidRDefault="00900F5C" w:rsidP="003638EB">
      <w:pPr>
        <w:pStyle w:val="Estilo844"/>
        <w:numPr>
          <w:ilvl w:val="0"/>
          <w:numId w:val="41"/>
        </w:numPr>
        <w:ind w:left="644"/>
      </w:pPr>
      <w:r>
        <w:t>Simple future</w:t>
      </w:r>
    </w:p>
    <w:p w:rsidR="00900F5C" w:rsidRDefault="00900F5C" w:rsidP="003638EB">
      <w:pPr>
        <w:pStyle w:val="Estilo844"/>
        <w:numPr>
          <w:ilvl w:val="0"/>
          <w:numId w:val="41"/>
        </w:numPr>
        <w:ind w:left="644"/>
      </w:pPr>
      <w:r>
        <w:t>Simple past</w:t>
      </w:r>
    </w:p>
    <w:p w:rsidR="00900F5C" w:rsidRDefault="00900F5C" w:rsidP="003638EB">
      <w:pPr>
        <w:pStyle w:val="Estilo844"/>
        <w:numPr>
          <w:ilvl w:val="0"/>
          <w:numId w:val="41"/>
        </w:numPr>
        <w:ind w:left="644"/>
      </w:pPr>
      <w:r>
        <w:t>Present perfect</w:t>
      </w:r>
    </w:p>
    <w:p w:rsidR="00900F5C" w:rsidRDefault="00900F5C" w:rsidP="003638EB">
      <w:pPr>
        <w:pStyle w:val="Estilo844"/>
        <w:numPr>
          <w:ilvl w:val="0"/>
          <w:numId w:val="41"/>
        </w:numPr>
        <w:ind w:left="644"/>
      </w:pPr>
      <w:r>
        <w:t>Present perfect continuous</w:t>
      </w:r>
    </w:p>
    <w:p w:rsidR="00900F5C" w:rsidRDefault="00900F5C" w:rsidP="00900F5C">
      <w:pPr>
        <w:pStyle w:val="Estilo844"/>
      </w:pPr>
    </w:p>
    <w:p w:rsidR="00900F5C" w:rsidRDefault="00900F5C" w:rsidP="00900F5C">
      <w:pPr>
        <w:pStyle w:val="Estilo843"/>
      </w:pPr>
      <w:r>
        <w:t>Qual dos excertos abaixo apresenta uma frase no Present Continuous?</w:t>
      </w:r>
    </w:p>
    <w:p w:rsidR="00900F5C" w:rsidRDefault="00900F5C" w:rsidP="00900F5C">
      <w:pPr>
        <w:jc w:val="both"/>
        <w:rPr>
          <w:rFonts w:ascii="Arial" w:hAnsi="Arial" w:cs="Arial"/>
        </w:rPr>
      </w:pPr>
    </w:p>
    <w:p w:rsidR="00900F5C" w:rsidRDefault="00900F5C" w:rsidP="003638EB">
      <w:pPr>
        <w:pStyle w:val="Estilo844"/>
        <w:numPr>
          <w:ilvl w:val="0"/>
          <w:numId w:val="40"/>
        </w:numPr>
        <w:ind w:left="644"/>
        <w:rPr>
          <w:lang w:val="en-CA"/>
        </w:rPr>
      </w:pPr>
      <w:r>
        <w:rPr>
          <w:lang w:val="en-CA"/>
        </w:rPr>
        <w:t>“</w:t>
      </w:r>
      <w:r w:rsidRPr="001A42D8">
        <w:rPr>
          <w:lang w:val="en-CA"/>
        </w:rPr>
        <w:t xml:space="preserve">Come up to meet you, tell </w:t>
      </w:r>
      <w:r>
        <w:rPr>
          <w:lang w:val="en-CA"/>
        </w:rPr>
        <w:t>I’m sorry.”</w:t>
      </w:r>
    </w:p>
    <w:p w:rsidR="00900F5C" w:rsidRDefault="00900F5C" w:rsidP="003638EB">
      <w:pPr>
        <w:pStyle w:val="Estilo844"/>
        <w:numPr>
          <w:ilvl w:val="0"/>
          <w:numId w:val="40"/>
        </w:numPr>
        <w:ind w:left="644"/>
        <w:rPr>
          <w:lang w:val="en-CA"/>
        </w:rPr>
      </w:pPr>
      <w:r>
        <w:rPr>
          <w:lang w:val="en-CA"/>
        </w:rPr>
        <w:t>“You say you love, I say you crazy”</w:t>
      </w:r>
    </w:p>
    <w:p w:rsidR="00900F5C" w:rsidRDefault="00900F5C" w:rsidP="003638EB">
      <w:pPr>
        <w:pStyle w:val="Estilo844"/>
        <w:numPr>
          <w:ilvl w:val="0"/>
          <w:numId w:val="40"/>
        </w:numPr>
        <w:ind w:left="644"/>
        <w:rPr>
          <w:lang w:val="en-CA"/>
        </w:rPr>
      </w:pPr>
      <w:r>
        <w:rPr>
          <w:lang w:val="en-CA"/>
        </w:rPr>
        <w:t>“They say ‘Oh my God’ I see the way you shine”</w:t>
      </w:r>
    </w:p>
    <w:p w:rsidR="00900F5C" w:rsidRDefault="00900F5C" w:rsidP="003638EB">
      <w:pPr>
        <w:pStyle w:val="Estilo844"/>
        <w:numPr>
          <w:ilvl w:val="0"/>
          <w:numId w:val="40"/>
        </w:numPr>
        <w:ind w:left="644"/>
        <w:rPr>
          <w:lang w:val="en-CA"/>
        </w:rPr>
      </w:pPr>
      <w:r>
        <w:rPr>
          <w:lang w:val="en-CA"/>
        </w:rPr>
        <w:t>“I’m thinking out loud maybe we found love right where we are.”</w:t>
      </w:r>
    </w:p>
    <w:p w:rsidR="00900F5C" w:rsidRDefault="00900F5C" w:rsidP="003638EB">
      <w:pPr>
        <w:pStyle w:val="Estilo844"/>
        <w:numPr>
          <w:ilvl w:val="0"/>
          <w:numId w:val="40"/>
        </w:numPr>
        <w:ind w:left="644"/>
        <w:rPr>
          <w:lang w:val="en-CA"/>
        </w:rPr>
      </w:pPr>
      <w:r>
        <w:rPr>
          <w:lang w:val="en-CA"/>
        </w:rPr>
        <w:t>“I got all I need I got you and I”</w:t>
      </w:r>
    </w:p>
    <w:p w:rsidR="00900F5C" w:rsidRPr="001A42D8" w:rsidRDefault="00900F5C" w:rsidP="00F64005">
      <w:pPr>
        <w:pStyle w:val="Estilo844"/>
        <w:rPr>
          <w:lang w:val="en-CA"/>
        </w:rPr>
      </w:pPr>
    </w:p>
    <w:p w:rsidR="00AC68FB" w:rsidRDefault="00AC68FB" w:rsidP="00AC68FB">
      <w:pPr>
        <w:pStyle w:val="Estilo840"/>
      </w:pPr>
      <w:r>
        <w:t>FÍSICA</w:t>
      </w:r>
      <w:r w:rsidR="003B51AA">
        <w:t xml:space="preserve"> – SÍLVIO MESQUITA - </w:t>
      </w:r>
      <w:r w:rsidR="003B51AA" w:rsidRPr="003B51AA">
        <w:t>MOVIMENTO UNIFORMEMENTE VARIADO (MUV)</w:t>
      </w:r>
    </w:p>
    <w:p w:rsidR="00AC68FB" w:rsidRDefault="00AC68FB" w:rsidP="00AC68FB">
      <w:pPr>
        <w:pStyle w:val="Estilo825"/>
        <w:numPr>
          <w:ilvl w:val="0"/>
          <w:numId w:val="0"/>
        </w:numPr>
      </w:pPr>
    </w:p>
    <w:p w:rsidR="00F64005" w:rsidRPr="00F64005" w:rsidRDefault="00F64005" w:rsidP="00F64005">
      <w:pPr>
        <w:pStyle w:val="Estilo804"/>
        <w:numPr>
          <w:ilvl w:val="0"/>
          <w:numId w:val="46"/>
        </w:numPr>
        <w:ind w:left="284" w:hanging="284"/>
        <w:rPr>
          <w:bdr w:val="none" w:sz="0" w:space="0" w:color="auto" w:frame="1"/>
        </w:rPr>
      </w:pPr>
      <w:r w:rsidRPr="00F64005">
        <w:rPr>
          <w:bdr w:val="none" w:sz="0" w:space="0" w:color="auto" w:frame="1"/>
        </w:rPr>
        <w:t>A ampliação da rede de trem metropolitano (metrô) na cidade de São Paulo, visa reduzir o caos do congestionamento urbano, melhorar o transporte coletivo da população e contribuir com a melhoria da qualidade do ar.</w:t>
      </w:r>
    </w:p>
    <w:p w:rsidR="00F64005" w:rsidRDefault="00F64005" w:rsidP="00F64005">
      <w:pPr>
        <w:pStyle w:val="Estilo843"/>
        <w:numPr>
          <w:ilvl w:val="0"/>
          <w:numId w:val="0"/>
        </w:numPr>
        <w:ind w:left="284"/>
        <w:rPr>
          <w:rFonts w:ascii="Tahoma" w:hAnsi="Tahoma" w:cs="Tahoma"/>
          <w:color w:val="111111"/>
        </w:rPr>
      </w:pPr>
      <w:r>
        <w:rPr>
          <w:bdr w:val="none" w:sz="0" w:space="0" w:color="auto" w:frame="1"/>
          <w:shd w:val="clear" w:color="auto" w:fill="FFFFFF"/>
        </w:rPr>
        <w:t>Considere uma composição do trem em movimento entre duas estações seguidas, partindo do repouso na Estação Tiradentes e parando na Estação Luz. O esboço gráfico velocidade × tempo que melhor representa o movimento é:</w:t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  <w:jc w:val="center"/>
      </w:pPr>
      <w:r>
        <w:rPr>
          <w:noProof/>
        </w:rPr>
        <w:drawing>
          <wp:inline distT="0" distB="0" distL="0" distR="0" wp14:anchorId="7F744330" wp14:editId="2A42893E">
            <wp:extent cx="4345229" cy="1391926"/>
            <wp:effectExtent l="0" t="0" r="0" b="0"/>
            <wp:docPr id="41" name="Imagem 41" descr="http://fisicaevestibular.com.br/novo/wp-content/uploads/migracao/aceleracao/i_38b74d02b231f054_html_5988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sicaevestibular.com.br/novo/wp-content/uploads/migracao/aceleracao/i_38b74d02b231f054_html_5988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 r="50443" b="13698"/>
                    <a:stretch/>
                  </pic:blipFill>
                  <pic:spPr bwMode="auto">
                    <a:xfrm>
                      <a:off x="0" y="0"/>
                      <a:ext cx="4354496" cy="1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Pr="005A16F1" w:rsidRDefault="00F64005" w:rsidP="00F64005">
      <w:pPr>
        <w:pStyle w:val="Estilo844"/>
      </w:pPr>
      <w:r>
        <w:t xml:space="preserve">a) 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5597CC4A" wp14:editId="3B8518A3">
            <wp:extent cx="1408915" cy="1009498"/>
            <wp:effectExtent l="0" t="0" r="1270" b="63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4" cy="10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  <w:r>
        <w:t>b)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7C0EF250" wp14:editId="6472E3BE">
            <wp:extent cx="1411833" cy="1008348"/>
            <wp:effectExtent l="0" t="0" r="0" b="190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1" cy="10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  <w:r>
        <w:t>c)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2697D375" wp14:editId="2997E468">
            <wp:extent cx="1411833" cy="991566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1" cy="9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F64005" w:rsidRDefault="00F64005" w:rsidP="00F64005">
      <w:pPr>
        <w:pStyle w:val="Estilo844"/>
      </w:pPr>
      <w:r>
        <w:lastRenderedPageBreak/>
        <w:t>d)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43222666" wp14:editId="1027EEE0">
            <wp:extent cx="1448409" cy="999182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68" cy="9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  <w:r>
        <w:t>e)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6703B65A" wp14:editId="147796A1">
            <wp:extent cx="1199515" cy="914400"/>
            <wp:effectExtent l="0" t="0" r="63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3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Um móvel em movimento retilíneo tem velocidade escalar variando com o tempo , de acordo com o gráfico.</w:t>
      </w:r>
    </w:p>
    <w:p w:rsidR="00F64005" w:rsidRDefault="00F64005" w:rsidP="00F64005">
      <w:pPr>
        <w:pStyle w:val="NormalWeb"/>
        <w:shd w:val="clear" w:color="auto" w:fill="FFFFFF"/>
        <w:spacing w:before="180" w:after="180"/>
        <w:jc w:val="center"/>
        <w:textAlignment w:val="baseline"/>
        <w:rPr>
          <w:rFonts w:ascii="Tahoma" w:hAnsi="Tahoma" w:cs="Tahoma"/>
          <w:b/>
          <w:bCs/>
          <w:color w:val="111111"/>
        </w:rPr>
      </w:pPr>
      <w:r>
        <w:rPr>
          <w:rFonts w:ascii="Tahoma" w:hAnsi="Tahoma" w:cs="Tahoma"/>
          <w:b/>
          <w:bCs/>
          <w:noProof/>
          <w:color w:val="111111"/>
        </w:rPr>
        <w:drawing>
          <wp:inline distT="0" distB="0" distL="0" distR="0" wp14:anchorId="4ADA6299" wp14:editId="370565B1">
            <wp:extent cx="3996055" cy="1447165"/>
            <wp:effectExtent l="0" t="0" r="4445" b="635"/>
            <wp:docPr id="4" name="Imagem 4" descr="http://fisicaevestibular.com.br/novo/wp-content/uploads/migracao/aceleracao/i_38b74d02b231f054_html_2f80c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sicaevestibular.com.br/novo/wp-content/uploads/migracao/aceleracao/i_38b74d02b231f054_html_2f80cbf4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Podemos afirmar corretamente que entre os instantes:</w:t>
      </w:r>
    </w:p>
    <w:p w:rsidR="00F64005" w:rsidRDefault="00F64005" w:rsidP="00F64005">
      <w:pPr>
        <w:pStyle w:val="Estilo844"/>
        <w:rPr>
          <w:bdr w:val="none" w:sz="0" w:space="0" w:color="auto" w:frame="1"/>
        </w:rPr>
      </w:pP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a) 0 e t1o movimento é retrógrado acelerado         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b) t1e t2o movimento é progressivo acelerado</w:t>
      </w:r>
    </w:p>
    <w:p w:rsidR="00F64005" w:rsidRPr="002D467C" w:rsidRDefault="00F64005" w:rsidP="00F64005">
      <w:pPr>
        <w:pStyle w:val="Estilo844"/>
        <w:rPr>
          <w:rFonts w:ascii="Tahoma" w:hAnsi="Tahoma" w:cs="Tahoma"/>
        </w:rPr>
      </w:pPr>
      <w:r w:rsidRPr="002D467C">
        <w:rPr>
          <w:bdr w:val="none" w:sz="0" w:space="0" w:color="auto" w:frame="1"/>
        </w:rPr>
        <w:t>c) t2e t3o movimento é retrógrado acelerado         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d)) t3e t4o móvel está parado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e) t4e t5o movimento é progressivo retardado</w:t>
      </w:r>
    </w:p>
    <w:p w:rsidR="00F64005" w:rsidRDefault="00F64005" w:rsidP="00F64005">
      <w:pPr>
        <w:pStyle w:val="Estilo844"/>
        <w:rPr>
          <w:rFonts w:ascii="Tahoma" w:hAnsi="Tahoma" w:cs="Tahoma"/>
          <w:bCs/>
        </w:rPr>
      </w:pPr>
    </w:p>
    <w:p w:rsidR="00F64005" w:rsidRDefault="00F64005" w:rsidP="00F64005">
      <w:pPr>
        <w:pStyle w:val="Estilo843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Em uma prova de 100 m rasos, o desempenho típico de um corredor padrão é representado pelo gráfico a seguir:</w:t>
      </w:r>
    </w:p>
    <w:p w:rsidR="00F64005" w:rsidRDefault="00F64005" w:rsidP="00F64005">
      <w:pPr>
        <w:pStyle w:val="NormalWeb"/>
        <w:shd w:val="clear" w:color="auto" w:fill="FFFFFF"/>
        <w:spacing w:before="180" w:after="180"/>
        <w:textAlignment w:val="baseline"/>
        <w:rPr>
          <w:rFonts w:ascii="Tahoma" w:hAnsi="Tahoma" w:cs="Tahoma"/>
          <w:b/>
          <w:bCs/>
          <w:color w:val="111111"/>
        </w:rPr>
      </w:pPr>
      <w:r>
        <w:rPr>
          <w:rFonts w:ascii="Tahoma" w:hAnsi="Tahoma" w:cs="Tahoma"/>
          <w:b/>
          <w:bCs/>
          <w:noProof/>
          <w:color w:val="111111"/>
        </w:rPr>
        <w:drawing>
          <wp:inline distT="0" distB="0" distL="0" distR="0" wp14:anchorId="651B1688" wp14:editId="5B3C5A70">
            <wp:extent cx="5018405" cy="1598295"/>
            <wp:effectExtent l="0" t="0" r="0" b="1905"/>
            <wp:docPr id="42" name="Imagem 42" descr="http://fisicaevestibular.com.br/novo/wp-content/uploads/migracao/aceleracao/i_38b74d02b231f054_html_b53a7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sicaevestibular.com.br/novo/wp-content/uploads/migracao/aceleracao/i_38b74d02b231f054_html_b53a764f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Em que intervalo de tempo o corredor apresenta ACELERAÇÃO máxima?</w:t>
      </w:r>
    </w:p>
    <w:p w:rsidR="00F64005" w:rsidRDefault="00F64005" w:rsidP="00F64005">
      <w:pPr>
        <w:pStyle w:val="Estilo844"/>
        <w:rPr>
          <w:bdr w:val="none" w:sz="0" w:space="0" w:color="auto" w:frame="1"/>
        </w:rPr>
      </w:pPr>
    </w:p>
    <w:p w:rsidR="00F64005" w:rsidRPr="00B108BA" w:rsidRDefault="00F64005" w:rsidP="00F64005">
      <w:pPr>
        <w:pStyle w:val="Estilo844"/>
        <w:rPr>
          <w:rFonts w:ascii="Tahoma" w:hAnsi="Tahoma" w:cs="Tahoma"/>
        </w:rPr>
      </w:pPr>
      <w:r w:rsidRPr="00B108BA">
        <w:rPr>
          <w:bdr w:val="none" w:sz="0" w:space="0" w:color="auto" w:frame="1"/>
        </w:rPr>
        <w:t>a) Entre 0 e 1 segundo.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b) Entre 1 e 5 segundos.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c) Entre 5 e 8 segundos.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d) Entre 8 e 11 segundos.</w:t>
      </w:r>
    </w:p>
    <w:p w:rsidR="00F64005" w:rsidRDefault="00F64005" w:rsidP="00F64005">
      <w:pPr>
        <w:pStyle w:val="Estilo844"/>
        <w:rPr>
          <w:bdr w:val="none" w:sz="0" w:space="0" w:color="auto" w:frame="1"/>
        </w:rPr>
      </w:pPr>
      <w:r>
        <w:rPr>
          <w:bdr w:val="none" w:sz="0" w:space="0" w:color="auto" w:frame="1"/>
        </w:rPr>
        <w:t>e) Entre 9 e 15 segundos.</w:t>
      </w:r>
    </w:p>
    <w:p w:rsidR="00F64005" w:rsidRDefault="00F64005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3B51AA" w:rsidRDefault="003B51AA" w:rsidP="00F64005">
      <w:pPr>
        <w:pStyle w:val="Estilo844"/>
        <w:rPr>
          <w:bdr w:val="none" w:sz="0" w:space="0" w:color="auto" w:frame="1"/>
        </w:rPr>
      </w:pPr>
    </w:p>
    <w:p w:rsidR="00F64005" w:rsidRDefault="00F64005" w:rsidP="00F64005">
      <w:pPr>
        <w:pStyle w:val="Estilo843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A seguir, apresentamos um quadro para a comparação da aceleração de alguns veículos. Para todos os casos, o teste foi realizado com os veículos acelerando de 0 a 100 km/h. Observe o tempo necessário para que todos tenham a mesma variação de velocidade:</w:t>
      </w:r>
    </w:p>
    <w:p w:rsidR="00F64005" w:rsidRDefault="00F64005" w:rsidP="00F64005">
      <w:pPr>
        <w:pStyle w:val="Estilo844"/>
        <w:jc w:val="center"/>
      </w:pPr>
      <w:r>
        <w:rPr>
          <w:noProof/>
        </w:rPr>
        <w:drawing>
          <wp:inline distT="0" distB="0" distL="0" distR="0" wp14:anchorId="017238C3" wp14:editId="15F83675">
            <wp:extent cx="4257675" cy="1979477"/>
            <wp:effectExtent l="0" t="0" r="0" b="1905"/>
            <wp:docPr id="12" name="Imagem 12" descr="http://fisicaevestibular.com.br/novo/wp-content/uploads/migracao/aceleracao/i_38b74d02b231f054_html_89cf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sicaevestibular.com.br/novo/wp-content/uploads/migracao/aceleracao/i_38b74d02b231f054_html_89cf250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75" cy="19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3"/>
        <w:numPr>
          <w:ilvl w:val="0"/>
          <w:numId w:val="0"/>
        </w:numPr>
        <w:ind w:left="284"/>
        <w:rPr>
          <w:bdr w:val="none" w:sz="0" w:space="0" w:color="auto" w:frame="1"/>
        </w:rPr>
      </w:pPr>
      <w:r>
        <w:rPr>
          <w:bdr w:val="none" w:sz="0" w:space="0" w:color="auto" w:frame="1"/>
        </w:rPr>
        <w:t>Tomando como referência o gráfico apresentado, marque a alternativa que indica corretamente o veículo que possui maior aceleração e indique qual a relação, aproximada, entre a sua aceleração e a do veículo de menor aceleração.</w:t>
      </w:r>
    </w:p>
    <w:p w:rsidR="00F64005" w:rsidRDefault="00F64005" w:rsidP="00F64005">
      <w:pPr>
        <w:pStyle w:val="Estilo843"/>
        <w:numPr>
          <w:ilvl w:val="0"/>
          <w:numId w:val="0"/>
        </w:numPr>
        <w:ind w:left="284"/>
        <w:rPr>
          <w:rFonts w:ascii="Tahoma" w:hAnsi="Tahoma" w:cs="Tahoma"/>
          <w:color w:val="111111"/>
        </w:rPr>
      </w:pP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a) Parati e 8 vezes maior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b) Parati e 8 vezes menor</w:t>
      </w:r>
    </w:p>
    <w:p w:rsidR="00F64005" w:rsidRPr="00E947F4" w:rsidRDefault="00F64005" w:rsidP="00F64005">
      <w:pPr>
        <w:pStyle w:val="Estilo844"/>
        <w:rPr>
          <w:rFonts w:ascii="Tahoma" w:hAnsi="Tahoma" w:cs="Tahoma"/>
        </w:rPr>
      </w:pPr>
      <w:r w:rsidRPr="00E947F4">
        <w:rPr>
          <w:bdr w:val="none" w:sz="0" w:space="0" w:color="auto" w:frame="1"/>
        </w:rPr>
        <w:t>c) Corvette e 8 vezes maior</w:t>
      </w:r>
    </w:p>
    <w:p w:rsidR="00F64005" w:rsidRDefault="00F64005" w:rsidP="00F64005">
      <w:pPr>
        <w:pStyle w:val="Estilo844"/>
        <w:rPr>
          <w:rFonts w:ascii="Tahoma" w:hAnsi="Tahoma" w:cs="Tahoma"/>
          <w:color w:val="111111"/>
        </w:rPr>
      </w:pPr>
      <w:r>
        <w:rPr>
          <w:bdr w:val="none" w:sz="0" w:space="0" w:color="auto" w:frame="1"/>
        </w:rPr>
        <w:t>d) Corvette e 8 vezes menor</w:t>
      </w:r>
    </w:p>
    <w:p w:rsidR="00F64005" w:rsidRDefault="00F64005" w:rsidP="00F64005">
      <w:pPr>
        <w:pStyle w:val="Estilo844"/>
        <w:rPr>
          <w:bdr w:val="none" w:sz="0" w:space="0" w:color="auto" w:frame="1"/>
        </w:rPr>
      </w:pPr>
      <w:r>
        <w:rPr>
          <w:bdr w:val="none" w:sz="0" w:space="0" w:color="auto" w:frame="1"/>
        </w:rPr>
        <w:t>e) Corvette e 10 vezes maior</w:t>
      </w:r>
    </w:p>
    <w:p w:rsidR="003B51AA" w:rsidRDefault="003B51AA" w:rsidP="00F64005">
      <w:pPr>
        <w:pStyle w:val="Estilo844"/>
        <w:rPr>
          <w:rFonts w:ascii="Tahoma" w:hAnsi="Tahoma" w:cs="Tahoma"/>
          <w:color w:val="111111"/>
        </w:rPr>
      </w:pPr>
    </w:p>
    <w:p w:rsidR="00F64005" w:rsidRDefault="00F64005" w:rsidP="00F64005">
      <w:pPr>
        <w:pStyle w:val="Estilo843"/>
        <w:rPr>
          <w:rFonts w:ascii="Tahoma" w:hAnsi="Tahoma"/>
          <w:color w:val="111111"/>
        </w:rPr>
      </w:pPr>
      <w:r>
        <w:rPr>
          <w:bdr w:val="none" w:sz="0" w:space="0" w:color="auto" w:frame="1"/>
        </w:rPr>
        <w:t>O gráfico representa a velocidade em função do tempo de uma pequena esfera em movimento retilíneo. Em t = 0, a esfera se encontra na origem da trajetória.</w:t>
      </w:r>
    </w:p>
    <w:p w:rsidR="00F64005" w:rsidRDefault="00F64005" w:rsidP="00F64005">
      <w:pPr>
        <w:pStyle w:val="Estilo843"/>
        <w:numPr>
          <w:ilvl w:val="0"/>
          <w:numId w:val="0"/>
        </w:numPr>
        <w:ind w:left="284"/>
        <w:rPr>
          <w:rFonts w:ascii="Tahoma" w:hAnsi="Tahoma"/>
          <w:color w:val="111111"/>
        </w:rPr>
      </w:pPr>
      <w:r>
        <w:rPr>
          <w:bdr w:val="none" w:sz="0" w:space="0" w:color="auto" w:frame="1"/>
        </w:rPr>
        <w:t>Qual das alternativas seguintes apresenta corretamente os gráficos da aceleração (a) em função do tempo e do espaço (s) em função do tempo (t)?</w:t>
      </w:r>
    </w:p>
    <w:p w:rsidR="00F64005" w:rsidRDefault="00F64005" w:rsidP="00F64005">
      <w:pPr>
        <w:pStyle w:val="NormalWeb"/>
        <w:shd w:val="clear" w:color="auto" w:fill="FFFFFF"/>
        <w:spacing w:before="180" w:after="180"/>
        <w:jc w:val="center"/>
        <w:textAlignment w:val="baseline"/>
        <w:rPr>
          <w:rFonts w:ascii="Tahoma" w:hAnsi="Tahoma" w:cs="Tahoma"/>
          <w:b/>
          <w:bCs/>
          <w:color w:val="111111"/>
        </w:rPr>
      </w:pPr>
      <w:r>
        <w:rPr>
          <w:rFonts w:ascii="Tahoma" w:hAnsi="Tahoma" w:cs="Tahoma"/>
          <w:b/>
          <w:bCs/>
          <w:noProof/>
          <w:color w:val="111111"/>
        </w:rPr>
        <w:drawing>
          <wp:inline distT="0" distB="0" distL="0" distR="0" wp14:anchorId="030F5BA9" wp14:editId="7F3C1498">
            <wp:extent cx="2209190" cy="1303331"/>
            <wp:effectExtent l="0" t="0" r="635" b="0"/>
            <wp:docPr id="10" name="Imagem 10" descr="http://fisicaevestibular.com.br/novo/wp-content/uploads/migracao/graficos-muv/i_a7a9ebcce6cda076_html_d560f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sicaevestibular.com.br/novo/wp-content/uploads/migracao/graficos-muv/i_a7a9ebcce6cda076_html_d560fa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r="40466" b="62564"/>
                    <a:stretch/>
                  </pic:blipFill>
                  <pic:spPr bwMode="auto">
                    <a:xfrm>
                      <a:off x="0" y="0"/>
                      <a:ext cx="2210388" cy="13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05" w:rsidRPr="005A16F1" w:rsidRDefault="00F64005" w:rsidP="00F64005">
      <w:pPr>
        <w:pStyle w:val="Estilo844"/>
      </w:pPr>
      <w:r>
        <w:t xml:space="preserve">a) 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3EEEFFE3" wp14:editId="71DB6AD3">
            <wp:extent cx="2896819" cy="124125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0" cy="12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  <w:r>
        <w:t>b)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099E05CF" wp14:editId="0E519212">
            <wp:extent cx="2809037" cy="101038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66" cy="10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3B51AA" w:rsidRDefault="003B51AA" w:rsidP="00F64005">
      <w:pPr>
        <w:pStyle w:val="Estilo844"/>
      </w:pPr>
    </w:p>
    <w:p w:rsidR="00F64005" w:rsidRDefault="00F64005" w:rsidP="00F64005">
      <w:pPr>
        <w:pStyle w:val="Estilo844"/>
      </w:pPr>
      <w:r>
        <w:lastRenderedPageBreak/>
        <w:t>c)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6A5D7508" wp14:editId="1E5FB276">
            <wp:extent cx="2896819" cy="1038563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7" cy="10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  <w:r>
        <w:t>d)</w:t>
      </w:r>
    </w:p>
    <w:p w:rsidR="00F64005" w:rsidRDefault="00F64005" w:rsidP="00F64005">
      <w:pPr>
        <w:pStyle w:val="Estilo844"/>
      </w:pPr>
      <w:r>
        <w:rPr>
          <w:noProof/>
        </w:rPr>
        <w:drawing>
          <wp:inline distT="0" distB="0" distL="0" distR="0" wp14:anchorId="584E2AB0" wp14:editId="49C88943">
            <wp:extent cx="3116275" cy="1063689"/>
            <wp:effectExtent l="0" t="0" r="8255" b="317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75" cy="10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F64005" w:rsidRDefault="00F64005" w:rsidP="00F64005">
      <w:pPr>
        <w:pStyle w:val="Estilo844"/>
      </w:pPr>
      <w:r>
        <w:t>e)</w:t>
      </w:r>
    </w:p>
    <w:p w:rsidR="00F64005" w:rsidRDefault="00F64005" w:rsidP="00F64005">
      <w:pPr>
        <w:pStyle w:val="Estilo844"/>
        <w:ind w:firstLine="0"/>
      </w:pPr>
      <w:r>
        <w:rPr>
          <w:noProof/>
        </w:rPr>
        <w:drawing>
          <wp:inline distT="0" distB="0" distL="0" distR="0" wp14:anchorId="2D46BBB0" wp14:editId="0D9B1B71">
            <wp:extent cx="3160166" cy="1166263"/>
            <wp:effectExtent l="0" t="0" r="254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87" cy="11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5" w:rsidRDefault="00F64005" w:rsidP="00F64005">
      <w:pPr>
        <w:pStyle w:val="Estilo844"/>
      </w:pPr>
    </w:p>
    <w:p w:rsidR="00627AA8" w:rsidRDefault="00627AA8" w:rsidP="00AC68FB">
      <w:pPr>
        <w:pStyle w:val="Estilo804"/>
        <w:numPr>
          <w:ilvl w:val="0"/>
          <w:numId w:val="0"/>
        </w:numPr>
        <w:ind w:left="360"/>
      </w:pPr>
    </w:p>
    <w:p w:rsidR="00627AA8" w:rsidRDefault="00627AA8" w:rsidP="00AC68FB">
      <w:pPr>
        <w:pStyle w:val="Estilo804"/>
        <w:numPr>
          <w:ilvl w:val="0"/>
          <w:numId w:val="0"/>
        </w:numPr>
        <w:ind w:left="360"/>
      </w:pPr>
    </w:p>
    <w:sectPr w:rsidR="00627AA8" w:rsidSect="00CA4F99"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2EF" w:rsidRDefault="009552EF">
      <w:r>
        <w:separator/>
      </w:r>
    </w:p>
  </w:endnote>
  <w:endnote w:type="continuationSeparator" w:id="0">
    <w:p w:rsidR="009552EF" w:rsidRDefault="0095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4E8BCB95" wp14:editId="640DE6F9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D3EE8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462C21E" wp14:editId="5BBD9C57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0716" w:rsidRPr="009E071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8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62C21E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0716" w:rsidRPr="009E0716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8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14238C3A" wp14:editId="32C73FA6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ED9E11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20E18E16" wp14:editId="0814A01D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0716" w:rsidRPr="009E071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7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0E18E16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0716" w:rsidRPr="009E0716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7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16D1DAA4" wp14:editId="0BBD7DDA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2CACE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7F91D77A" wp14:editId="190467DF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0716" w:rsidRPr="009E071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F91D77A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0716" w:rsidRPr="009E0716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2EF" w:rsidRDefault="009552EF">
      <w:r>
        <w:separator/>
      </w:r>
    </w:p>
  </w:footnote>
  <w:footnote w:type="continuationSeparator" w:id="0">
    <w:p w:rsidR="009552EF" w:rsidRDefault="0095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4A586457" wp14:editId="3C0E3293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07B70A7F" wp14:editId="141A5C7E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525B03A5" wp14:editId="08A7C1CA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FICHA DE ATIVIDADE </w:t>
                          </w:r>
                          <w:r w:rsidR="009E071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B03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FICHA DE ATIVIDADE </w:t>
                    </w:r>
                    <w:r w:rsidR="009E071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26C204A0" wp14:editId="7C384856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50052C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163BFFC2" wp14:editId="16CF7A57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30950C4F" wp14:editId="61060F16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407D9768" wp14:editId="2D265782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7D97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32F7F131" wp14:editId="6CECABE8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DFF45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F8532A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1A4F1BE7" wp14:editId="67EE3C91">
              <wp:simplePos x="0" y="0"/>
              <wp:positionH relativeFrom="column">
                <wp:posOffset>1424305</wp:posOffset>
              </wp:positionH>
              <wp:positionV relativeFrom="paragraph">
                <wp:posOffset>168275</wp:posOffset>
              </wp:positionV>
              <wp:extent cx="2391410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1410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A18" w:rsidRPr="009E0716" w:rsidRDefault="009839CC" w:rsidP="00F15F12">
                          <w:pPr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9E0716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1ª SÉRIE</w:t>
                          </w:r>
                          <w:r w:rsidR="003B51AA" w:rsidRPr="009E0716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– ENSINO MÉDIO</w:t>
                          </w:r>
                        </w:p>
                        <w:p w:rsidR="00F06357" w:rsidRPr="009E0716" w:rsidRDefault="00F06357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CD26C6" w:rsidRPr="009E0716" w:rsidRDefault="00911A09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BIOLOGIA / </w:t>
                          </w:r>
                          <w:r w:rsidR="00960845"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MATÉMÁTICA</w:t>
                          </w:r>
                          <w:r w:rsidR="00CD26C6"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/</w:t>
                          </w:r>
                        </w:p>
                        <w:p w:rsidR="00EC0C31" w:rsidRPr="009E0716" w:rsidRDefault="00911A09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  <w:r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I</w:t>
                          </w:r>
                          <w:r w:rsidR="00CD26C6"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NGLÊS</w:t>
                          </w:r>
                          <w:r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 /</w:t>
                          </w:r>
                          <w:r w:rsidR="00CD26C6" w:rsidRPr="009E0716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FÍSICA</w:t>
                          </w:r>
                        </w:p>
                        <w:p w:rsidR="00EC0C31" w:rsidRPr="009E0716" w:rsidRDefault="00EC0C31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9E0716">
                            <w:rPr>
                              <w:b/>
                            </w:rPr>
                            <w:t>FICHA DE ATIVIDADE 0</w:t>
                          </w:r>
                          <w:r w:rsidR="009E0716">
                            <w:rPr>
                              <w:b/>
                            </w:rPr>
                            <w:t>3</w:t>
                          </w:r>
                        </w:p>
                        <w:p w:rsidR="00F8532A" w:rsidRPr="003F2A18" w:rsidRDefault="00F8532A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F1BE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2.15pt;margin-top:13.25pt;width:188.3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" filled="f" stroked="f">
              <v:textbox>
                <w:txbxContent>
                  <w:p w:rsidR="003F2A18" w:rsidRPr="009E0716" w:rsidRDefault="009839CC" w:rsidP="00F15F12">
                    <w:pPr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9E0716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1ª SÉRIE</w:t>
                    </w:r>
                    <w:r w:rsidR="003B51AA" w:rsidRPr="009E0716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– ENSINO MÉDIO</w:t>
                    </w:r>
                  </w:p>
                  <w:p w:rsidR="00F06357" w:rsidRPr="009E0716" w:rsidRDefault="00F06357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CD26C6" w:rsidRPr="009E0716" w:rsidRDefault="00911A09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9E0716">
                      <w:rPr>
                        <w:rFonts w:ascii="Maiandra GD" w:hAnsi="Maiandra GD"/>
                        <w:b/>
                        <w:sz w:val="22"/>
                      </w:rPr>
                      <w:t xml:space="preserve">BIOLOGIA / </w:t>
                    </w:r>
                    <w:r w:rsidR="00960845" w:rsidRPr="009E0716">
                      <w:rPr>
                        <w:rFonts w:ascii="Maiandra GD" w:hAnsi="Maiandra GD"/>
                        <w:b/>
                        <w:sz w:val="22"/>
                      </w:rPr>
                      <w:t>MATÉMÁTICA</w:t>
                    </w:r>
                    <w:r w:rsidR="00CD26C6" w:rsidRPr="009E0716">
                      <w:rPr>
                        <w:rFonts w:ascii="Maiandra GD" w:hAnsi="Maiandra GD"/>
                        <w:b/>
                        <w:sz w:val="22"/>
                      </w:rPr>
                      <w:t>/</w:t>
                    </w:r>
                  </w:p>
                  <w:p w:rsidR="00EC0C31" w:rsidRPr="009E0716" w:rsidRDefault="00911A09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  <w:r w:rsidRPr="009E0716">
                      <w:rPr>
                        <w:rFonts w:ascii="Maiandra GD" w:hAnsi="Maiandra GD"/>
                        <w:b/>
                        <w:sz w:val="22"/>
                      </w:rPr>
                      <w:t>I</w:t>
                    </w:r>
                    <w:r w:rsidR="00CD26C6" w:rsidRPr="009E0716">
                      <w:rPr>
                        <w:rFonts w:ascii="Maiandra GD" w:hAnsi="Maiandra GD"/>
                        <w:b/>
                        <w:sz w:val="22"/>
                      </w:rPr>
                      <w:t>NGLÊS</w:t>
                    </w:r>
                    <w:r w:rsidRPr="009E0716">
                      <w:rPr>
                        <w:rFonts w:ascii="Maiandra GD" w:hAnsi="Maiandra GD"/>
                        <w:b/>
                        <w:sz w:val="22"/>
                      </w:rPr>
                      <w:t xml:space="preserve"> /</w:t>
                    </w:r>
                    <w:r w:rsidR="00CD26C6" w:rsidRPr="009E0716">
                      <w:rPr>
                        <w:rFonts w:ascii="Maiandra GD" w:hAnsi="Maiandra GD"/>
                        <w:b/>
                        <w:sz w:val="22"/>
                      </w:rPr>
                      <w:t>FÍSICA</w:t>
                    </w:r>
                  </w:p>
                  <w:p w:rsidR="00EC0C31" w:rsidRPr="009E0716" w:rsidRDefault="00EC0C31" w:rsidP="00EC0C31">
                    <w:pPr>
                      <w:pStyle w:val="Estilo821"/>
                      <w:rPr>
                        <w:b/>
                      </w:rPr>
                    </w:pPr>
                    <w:r w:rsidRPr="009E0716">
                      <w:rPr>
                        <w:b/>
                      </w:rPr>
                      <w:t>FICHA DE ATIVIDADE 0</w:t>
                    </w:r>
                    <w:r w:rsidR="009E0716">
                      <w:rPr>
                        <w:b/>
                      </w:rPr>
                      <w:t>3</w:t>
                    </w:r>
                  </w:p>
                  <w:p w:rsidR="00F8532A" w:rsidRPr="003F2A18" w:rsidRDefault="00F8532A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 w:rsidR="00D11A3F">
      <w:rPr>
        <w:noProof/>
      </w:rPr>
      <w:drawing>
        <wp:anchor distT="0" distB="0" distL="114300" distR="114300" simplePos="0" relativeHeight="251810304" behindDoc="0" locked="0" layoutInCell="1" allowOverlap="1" wp14:anchorId="399663BD" wp14:editId="597D1410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A3F">
      <w:rPr>
        <w:noProof/>
      </w:rPr>
      <w:drawing>
        <wp:anchor distT="0" distB="0" distL="114300" distR="114300" simplePos="0" relativeHeight="251813376" behindDoc="0" locked="0" layoutInCell="1" allowOverlap="1" wp14:anchorId="2E7791D0" wp14:editId="3C21B6E6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140576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74726354" wp14:editId="63597C2F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30EBFD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7AFDFBD9" wp14:editId="7CB3BFCB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FDFBD9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41BC"/>
    <w:multiLevelType w:val="hybridMultilevel"/>
    <w:tmpl w:val="65AAAE22"/>
    <w:lvl w:ilvl="0" w:tplc="2B2A6F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64AAA"/>
    <w:multiLevelType w:val="hybridMultilevel"/>
    <w:tmpl w:val="265E3A4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5A1FC1"/>
    <w:multiLevelType w:val="hybridMultilevel"/>
    <w:tmpl w:val="BFA4AF6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7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E05881"/>
    <w:multiLevelType w:val="hybridMultilevel"/>
    <w:tmpl w:val="0E623DC2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6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8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403EA3"/>
    <w:multiLevelType w:val="hybridMultilevel"/>
    <w:tmpl w:val="592ECE88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C6C17B2"/>
    <w:multiLevelType w:val="hybridMultilevel"/>
    <w:tmpl w:val="58DEB696"/>
    <w:lvl w:ilvl="0" w:tplc="3DB233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4"/>
  </w:num>
  <w:num w:numId="4">
    <w:abstractNumId w:val="28"/>
  </w:num>
  <w:num w:numId="5">
    <w:abstractNumId w:val="40"/>
  </w:num>
  <w:num w:numId="6">
    <w:abstractNumId w:val="3"/>
  </w:num>
  <w:num w:numId="7">
    <w:abstractNumId w:val="44"/>
  </w:num>
  <w:num w:numId="8">
    <w:abstractNumId w:val="13"/>
  </w:num>
  <w:num w:numId="9">
    <w:abstractNumId w:val="12"/>
  </w:num>
  <w:num w:numId="10">
    <w:abstractNumId w:val="39"/>
  </w:num>
  <w:num w:numId="11">
    <w:abstractNumId w:val="6"/>
  </w:num>
  <w:num w:numId="12">
    <w:abstractNumId w:val="19"/>
  </w:num>
  <w:num w:numId="13">
    <w:abstractNumId w:val="20"/>
  </w:num>
  <w:num w:numId="14">
    <w:abstractNumId w:val="32"/>
  </w:num>
  <w:num w:numId="15">
    <w:abstractNumId w:val="33"/>
  </w:num>
  <w:num w:numId="16">
    <w:abstractNumId w:val="26"/>
  </w:num>
  <w:num w:numId="17">
    <w:abstractNumId w:val="36"/>
  </w:num>
  <w:num w:numId="18">
    <w:abstractNumId w:val="14"/>
  </w:num>
  <w:num w:numId="19">
    <w:abstractNumId w:val="24"/>
  </w:num>
  <w:num w:numId="20">
    <w:abstractNumId w:val="31"/>
  </w:num>
  <w:num w:numId="21">
    <w:abstractNumId w:val="2"/>
  </w:num>
  <w:num w:numId="22">
    <w:abstractNumId w:val="18"/>
  </w:num>
  <w:num w:numId="23">
    <w:abstractNumId w:val="15"/>
  </w:num>
  <w:num w:numId="24">
    <w:abstractNumId w:val="34"/>
  </w:num>
  <w:num w:numId="25">
    <w:abstractNumId w:val="35"/>
  </w:num>
  <w:num w:numId="26">
    <w:abstractNumId w:val="0"/>
  </w:num>
  <w:num w:numId="27">
    <w:abstractNumId w:val="8"/>
  </w:num>
  <w:num w:numId="28">
    <w:abstractNumId w:val="30"/>
  </w:num>
  <w:num w:numId="29">
    <w:abstractNumId w:val="38"/>
  </w:num>
  <w:num w:numId="30">
    <w:abstractNumId w:val="41"/>
  </w:num>
  <w:num w:numId="31">
    <w:abstractNumId w:val="16"/>
  </w:num>
  <w:num w:numId="32">
    <w:abstractNumId w:val="1"/>
  </w:num>
  <w:num w:numId="33">
    <w:abstractNumId w:val="21"/>
  </w:num>
  <w:num w:numId="34">
    <w:abstractNumId w:val="11"/>
  </w:num>
  <w:num w:numId="35">
    <w:abstractNumId w:val="22"/>
  </w:num>
  <w:num w:numId="36">
    <w:abstractNumId w:val="37"/>
  </w:num>
  <w:num w:numId="37">
    <w:abstractNumId w:val="9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42"/>
  </w:num>
  <w:num w:numId="42">
    <w:abstractNumId w:val="25"/>
  </w:num>
  <w:num w:numId="43">
    <w:abstractNumId w:val="29"/>
  </w:num>
  <w:num w:numId="44">
    <w:abstractNumId w:val="10"/>
  </w:num>
  <w:num w:numId="45">
    <w:abstractNumId w:val="22"/>
    <w:lvlOverride w:ilvl="0">
      <w:startOverride w:val="1"/>
    </w:lvlOverride>
  </w:num>
  <w:num w:numId="46">
    <w:abstractNumId w:val="22"/>
    <w:lvlOverride w:ilvl="0">
      <w:startOverride w:val="1"/>
    </w:lvlOverride>
  </w:num>
  <w:num w:numId="47">
    <w:abstractNumId w:val="22"/>
    <w:lvlOverride w:ilvl="0">
      <w:startOverride w:val="1"/>
    </w:lvlOverride>
  </w:num>
  <w:num w:numId="48">
    <w:abstractNumId w:val="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4F2"/>
    <w:rsid w:val="002A07DC"/>
    <w:rsid w:val="002A0AE3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51AA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258D"/>
    <w:rsid w:val="009525C2"/>
    <w:rsid w:val="009525D1"/>
    <w:rsid w:val="00954C3B"/>
    <w:rsid w:val="00954E26"/>
    <w:rsid w:val="009552EF"/>
    <w:rsid w:val="00956709"/>
    <w:rsid w:val="009574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716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BF9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1F4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6C6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B5456A82-D362-4340-9247-BC55EC38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61.png"/><Relationship Id="rId21" Type="http://schemas.openxmlformats.org/officeDocument/2006/relationships/oleObject" Target="embeddings/oleObject2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6.jpeg"/><Relationship Id="rId16" Type="http://schemas.openxmlformats.org/officeDocument/2006/relationships/hyperlink" Target="https://djalmasantos.files.wordpress.com/2013/09/23.jpg" TargetMode="External"/><Relationship Id="rId107" Type="http://schemas.openxmlformats.org/officeDocument/2006/relationships/oleObject" Target="embeddings/oleObject45.bin"/><Relationship Id="rId11" Type="http://schemas.openxmlformats.org/officeDocument/2006/relationships/footer" Target="footer2.xml"/><Relationship Id="rId32" Type="http://schemas.openxmlformats.org/officeDocument/2006/relationships/image" Target="media/image15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0.wmf"/><Relationship Id="rId123" Type="http://schemas.openxmlformats.org/officeDocument/2006/relationships/image" Target="media/image67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39.bin"/><Relationship Id="rId22" Type="http://schemas.openxmlformats.org/officeDocument/2006/relationships/image" Target="media/image10.w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57.png"/><Relationship Id="rId118" Type="http://schemas.openxmlformats.org/officeDocument/2006/relationships/image" Target="media/image62.jpeg"/><Relationship Id="rId80" Type="http://schemas.openxmlformats.org/officeDocument/2006/relationships/image" Target="media/image39.wmf"/><Relationship Id="rId85" Type="http://schemas.openxmlformats.org/officeDocument/2006/relationships/oleObject" Target="embeddings/oleObject34.bin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33" Type="http://schemas.openxmlformats.org/officeDocument/2006/relationships/oleObject" Target="embeddings/oleObject8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3.wmf"/><Relationship Id="rId124" Type="http://schemas.openxmlformats.org/officeDocument/2006/relationships/image" Target="media/image68.png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8.png"/><Relationship Id="rId119" Type="http://schemas.openxmlformats.org/officeDocument/2006/relationships/image" Target="media/image63.jpeg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2.wmf"/><Relationship Id="rId13" Type="http://schemas.openxmlformats.org/officeDocument/2006/relationships/footer" Target="footer3.xml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1.wmf"/><Relationship Id="rId120" Type="http://schemas.openxmlformats.org/officeDocument/2006/relationships/image" Target="media/image64.jpeg"/><Relationship Id="rId125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4.gif"/><Relationship Id="rId115" Type="http://schemas.openxmlformats.org/officeDocument/2006/relationships/image" Target="media/image59.png"/><Relationship Id="rId61" Type="http://schemas.openxmlformats.org/officeDocument/2006/relationships/oleObject" Target="embeddings/oleObject22.bin"/><Relationship Id="rId82" Type="http://schemas.openxmlformats.org/officeDocument/2006/relationships/image" Target="media/image40.wmf"/><Relationship Id="rId19" Type="http://schemas.openxmlformats.org/officeDocument/2006/relationships/oleObject" Target="embeddings/oleObject1.bin"/><Relationship Id="rId14" Type="http://schemas.openxmlformats.org/officeDocument/2006/relationships/image" Target="media/image5.png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70.png"/><Relationship Id="rId8" Type="http://schemas.openxmlformats.org/officeDocument/2006/relationships/header" Target="head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5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8.wmf"/><Relationship Id="rId121" Type="http://schemas.openxmlformats.org/officeDocument/2006/relationships/image" Target="media/image65.jpeg"/><Relationship Id="rId3" Type="http://schemas.openxmlformats.org/officeDocument/2006/relationships/styles" Target="styles.xml"/><Relationship Id="rId25" Type="http://schemas.openxmlformats.org/officeDocument/2006/relationships/oleObject" Target="embeddings/oleObject4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60.png"/><Relationship Id="rId20" Type="http://schemas.openxmlformats.org/officeDocument/2006/relationships/image" Target="media/image9.wmf"/><Relationship Id="rId41" Type="http://schemas.openxmlformats.org/officeDocument/2006/relationships/oleObject" Target="embeddings/oleObject12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3.wmf"/><Relationship Id="rId111" Type="http://schemas.openxmlformats.org/officeDocument/2006/relationships/image" Target="media/image55.jpeg"/><Relationship Id="rId15" Type="http://schemas.openxmlformats.org/officeDocument/2006/relationships/image" Target="media/image6.png"/><Relationship Id="rId36" Type="http://schemas.openxmlformats.org/officeDocument/2006/relationships/image" Target="media/image17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52.wmf"/><Relationship Id="rId12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7.bin"/><Relationship Id="rId52" Type="http://schemas.openxmlformats.org/officeDocument/2006/relationships/image" Target="media/image25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7B138-D680-4445-A98E-723C2BBB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1623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10370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9</cp:revision>
  <cp:lastPrinted>2020-03-20T22:10:00Z</cp:lastPrinted>
  <dcterms:created xsi:type="dcterms:W3CDTF">2020-04-09T00:24:00Z</dcterms:created>
  <dcterms:modified xsi:type="dcterms:W3CDTF">2020-04-09T00:35:00Z</dcterms:modified>
</cp:coreProperties>
</file>