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43D" w:rsidRPr="00294F42" w:rsidRDefault="00D4343D" w:rsidP="00CA58CE">
      <w:pPr>
        <w:pStyle w:val="Estilo825"/>
        <w:numPr>
          <w:ilvl w:val="0"/>
          <w:numId w:val="0"/>
        </w:numPr>
        <w:rPr>
          <w:sz w:val="2"/>
        </w:rPr>
      </w:pPr>
    </w:p>
    <w:p w:rsidR="00294F42" w:rsidRDefault="00294F42" w:rsidP="008E5870">
      <w:pPr>
        <w:pStyle w:val="Estilo825"/>
        <w:numPr>
          <w:ilvl w:val="0"/>
          <w:numId w:val="0"/>
        </w:numPr>
        <w:pBdr>
          <w:top w:val="thinThickSmallGap" w:sz="24" w:space="1" w:color="00B0F0"/>
        </w:pBdr>
        <w:ind w:right="0"/>
      </w:pPr>
    </w:p>
    <w:p w:rsidR="00294F42" w:rsidRDefault="00294F42" w:rsidP="00294F42">
      <w:pPr>
        <w:pStyle w:val="Estilo825"/>
        <w:numPr>
          <w:ilvl w:val="0"/>
          <w:numId w:val="0"/>
        </w:numPr>
        <w:pBdr>
          <w:top w:val="thinThickSmallGap" w:sz="24" w:space="1" w:color="00B0F0"/>
        </w:pBdr>
        <w:sectPr w:rsidR="00294F42" w:rsidSect="00294F4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pPr>
    </w:p>
    <w:p w:rsidR="00AC68FB" w:rsidRPr="00216FD3" w:rsidRDefault="00AC68FB" w:rsidP="00AC68FB">
      <w:pPr>
        <w:pStyle w:val="Estilo520"/>
        <w:numPr>
          <w:ilvl w:val="0"/>
          <w:numId w:val="0"/>
        </w:numPr>
        <w:pBdr>
          <w:top w:val="thinThickSmallGap" w:sz="24" w:space="1" w:color="00B0F0"/>
        </w:pBdr>
        <w:ind w:left="284" w:hanging="284"/>
        <w:jc w:val="center"/>
        <w:rPr>
          <w:rFonts w:cs="Arial"/>
          <w:b/>
          <w:sz w:val="6"/>
          <w:szCs w:val="18"/>
        </w:rPr>
      </w:pPr>
    </w:p>
    <w:p w:rsidR="00AC68FB" w:rsidRPr="00216FD3" w:rsidRDefault="00AC68FB" w:rsidP="00AC68FB">
      <w:pPr>
        <w:pStyle w:val="Estilo520"/>
        <w:numPr>
          <w:ilvl w:val="0"/>
          <w:numId w:val="0"/>
        </w:numPr>
        <w:ind w:left="284" w:hanging="284"/>
        <w:jc w:val="center"/>
        <w:rPr>
          <w:rFonts w:cs="Arial"/>
          <w:b/>
          <w:sz w:val="4"/>
          <w:szCs w:val="18"/>
        </w:rPr>
      </w:pPr>
    </w:p>
    <w:tbl>
      <w:tblPr>
        <w:tblStyle w:val="Tabelacomgrelha"/>
        <w:tblW w:w="0" w:type="auto"/>
        <w:jc w:val="center"/>
        <w:tblLook w:val="04A0" w:firstRow="1" w:lastRow="0" w:firstColumn="1" w:lastColumn="0" w:noHBand="0" w:noVBand="1"/>
      </w:tblPr>
      <w:tblGrid>
        <w:gridCol w:w="10773"/>
      </w:tblGrid>
      <w:tr w:rsidR="00AC68FB"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Default="00AC68FB" w:rsidP="00B71ED8">
            <w:pPr>
              <w:pStyle w:val="Estilo520"/>
              <w:numPr>
                <w:ilvl w:val="0"/>
                <w:numId w:val="0"/>
              </w:numPr>
              <w:jc w:val="left"/>
              <w:rPr>
                <w:rFonts w:cs="Arial"/>
                <w:b/>
                <w:sz w:val="20"/>
                <w:szCs w:val="20"/>
              </w:rPr>
            </w:pPr>
            <w:r>
              <w:rPr>
                <w:rFonts w:cs="Arial"/>
                <w:b/>
                <w:sz w:val="20"/>
                <w:szCs w:val="20"/>
              </w:rPr>
              <w:t>NOME DO ALUNO(A) :</w:t>
            </w:r>
          </w:p>
        </w:tc>
      </w:tr>
      <w:tr w:rsidR="00AC68FB"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Default="00AC68FB" w:rsidP="00B71ED8">
            <w:pPr>
              <w:pStyle w:val="Estilo520"/>
              <w:numPr>
                <w:ilvl w:val="0"/>
                <w:numId w:val="0"/>
              </w:numPr>
              <w:jc w:val="left"/>
              <w:rPr>
                <w:rFonts w:cs="Arial"/>
                <w:b/>
                <w:sz w:val="20"/>
                <w:szCs w:val="20"/>
              </w:rPr>
            </w:pPr>
            <w:r>
              <w:rPr>
                <w:rFonts w:cs="Arial"/>
                <w:b/>
                <w:sz w:val="20"/>
                <w:szCs w:val="20"/>
              </w:rPr>
              <w:t>TURMA:</w:t>
            </w:r>
          </w:p>
        </w:tc>
      </w:tr>
    </w:tbl>
    <w:p w:rsidR="00AC68FB" w:rsidRPr="00DE635D" w:rsidRDefault="00AC68FB" w:rsidP="00AC68FB">
      <w:pPr>
        <w:pStyle w:val="Estilo844"/>
        <w:ind w:left="0" w:firstLine="0"/>
        <w:rPr>
          <w:sz w:val="12"/>
        </w:rPr>
      </w:pPr>
    </w:p>
    <w:p w:rsidR="00294F42" w:rsidRDefault="00294F42" w:rsidP="00294F42">
      <w:pPr>
        <w:pStyle w:val="Estilo840"/>
      </w:pPr>
      <w:r>
        <w:t>BIOLOGIA</w:t>
      </w:r>
      <w:r w:rsidR="00DE635D">
        <w:t xml:space="preserve"> - </w:t>
      </w:r>
      <w:r w:rsidR="00DE635D">
        <w:t xml:space="preserve">MARCOS AFONSO - </w:t>
      </w:r>
      <w:r w:rsidR="00DE635D" w:rsidRPr="00AB51B8">
        <w:t>SISTEMA RESPIRATÓRIO.</w:t>
      </w:r>
    </w:p>
    <w:p w:rsidR="00294F42" w:rsidRDefault="00294F42" w:rsidP="00CA58CE">
      <w:pPr>
        <w:pStyle w:val="Estilo825"/>
        <w:numPr>
          <w:ilvl w:val="0"/>
          <w:numId w:val="0"/>
        </w:numPr>
      </w:pPr>
    </w:p>
    <w:p w:rsidR="00AF645A" w:rsidRDefault="00AF645A" w:rsidP="00AF645A">
      <w:pPr>
        <w:pStyle w:val="Estilo843"/>
      </w:pPr>
      <w:r w:rsidRPr="00731D44">
        <w:t>O</w:t>
      </w:r>
      <w:r>
        <w:t xml:space="preserve"> </w:t>
      </w:r>
      <w:hyperlink r:id="rId14" w:tgtFrame="_blank" w:history="1">
        <w:r w:rsidRPr="00731D44">
          <w:rPr>
            <w:rStyle w:val="Hiperligao"/>
            <w:color w:val="auto"/>
            <w:u w:val="none"/>
          </w:rPr>
          <w:t>sistema respiratório</w:t>
        </w:r>
      </w:hyperlink>
      <w:r w:rsidRPr="00731D44">
        <w:t> é formado pelos órgãos responsáveis por absorver o oxigênio pelo organismo e por eliminar o gás carbônico retirado das células. Ele é formado pelos pulmões e pelas vias respiratórias</w:t>
      </w:r>
      <w:r>
        <w:t xml:space="preserve"> superiores. Neste sistema</w:t>
      </w:r>
    </w:p>
    <w:p w:rsidR="00AF645A" w:rsidRDefault="00AF645A" w:rsidP="00AF645A">
      <w:pPr>
        <w:pStyle w:val="Estilo844"/>
      </w:pPr>
    </w:p>
    <w:p w:rsidR="00AF645A" w:rsidRDefault="00AF645A" w:rsidP="00AF645A">
      <w:pPr>
        <w:pStyle w:val="Estilo844"/>
      </w:pPr>
      <w:r>
        <w:t xml:space="preserve">a) </w:t>
      </w:r>
      <w:r>
        <w:tab/>
        <w:t>o</w:t>
      </w:r>
      <w:r w:rsidRPr="00731D44">
        <w:t xml:space="preserve"> feto humano respira através de brânquias enquanto está na bolsa amniótica e, a partir do oitavo mês, as brânquias se transformam em pulmões. </w:t>
      </w:r>
    </w:p>
    <w:p w:rsidR="00AF645A" w:rsidRDefault="00AF645A" w:rsidP="00AF645A">
      <w:pPr>
        <w:pStyle w:val="Estilo844"/>
      </w:pPr>
      <w:r>
        <w:t xml:space="preserve">b) </w:t>
      </w:r>
      <w:r>
        <w:tab/>
        <w:t>o</w:t>
      </w:r>
      <w:r w:rsidRPr="00731D44">
        <w:t xml:space="preserve"> sangue se utiliza dos glóbulos brancos para transportar o oxigênio, pois estes aumentam bastante a capacidade do sangue de transportar gases. </w:t>
      </w:r>
    </w:p>
    <w:p w:rsidR="00AF645A" w:rsidRPr="00731D44" w:rsidRDefault="00AF645A" w:rsidP="00AF645A">
      <w:pPr>
        <w:pStyle w:val="Estilo844"/>
        <w:rPr>
          <w:sz w:val="16"/>
          <w:szCs w:val="20"/>
        </w:rPr>
      </w:pPr>
      <w:r w:rsidRPr="00860F79">
        <w:t xml:space="preserve">c) </w:t>
      </w:r>
      <w:r>
        <w:tab/>
        <w:t>o</w:t>
      </w:r>
      <w:r w:rsidRPr="00860F79">
        <w:t xml:space="preserve"> ar penetra pelo nariz e passa pela faringe, laringe, traquéia, brônquios, bronquíolos e alvéolos, onde se dá a troca dos gases.</w:t>
      </w:r>
    </w:p>
    <w:p w:rsidR="00AF645A" w:rsidRDefault="00AF645A" w:rsidP="00AF645A">
      <w:pPr>
        <w:pStyle w:val="Estilo844"/>
      </w:pPr>
      <w:r>
        <w:t xml:space="preserve">d) </w:t>
      </w:r>
      <w:r>
        <w:tab/>
        <w:t>d</w:t>
      </w:r>
      <w:r w:rsidRPr="00991DC5">
        <w:t xml:space="preserve">urante a inspiração, o diafragma </w:t>
      </w:r>
      <w:r>
        <w:t>relaxa</w:t>
      </w:r>
      <w:r w:rsidRPr="00991DC5">
        <w:t xml:space="preserve"> e o ar </w:t>
      </w:r>
      <w:r>
        <w:t>penetra nos pulmões</w:t>
      </w:r>
    </w:p>
    <w:p w:rsidR="00AF645A" w:rsidRPr="00991DC5" w:rsidRDefault="00AF645A" w:rsidP="00AF645A">
      <w:pPr>
        <w:pStyle w:val="Estilo844"/>
        <w:rPr>
          <w:sz w:val="14"/>
          <w:szCs w:val="18"/>
        </w:rPr>
      </w:pPr>
      <w:r>
        <w:t xml:space="preserve">e) </w:t>
      </w:r>
      <w:r>
        <w:tab/>
        <w:t>n</w:t>
      </w:r>
      <w:r w:rsidRPr="00991DC5">
        <w:t>os alvéolos pulmonares ocorrem a filtragem e a umidificação do ar, com retenção das impurezas</w:t>
      </w:r>
      <w:r>
        <w:t>.</w:t>
      </w:r>
    </w:p>
    <w:p w:rsidR="00AF645A" w:rsidRDefault="00AF645A" w:rsidP="00AF645A">
      <w:pPr>
        <w:jc w:val="both"/>
        <w:rPr>
          <w:rFonts w:ascii="Arial" w:hAnsi="Arial" w:cs="Arial"/>
          <w:b/>
          <w:bCs/>
          <w:sz w:val="18"/>
          <w:szCs w:val="22"/>
        </w:rPr>
      </w:pPr>
    </w:p>
    <w:p w:rsidR="00AF645A" w:rsidRDefault="00AF645A" w:rsidP="00AF645A">
      <w:pPr>
        <w:pStyle w:val="Estilo843"/>
      </w:pPr>
      <w:r w:rsidRPr="00731D44">
        <w:t xml:space="preserve">A produção de soro antiofídico é feita por meio da extração da peçonha de serpentes que, após tratamento, é introduzida em um cavalo. Em seguida são feitas sangrias para avaliar a concentração de anticorpos produzidos pelo cavalo. Quando essa concentração atinge o valor desejado, é realizada a sangria final para obtenção do soro. As hemácias são devolvidas ao animal, por meio de uma técnica denominada plasmaferese, a fim de reduzir os efeitos colaterais provocados pela sangria. </w:t>
      </w:r>
    </w:p>
    <w:p w:rsidR="00AF645A" w:rsidRPr="00860F79" w:rsidRDefault="00AF645A" w:rsidP="00AF645A">
      <w:pPr>
        <w:pStyle w:val="Estilo846"/>
      </w:pPr>
      <w:r w:rsidRPr="00860F79">
        <w:t xml:space="preserve">Disponível em: http://www.infobibos.com. Acesso em: 28 abr. 2010 (adaptado). </w:t>
      </w:r>
    </w:p>
    <w:p w:rsidR="00AF645A" w:rsidRDefault="00AF645A" w:rsidP="00AF645A">
      <w:pPr>
        <w:pStyle w:val="Estilo844"/>
      </w:pPr>
    </w:p>
    <w:p w:rsidR="00AF645A" w:rsidRDefault="00AF645A" w:rsidP="00AF645A">
      <w:pPr>
        <w:pStyle w:val="Estilo844"/>
      </w:pPr>
      <w:r w:rsidRPr="00731D44">
        <w:t xml:space="preserve">A plasmaferese é importante, pois, se o animal ficar com uma baixa quantidade de hemácias, poderá apresentar </w:t>
      </w:r>
    </w:p>
    <w:p w:rsidR="00AF645A" w:rsidRDefault="00AF645A" w:rsidP="00AF645A">
      <w:pPr>
        <w:pStyle w:val="Estilo844"/>
      </w:pPr>
    </w:p>
    <w:p w:rsidR="00AF645A" w:rsidRDefault="00AF645A" w:rsidP="00AF645A">
      <w:pPr>
        <w:pStyle w:val="Estilo844"/>
      </w:pPr>
      <w:r w:rsidRPr="00731D44">
        <w:t xml:space="preserve">a) febre alta e constante. </w:t>
      </w:r>
    </w:p>
    <w:p w:rsidR="00AF645A" w:rsidRDefault="00AF645A" w:rsidP="00AF645A">
      <w:pPr>
        <w:pStyle w:val="Estilo844"/>
      </w:pPr>
      <w:r w:rsidRPr="00731D44">
        <w:t>b)</w:t>
      </w:r>
      <w:r>
        <w:t xml:space="preserve"> </w:t>
      </w:r>
      <w:r w:rsidRPr="00731D44">
        <w:t xml:space="preserve">redução de imunidade. </w:t>
      </w:r>
    </w:p>
    <w:p w:rsidR="00AF645A" w:rsidRDefault="00AF645A" w:rsidP="00AF645A">
      <w:pPr>
        <w:pStyle w:val="Estilo844"/>
      </w:pPr>
      <w:r w:rsidRPr="00731D44">
        <w:t xml:space="preserve">c) aumento da pressão arterial. </w:t>
      </w:r>
    </w:p>
    <w:p w:rsidR="00AF645A" w:rsidRDefault="00AF645A" w:rsidP="00AF645A">
      <w:pPr>
        <w:pStyle w:val="Estilo844"/>
      </w:pPr>
      <w:r w:rsidRPr="00731D44">
        <w:t xml:space="preserve">d) quadro de leucemia profunda. </w:t>
      </w:r>
    </w:p>
    <w:p w:rsidR="00AF645A" w:rsidRPr="00860F79" w:rsidRDefault="00AF645A" w:rsidP="00AF645A">
      <w:pPr>
        <w:pStyle w:val="Estilo844"/>
        <w:rPr>
          <w:sz w:val="16"/>
          <w:szCs w:val="20"/>
        </w:rPr>
      </w:pPr>
      <w:r w:rsidRPr="00860F79">
        <w:t>e) problemas no transporte de oxigênio.</w:t>
      </w:r>
    </w:p>
    <w:p w:rsidR="00AF645A" w:rsidRDefault="00AF645A" w:rsidP="00AF645A">
      <w:pPr>
        <w:pStyle w:val="Estilo844"/>
      </w:pPr>
    </w:p>
    <w:p w:rsidR="00AF645A" w:rsidRPr="00860F79" w:rsidRDefault="00AF645A" w:rsidP="00AF645A">
      <w:pPr>
        <w:pStyle w:val="Estilo843"/>
      </w:pPr>
      <w:r w:rsidRPr="00860F79">
        <w:t>Durante a respiração, quando o diafragma se contrai e desce, o volume da caixa torácica aumenta, por conseguinte a pressão intrapulmonar:</w:t>
      </w:r>
    </w:p>
    <w:p w:rsidR="00AF645A" w:rsidRDefault="00AF645A" w:rsidP="00AF645A">
      <w:pPr>
        <w:pStyle w:val="Estilo844"/>
      </w:pPr>
    </w:p>
    <w:p w:rsidR="00AF645A" w:rsidRPr="00860F79" w:rsidRDefault="00AF645A" w:rsidP="00AF645A">
      <w:pPr>
        <w:pStyle w:val="Estilo844"/>
      </w:pPr>
      <w:r w:rsidRPr="00860F79">
        <w:t>a) diminui e facilita a entrada de ar.</w:t>
      </w:r>
    </w:p>
    <w:p w:rsidR="00AF645A" w:rsidRPr="00860F79" w:rsidRDefault="00AF645A" w:rsidP="00AF645A">
      <w:pPr>
        <w:pStyle w:val="Estilo844"/>
      </w:pPr>
      <w:r w:rsidRPr="00860F79">
        <w:t>b) aumenta e facilita a entrada de ar.</w:t>
      </w:r>
    </w:p>
    <w:p w:rsidR="00AF645A" w:rsidRPr="00860F79" w:rsidRDefault="00AF645A" w:rsidP="00AF645A">
      <w:pPr>
        <w:pStyle w:val="Estilo844"/>
      </w:pPr>
      <w:r w:rsidRPr="00860F79">
        <w:t>c) diminui e dificulta a entrada de ar.</w:t>
      </w:r>
    </w:p>
    <w:p w:rsidR="00AF645A" w:rsidRPr="00860F79" w:rsidRDefault="00AF645A" w:rsidP="00AF645A">
      <w:pPr>
        <w:pStyle w:val="Estilo844"/>
      </w:pPr>
      <w:r w:rsidRPr="00860F79">
        <w:t>d) aumenta e dificulta a entrada de ar.</w:t>
      </w:r>
    </w:p>
    <w:p w:rsidR="00AF645A" w:rsidRPr="00860F79" w:rsidRDefault="00AF645A" w:rsidP="00AF645A">
      <w:pPr>
        <w:pStyle w:val="Estilo844"/>
      </w:pPr>
      <w:r w:rsidRPr="00860F79">
        <w:t>e) aumenta e expulsa o ar dos pulmões.</w:t>
      </w:r>
    </w:p>
    <w:p w:rsidR="00AF645A" w:rsidRDefault="00AF645A" w:rsidP="00AF645A">
      <w:pPr>
        <w:pStyle w:val="Alternativas"/>
        <w:ind w:left="0" w:firstLine="0"/>
      </w:pPr>
    </w:p>
    <w:p w:rsidR="00AF645A" w:rsidRPr="00731D44" w:rsidRDefault="00AF645A" w:rsidP="00AF645A">
      <w:pPr>
        <w:pStyle w:val="Estilo843"/>
      </w:pPr>
      <w:r w:rsidRPr="00731D44">
        <w:t>Uma pessoa acometida pela gripe suína teve o quadro clínico agravado por uma pneumonia viral que levou à inflamação pulmonar, com acúmulo de líquido e decorrente obstrução nas unidades funcionais dos pulmões. Nessas circunstâncias,</w:t>
      </w:r>
      <w:r>
        <w:t xml:space="preserve"> </w:t>
      </w:r>
      <w:r w:rsidRPr="00731D44">
        <w:t>ficou prejudicado o acesso do oxigênio à (aos)</w:t>
      </w:r>
    </w:p>
    <w:p w:rsidR="00AF645A" w:rsidRDefault="00AF645A" w:rsidP="00AF645A">
      <w:pPr>
        <w:pStyle w:val="Estilo844"/>
      </w:pPr>
    </w:p>
    <w:p w:rsidR="00AF645A" w:rsidRPr="00731D44" w:rsidRDefault="00AF645A" w:rsidP="00AF645A">
      <w:pPr>
        <w:pStyle w:val="Estilo844"/>
      </w:pPr>
      <w:r w:rsidRPr="00731D44">
        <w:t>a) laringe e à faringe.</w:t>
      </w:r>
    </w:p>
    <w:p w:rsidR="00AF645A" w:rsidRPr="00731D44" w:rsidRDefault="00AF645A" w:rsidP="00AF645A">
      <w:pPr>
        <w:pStyle w:val="Estilo844"/>
      </w:pPr>
      <w:r w:rsidRPr="00731D44">
        <w:t>b) traqueia e aos alvéolos.</w:t>
      </w:r>
    </w:p>
    <w:p w:rsidR="00AF645A" w:rsidRPr="00731D44" w:rsidRDefault="00AF645A" w:rsidP="00AF645A">
      <w:pPr>
        <w:pStyle w:val="Estilo844"/>
      </w:pPr>
      <w:r w:rsidRPr="00731D44">
        <w:t>c) faringe e aos bronquíolos.</w:t>
      </w:r>
    </w:p>
    <w:p w:rsidR="00AF645A" w:rsidRPr="00860F79" w:rsidRDefault="00AF645A" w:rsidP="00AF645A">
      <w:pPr>
        <w:pStyle w:val="Estilo844"/>
      </w:pPr>
      <w:r w:rsidRPr="00860F79">
        <w:t>d) bronquíolos e aos alvéolos.</w:t>
      </w:r>
    </w:p>
    <w:p w:rsidR="00AF645A" w:rsidRDefault="00AF645A" w:rsidP="00AF645A">
      <w:pPr>
        <w:pStyle w:val="Estilo844"/>
      </w:pPr>
      <w:r w:rsidRPr="00731D44">
        <w:t>e) brônquios e à traqueia.</w:t>
      </w:r>
    </w:p>
    <w:p w:rsidR="00AF645A" w:rsidRDefault="00AF645A" w:rsidP="00AF645A">
      <w:pPr>
        <w:pStyle w:val="Alternativas"/>
        <w:ind w:left="0" w:firstLine="0"/>
        <w:rPr>
          <w:b/>
          <w:bCs/>
        </w:rPr>
      </w:pPr>
    </w:p>
    <w:p w:rsidR="00AF645A" w:rsidRDefault="00AF645A" w:rsidP="00AF645A">
      <w:pPr>
        <w:pStyle w:val="Estilo843"/>
        <w:rPr>
          <w:rFonts w:cs="Times New Roman"/>
        </w:rPr>
      </w:pPr>
      <w:r>
        <w:t>Durante uma atividade física intensa, a frequência respiratória do homem aumenta bastante. Sabendo que, no bulbo raquidiano, há um centro respiratório (CR) que recebe e processa informações sobre os parâmetros respiratórios, e que a atividade física aumenta a liberação de gás carbônico pelas células musculares, tornando o pH plasmático mais ácido, pode-se concluir que:</w:t>
      </w:r>
    </w:p>
    <w:p w:rsidR="00AF645A" w:rsidRDefault="00AF645A" w:rsidP="00AF645A">
      <w:pPr>
        <w:pStyle w:val="Estilo844"/>
      </w:pPr>
    </w:p>
    <w:p w:rsidR="00AF645A" w:rsidRDefault="00AF645A" w:rsidP="00AF645A">
      <w:pPr>
        <w:pStyle w:val="Estilo844"/>
      </w:pPr>
      <w:r>
        <w:t>a) alta concentração de gás carbônico e pH maior que sete excitam o centro respiratório.</w:t>
      </w:r>
    </w:p>
    <w:p w:rsidR="00AF645A" w:rsidRDefault="00AF645A" w:rsidP="00AF645A">
      <w:pPr>
        <w:pStyle w:val="Estilo844"/>
      </w:pPr>
      <w:r>
        <w:t>b) baixa concentração de gás carbônico e pH menor que sete inibem o centro respiratório.</w:t>
      </w:r>
    </w:p>
    <w:p w:rsidR="00AF645A" w:rsidRPr="005710B0" w:rsidRDefault="00AF645A" w:rsidP="00AF645A">
      <w:pPr>
        <w:pStyle w:val="Estilo844"/>
      </w:pPr>
      <w:r w:rsidRPr="005710B0">
        <w:t xml:space="preserve">c) </w:t>
      </w:r>
      <w:r>
        <w:t>a</w:t>
      </w:r>
      <w:r w:rsidRPr="005710B0">
        <w:t>lta concentração de gás carbônico e pH menor que sete excitam o centro respiratório.</w:t>
      </w:r>
    </w:p>
    <w:p w:rsidR="00AF645A" w:rsidRDefault="00AF645A" w:rsidP="00AF645A">
      <w:pPr>
        <w:pStyle w:val="Estilo844"/>
      </w:pPr>
      <w:r>
        <w:t>d) baixa concentração de gás carbônico e pH maior que sete excitam o CR.</w:t>
      </w:r>
    </w:p>
    <w:p w:rsidR="00AF645A" w:rsidRDefault="00AF645A" w:rsidP="00AF645A">
      <w:pPr>
        <w:pStyle w:val="Estilo844"/>
      </w:pPr>
      <w:r>
        <w:t>e) baixa concentração de gás carbônico e pH acima de oito excitam o CR.</w:t>
      </w:r>
    </w:p>
    <w:p w:rsidR="00AF645A" w:rsidRDefault="00AF645A" w:rsidP="00AF645A">
      <w:pPr>
        <w:pStyle w:val="Estilo844"/>
      </w:pPr>
    </w:p>
    <w:p w:rsidR="00DE635D" w:rsidRDefault="00DE635D" w:rsidP="00AF645A">
      <w:pPr>
        <w:pStyle w:val="Estilo844"/>
      </w:pPr>
    </w:p>
    <w:p w:rsidR="00DE635D" w:rsidRDefault="00DE635D" w:rsidP="00AF645A">
      <w:pPr>
        <w:pStyle w:val="Estilo844"/>
      </w:pPr>
    </w:p>
    <w:p w:rsidR="00DE635D" w:rsidRDefault="00DE635D" w:rsidP="00DE635D">
      <w:pPr>
        <w:pStyle w:val="Estilo840"/>
        <w:rPr>
          <w:rFonts w:ascii="Arial" w:hAnsi="Arial" w:cs="Arial"/>
          <w:b w:val="0"/>
          <w:bCs/>
          <w:sz w:val="18"/>
          <w:szCs w:val="18"/>
        </w:rPr>
      </w:pPr>
      <w:r>
        <w:lastRenderedPageBreak/>
        <w:t xml:space="preserve">FILOSOFIA – SÉRGIO BRASIL - </w:t>
      </w:r>
      <w:r w:rsidRPr="00AB51B8">
        <w:rPr>
          <w:rFonts w:cs="Calibri"/>
          <w:color w:val="000000"/>
          <w:szCs w:val="28"/>
        </w:rPr>
        <w:t>A ÉTICA DE ARISTÓTELES</w:t>
      </w:r>
    </w:p>
    <w:p w:rsidR="00847211" w:rsidRDefault="00847211" w:rsidP="00847211">
      <w:pPr>
        <w:pStyle w:val="Estilo844"/>
      </w:pPr>
    </w:p>
    <w:p w:rsidR="00847211" w:rsidRDefault="00847211" w:rsidP="004F3467">
      <w:pPr>
        <w:pStyle w:val="Estilo804"/>
        <w:numPr>
          <w:ilvl w:val="0"/>
          <w:numId w:val="41"/>
        </w:numPr>
        <w:ind w:left="284" w:hanging="284"/>
      </w:pPr>
      <w:r>
        <w:t xml:space="preserve">"Com efeito, ao falar do caráter de um homem não dizemos que ele é sábio ou que possui entendimento, mas que é calmo ou temperante. No entanto, louvamos também o sábio, referindo-nos ao hábito; e aos hábitos dignos de louvor chamamos virtudes." (Aristóteles, Ethica Nicomacheia, 1103b 11). A Ética de aristóteles é uma ética ligada à política, por isso é mais do que necessários que esta última tenha como sinônimo(s) </w:t>
      </w:r>
    </w:p>
    <w:p w:rsidR="00847211" w:rsidRDefault="00847211" w:rsidP="00847211">
      <w:pPr>
        <w:pStyle w:val="Estilo844"/>
      </w:pPr>
    </w:p>
    <w:p w:rsidR="00847211" w:rsidRDefault="00847211" w:rsidP="00847211">
      <w:pPr>
        <w:pStyle w:val="Estilo844"/>
      </w:pPr>
      <w:r>
        <w:t xml:space="preserve">a) </w:t>
      </w:r>
      <w:r>
        <w:tab/>
        <w:t xml:space="preserve">as virtudes que são modos constantes de agir que se adquirem pelo exercício, não sendo, assim, externas ao indivíduo.. </w:t>
      </w:r>
    </w:p>
    <w:p w:rsidR="00847211" w:rsidRPr="00506E7A" w:rsidRDefault="00847211" w:rsidP="00847211">
      <w:pPr>
        <w:pStyle w:val="Estilo844"/>
      </w:pPr>
      <w:r w:rsidRPr="00506E7A">
        <w:t xml:space="preserve">b) </w:t>
      </w:r>
      <w:r>
        <w:tab/>
      </w:r>
      <w:r w:rsidRPr="00506E7A">
        <w:t xml:space="preserve">a ética na qual encontraremos a síntese das virtudes que constituem a arete, a virtude ou excelência da política. </w:t>
      </w:r>
    </w:p>
    <w:p w:rsidR="00847211" w:rsidRDefault="00847211" w:rsidP="00847211">
      <w:pPr>
        <w:pStyle w:val="Estilo844"/>
      </w:pPr>
      <w:r>
        <w:t>c)</w:t>
      </w:r>
      <w:r>
        <w:tab/>
        <w:t xml:space="preserve">as virtudes intelectuais ou dianoéticas operam na parte racional do homem, isto é, nas ideias como em platão.. </w:t>
      </w:r>
    </w:p>
    <w:p w:rsidR="00847211" w:rsidRDefault="00847211" w:rsidP="00847211">
      <w:pPr>
        <w:pStyle w:val="Estilo844"/>
      </w:pPr>
      <w:r>
        <w:t>d)</w:t>
      </w:r>
      <w:r>
        <w:tab/>
        <w:t xml:space="preserve">a prática da caridade cristã ou éticas que operam na parte irracional do homem, nas suas paixões e apetites, guiadas racionalmente. </w:t>
      </w:r>
    </w:p>
    <w:p w:rsidR="00847211" w:rsidRDefault="00847211" w:rsidP="00847211">
      <w:pPr>
        <w:pStyle w:val="Estilo844"/>
      </w:pPr>
      <w:r>
        <w:t xml:space="preserve">e) </w:t>
      </w:r>
      <w:r>
        <w:tab/>
        <w:t xml:space="preserve">a moral e a virtude se define como meio termo ou justa medida entre os extremos da falta e do excesso, sendo a virtude da coragem o justo meio entre os extremos da agressividade e a violência. </w:t>
      </w:r>
    </w:p>
    <w:p w:rsidR="00847211" w:rsidRDefault="00847211" w:rsidP="00847211">
      <w:pPr>
        <w:pStyle w:val="Estilo844"/>
      </w:pPr>
    </w:p>
    <w:p w:rsidR="00847211" w:rsidRDefault="00847211" w:rsidP="00847211">
      <w:pPr>
        <w:pStyle w:val="Estilo843"/>
      </w:pPr>
      <w:r>
        <w:t xml:space="preserve">“As normas morais variam e dependem da cultura e do período histórico. Também podem ser questionadas e destituídas”. Isso significa que: </w:t>
      </w:r>
    </w:p>
    <w:p w:rsidR="00847211" w:rsidRDefault="00847211" w:rsidP="00847211">
      <w:pPr>
        <w:pStyle w:val="Estilo844"/>
      </w:pPr>
    </w:p>
    <w:p w:rsidR="00847211" w:rsidRDefault="00847211" w:rsidP="00847211">
      <w:pPr>
        <w:pStyle w:val="Estilo844"/>
      </w:pPr>
      <w:r>
        <w:t xml:space="preserve">a) </w:t>
      </w:r>
      <w:r>
        <w:tab/>
        <w:t xml:space="preserve">Não precisamos deliberar sobre as normas impostas; </w:t>
      </w:r>
    </w:p>
    <w:p w:rsidR="00847211" w:rsidRDefault="00847211" w:rsidP="00847211">
      <w:pPr>
        <w:pStyle w:val="Estilo844"/>
      </w:pPr>
      <w:r>
        <w:t xml:space="preserve">b) </w:t>
      </w:r>
      <w:r>
        <w:tab/>
        <w:t xml:space="preserve">Nós temos que concordar com as normas morais porque são as normas da nossa cultura; </w:t>
      </w:r>
    </w:p>
    <w:p w:rsidR="00847211" w:rsidRDefault="00847211" w:rsidP="00847211">
      <w:pPr>
        <w:pStyle w:val="Estilo844"/>
      </w:pPr>
      <w:r>
        <w:t xml:space="preserve">c) </w:t>
      </w:r>
      <w:r>
        <w:tab/>
        <w:t xml:space="preserve">As normas morais são impostas pelos governos e devemos seguir de forma incondicional. </w:t>
      </w:r>
    </w:p>
    <w:p w:rsidR="00847211" w:rsidRDefault="00847211" w:rsidP="00847211">
      <w:pPr>
        <w:pStyle w:val="Estilo844"/>
      </w:pPr>
      <w:r>
        <w:t xml:space="preserve">d) </w:t>
      </w:r>
      <w:r>
        <w:tab/>
        <w:t xml:space="preserve">Não agimos de forma “moral” se obedecermos às regras que a sociedade estabelece. </w:t>
      </w:r>
    </w:p>
    <w:p w:rsidR="00847211" w:rsidRPr="00506E7A" w:rsidRDefault="00847211" w:rsidP="00847211">
      <w:pPr>
        <w:pStyle w:val="Estilo844"/>
      </w:pPr>
      <w:r w:rsidRPr="00506E7A">
        <w:t xml:space="preserve">e) </w:t>
      </w:r>
      <w:r>
        <w:tab/>
      </w:r>
      <w:r w:rsidRPr="00506E7A">
        <w:t xml:space="preserve">A moral é um conjunto de valores pelos quais as pessoas guiam seus comportamentos e, por isso, está sujeita a mudanças, por isso dependem do país e do momento histórico em que as pessoas estão inseridas. </w:t>
      </w:r>
    </w:p>
    <w:p w:rsidR="00847211" w:rsidRDefault="00847211" w:rsidP="00847211">
      <w:pPr>
        <w:pStyle w:val="Estilo844"/>
      </w:pPr>
    </w:p>
    <w:p w:rsidR="00847211" w:rsidRDefault="00847211" w:rsidP="00847211">
      <w:pPr>
        <w:pStyle w:val="Estilo843"/>
      </w:pPr>
      <w:r>
        <w:t xml:space="preserve">Segundo Aristóteles, “na cidade com o melhor conjunto de normas e naquela dotada de homens absolutamente justos, os cidadãos não devem viver uma vida de trabalho trivial ou de negócios — esses tipos de vida são desprezíveis e incompatíveis com as qualidades morais —, tampouco devem ser agricultores os aspirantes à cidadania, pois o lazer é indispensável ao desenvolvimento das qualidades morais e à prática das atividades políticas”. </w:t>
      </w:r>
    </w:p>
    <w:p w:rsidR="00847211" w:rsidRDefault="00847211" w:rsidP="00847211">
      <w:pPr>
        <w:pStyle w:val="Estilo846"/>
      </w:pPr>
      <w:r>
        <w:t xml:space="preserve">VAN ACKER, T. Grécia. A vida cotidiana na cidade-Estado. São Paulo: Atual, 1994. </w:t>
      </w:r>
    </w:p>
    <w:p w:rsidR="00847211" w:rsidRDefault="00847211" w:rsidP="00847211">
      <w:pPr>
        <w:pStyle w:val="Estilo844"/>
      </w:pPr>
    </w:p>
    <w:p w:rsidR="00847211" w:rsidRDefault="00847211" w:rsidP="00847211">
      <w:pPr>
        <w:pStyle w:val="Estilo844"/>
      </w:pPr>
      <w:r>
        <w:t xml:space="preserve">O trecho, retirado da obra Política, de Aristóteles, permite compreender que a cidadania: </w:t>
      </w:r>
    </w:p>
    <w:p w:rsidR="00847211" w:rsidRDefault="00847211" w:rsidP="00847211">
      <w:pPr>
        <w:pStyle w:val="Estilo844"/>
      </w:pPr>
    </w:p>
    <w:p w:rsidR="00847211" w:rsidRDefault="00847211" w:rsidP="00847211">
      <w:pPr>
        <w:pStyle w:val="Estilo844"/>
      </w:pPr>
      <w:r>
        <w:t xml:space="preserve">a) </w:t>
      </w:r>
      <w:r>
        <w:tab/>
        <w:t xml:space="preserve">possui uma dimensão histórica que deve ser criticada, pois é condenável que os políticos de qualquer época fiquem entregues à ociosidade, enquanto o resto dos cidadãos tem de trabalhar. </w:t>
      </w:r>
    </w:p>
    <w:p w:rsidR="00847211" w:rsidRPr="00506E7A" w:rsidRDefault="00847211" w:rsidP="00847211">
      <w:pPr>
        <w:pStyle w:val="Estilo844"/>
      </w:pPr>
      <w:r w:rsidRPr="00506E7A">
        <w:t xml:space="preserve">b) </w:t>
      </w:r>
      <w:r>
        <w:tab/>
      </w:r>
      <w:r w:rsidRPr="00506E7A">
        <w:t xml:space="preserve">era entendida como uma dignidade própria dos grupos sociais superiores, fruto de uma concepção política profundamente hierarquizada da sociedade. </w:t>
      </w:r>
    </w:p>
    <w:p w:rsidR="00847211" w:rsidRDefault="00847211" w:rsidP="00847211">
      <w:pPr>
        <w:pStyle w:val="Estilo844"/>
      </w:pPr>
      <w:r>
        <w:t>c)</w:t>
      </w:r>
      <w:r>
        <w:tab/>
        <w:t xml:space="preserve">estava vinculada, na Grécia Antiga, a uma percepção política democrática, que levava todos os habitantes da pólis a participarem da vida cívica </w:t>
      </w:r>
    </w:p>
    <w:p w:rsidR="00847211" w:rsidRDefault="00847211" w:rsidP="00847211">
      <w:pPr>
        <w:pStyle w:val="Estilo844"/>
      </w:pPr>
      <w:r>
        <w:t xml:space="preserve">d) </w:t>
      </w:r>
      <w:r>
        <w:tab/>
        <w:t xml:space="preserve">tinha profundas conexões com a justiça, razão pela qual o tempo livre dos cidadãos deveria ser todo dedicado às atividades vinculadas aos tribunais. </w:t>
      </w:r>
    </w:p>
    <w:p w:rsidR="00847211" w:rsidRDefault="00847211" w:rsidP="00847211">
      <w:pPr>
        <w:pStyle w:val="Estilo844"/>
      </w:pPr>
      <w:r>
        <w:t xml:space="preserve">e) </w:t>
      </w:r>
      <w:r>
        <w:tab/>
        <w:t xml:space="preserve">vivida pelos atenienses era, de fato, restrita àqueles que se dedicavam à política e que tinham tempo para resolver os problemas da cidade. </w:t>
      </w:r>
    </w:p>
    <w:p w:rsidR="00847211" w:rsidRDefault="00847211" w:rsidP="00847211"/>
    <w:p w:rsidR="00847211" w:rsidRDefault="00847211" w:rsidP="00847211">
      <w:pPr>
        <w:pStyle w:val="Estilo843"/>
      </w:pPr>
      <w:r>
        <w:t xml:space="preserve">A felicidade é, portanto, a melhor, a mais nobre e a mais aprazível coisa do mundo, e esses atributos não devem estar separados como na inscrição existente em Delfos “das coisas, a mais nobre é a mais justa, e a melhor é a saúde; porém a mais doce é ter o que amamos”. Todos estes atributos estão presentes nas mais excelentes atividades, e entre essas a melhor, nós a identificamos como felicidade. </w:t>
      </w:r>
    </w:p>
    <w:p w:rsidR="00847211" w:rsidRDefault="00847211" w:rsidP="00847211">
      <w:pPr>
        <w:pStyle w:val="Estilo846"/>
      </w:pPr>
      <w:r>
        <w:t xml:space="preserve">ARISTÓTELES. A Política. São Paulo: Cia. das Letras, 2010. </w:t>
      </w:r>
    </w:p>
    <w:p w:rsidR="00847211" w:rsidRDefault="00847211" w:rsidP="00847211">
      <w:pPr>
        <w:pStyle w:val="Estilo845"/>
        <w:pBdr>
          <w:between w:val="none" w:sz="0" w:space="0" w:color="auto"/>
          <w:bar w:val="none" w:sz="0" w:color="auto"/>
        </w:pBdr>
      </w:pPr>
    </w:p>
    <w:p w:rsidR="00847211" w:rsidRDefault="00847211" w:rsidP="00847211">
      <w:pPr>
        <w:pStyle w:val="Estilo843"/>
        <w:numPr>
          <w:ilvl w:val="0"/>
          <w:numId w:val="0"/>
        </w:numPr>
        <w:ind w:left="284"/>
      </w:pPr>
      <w:r>
        <w:t xml:space="preserve">Ao reconhecer na felicidade a reunião dos mais excelentes atributos, Aristóteles a identifica como: </w:t>
      </w:r>
    </w:p>
    <w:p w:rsidR="00847211" w:rsidRDefault="00847211" w:rsidP="00847211">
      <w:pPr>
        <w:pStyle w:val="Estilo844"/>
      </w:pPr>
    </w:p>
    <w:p w:rsidR="00847211" w:rsidRDefault="00847211" w:rsidP="00847211">
      <w:pPr>
        <w:pStyle w:val="Estilo844"/>
      </w:pPr>
      <w:r>
        <w:t xml:space="preserve">a) busca por bens materiais e títulos de nobreza. </w:t>
      </w:r>
    </w:p>
    <w:p w:rsidR="00847211" w:rsidRDefault="00847211" w:rsidP="00847211">
      <w:pPr>
        <w:pStyle w:val="Estilo844"/>
      </w:pPr>
      <w:r>
        <w:t xml:space="preserve">b) plenitude espiritual e ascese pessoal. </w:t>
      </w:r>
    </w:p>
    <w:p w:rsidR="00847211" w:rsidRPr="00462738" w:rsidRDefault="00847211" w:rsidP="00847211">
      <w:pPr>
        <w:pStyle w:val="Estilo844"/>
      </w:pPr>
      <w:r w:rsidRPr="00462738">
        <w:t xml:space="preserve">c) finalidade das ações e condutas humanas. </w:t>
      </w:r>
    </w:p>
    <w:p w:rsidR="00847211" w:rsidRDefault="00847211" w:rsidP="00847211">
      <w:pPr>
        <w:pStyle w:val="Estilo844"/>
      </w:pPr>
      <w:r>
        <w:t xml:space="preserve">d) conhecimento de verdades imutáveis e perfeitas. </w:t>
      </w:r>
    </w:p>
    <w:p w:rsidR="00847211" w:rsidRDefault="00847211" w:rsidP="00847211">
      <w:pPr>
        <w:pStyle w:val="Estilo844"/>
      </w:pPr>
      <w:r>
        <w:t xml:space="preserve">e) expressão do sucesso individual e reconhecimento público. </w:t>
      </w:r>
    </w:p>
    <w:p w:rsidR="00847211" w:rsidRDefault="00847211" w:rsidP="00847211">
      <w:pPr>
        <w:pStyle w:val="Estilo844"/>
      </w:pPr>
    </w:p>
    <w:p w:rsidR="00847211" w:rsidRDefault="00847211" w:rsidP="00847211">
      <w:pPr>
        <w:pStyle w:val="Estilo843"/>
      </w:pPr>
      <w:r>
        <w:t xml:space="preserve">“Costuma-se definir a moral como um conjunto dos comportamentos, dos valores e das regras de conduta de uma comunidade. (...) Já a Ética possui um campo de investigação próprio: teorização e conceituação sobre o sentido e as práticas humanas.” </w:t>
      </w:r>
    </w:p>
    <w:p w:rsidR="00847211" w:rsidRDefault="00847211" w:rsidP="00847211">
      <w:pPr>
        <w:pStyle w:val="Estilo845"/>
      </w:pPr>
      <w:r>
        <w:t xml:space="preserve">(BELO, Renato. Filosofia: história e dilemas. São Paulo: FTD, 2015. p. 317.) </w:t>
      </w:r>
    </w:p>
    <w:p w:rsidR="00847211" w:rsidRDefault="00847211" w:rsidP="00847211">
      <w:pPr>
        <w:pStyle w:val="Estilo844"/>
      </w:pPr>
    </w:p>
    <w:p w:rsidR="00847211" w:rsidRDefault="00847211" w:rsidP="00847211">
      <w:pPr>
        <w:pStyle w:val="Estilo844"/>
      </w:pPr>
      <w:r>
        <w:t xml:space="preserve">Segundo o texto podemos diferenciar “moral” e “ética” como: </w:t>
      </w:r>
    </w:p>
    <w:p w:rsidR="00847211" w:rsidRDefault="00847211" w:rsidP="008E76F0">
      <w:pPr>
        <w:pStyle w:val="Estilo846"/>
      </w:pPr>
    </w:p>
    <w:p w:rsidR="00847211" w:rsidRPr="00462738" w:rsidRDefault="00847211" w:rsidP="00847211">
      <w:pPr>
        <w:pStyle w:val="Estilo844"/>
      </w:pPr>
      <w:r w:rsidRPr="00462738">
        <w:t xml:space="preserve">a) Moral é um conjunto de valores, e Ética é a reflexão sobre esses valores. </w:t>
      </w:r>
    </w:p>
    <w:p w:rsidR="00847211" w:rsidRDefault="00847211" w:rsidP="00847211">
      <w:pPr>
        <w:pStyle w:val="Estilo844"/>
      </w:pPr>
      <w:r>
        <w:t xml:space="preserve">b) Não podemos diferenciar, são palavras sinônimas. </w:t>
      </w:r>
    </w:p>
    <w:p w:rsidR="00847211" w:rsidRDefault="00847211" w:rsidP="00847211">
      <w:pPr>
        <w:pStyle w:val="Estilo844"/>
      </w:pPr>
      <w:r>
        <w:t xml:space="preserve">c) Moral é a prática conceitual e Ética é o estudo dos conceitos políticos. </w:t>
      </w:r>
    </w:p>
    <w:p w:rsidR="00847211" w:rsidRDefault="00847211" w:rsidP="00847211">
      <w:pPr>
        <w:pStyle w:val="Estilo844"/>
      </w:pPr>
      <w:r>
        <w:t xml:space="preserve">d) Moral é a prática da Ética no nosso dia a dia. </w:t>
      </w:r>
    </w:p>
    <w:p w:rsidR="00847211" w:rsidRDefault="00847211" w:rsidP="00847211">
      <w:pPr>
        <w:pStyle w:val="Estilo844"/>
      </w:pPr>
      <w:r>
        <w:t>e) Moral é sinônimo de “ética aplicada”.</w:t>
      </w:r>
    </w:p>
    <w:p w:rsidR="00DE635D" w:rsidRDefault="00DE635D" w:rsidP="00847211">
      <w:pPr>
        <w:pStyle w:val="Estilo844"/>
      </w:pPr>
    </w:p>
    <w:p w:rsidR="002C0830" w:rsidRDefault="00AC68FB" w:rsidP="002C0830">
      <w:pPr>
        <w:pStyle w:val="Estilo840"/>
      </w:pPr>
      <w:r>
        <w:lastRenderedPageBreak/>
        <w:t>INGLÊS</w:t>
      </w:r>
      <w:r w:rsidR="00DE635D">
        <w:t xml:space="preserve"> – DANILO FERREIRA - </w:t>
      </w:r>
      <w:r w:rsidR="00DE635D" w:rsidRPr="00DE635D">
        <w:rPr>
          <w:rFonts w:cs="Calibri"/>
          <w:color w:val="000000"/>
          <w:szCs w:val="28"/>
        </w:rPr>
        <w:t>COMPARATIVE, SUPERLATIVE AND SHORT STORIES</w:t>
      </w:r>
    </w:p>
    <w:p w:rsidR="002C0830" w:rsidRDefault="002C0830" w:rsidP="002C0830">
      <w:pPr>
        <w:pStyle w:val="Estilo825"/>
        <w:numPr>
          <w:ilvl w:val="0"/>
          <w:numId w:val="0"/>
        </w:numPr>
      </w:pPr>
    </w:p>
    <w:p w:rsidR="008E76F0" w:rsidRPr="006D624A" w:rsidRDefault="008E76F0" w:rsidP="008E76F0">
      <w:pPr>
        <w:jc w:val="both"/>
        <w:rPr>
          <w:rFonts w:ascii="Arial" w:hAnsi="Arial" w:cs="Arial"/>
          <w:b/>
          <w:bCs/>
          <w:iCs/>
          <w:sz w:val="18"/>
          <w:szCs w:val="18"/>
          <w:lang w:val="en-US"/>
        </w:rPr>
      </w:pPr>
      <w:r w:rsidRPr="006D624A">
        <w:rPr>
          <w:rFonts w:ascii="Arial" w:hAnsi="Arial" w:cs="Arial"/>
          <w:b/>
          <w:bCs/>
          <w:iCs/>
          <w:sz w:val="18"/>
          <w:szCs w:val="18"/>
          <w:lang w:val="en-US"/>
        </w:rPr>
        <w:t>Leia o texto a seg</w:t>
      </w:r>
      <w:r>
        <w:rPr>
          <w:rFonts w:ascii="Arial" w:hAnsi="Arial" w:cs="Arial"/>
          <w:b/>
          <w:bCs/>
          <w:iCs/>
          <w:sz w:val="18"/>
          <w:szCs w:val="18"/>
          <w:lang w:val="en-US"/>
        </w:rPr>
        <w:t xml:space="preserve">uir para responder as questões </w:t>
      </w:r>
      <w:r w:rsidRPr="006D624A">
        <w:rPr>
          <w:rFonts w:ascii="Arial" w:hAnsi="Arial" w:cs="Arial"/>
          <w:b/>
          <w:bCs/>
          <w:iCs/>
          <w:sz w:val="18"/>
          <w:szCs w:val="18"/>
          <w:lang w:val="en-US"/>
        </w:rPr>
        <w:t>0</w:t>
      </w:r>
      <w:r>
        <w:rPr>
          <w:rFonts w:ascii="Arial" w:hAnsi="Arial" w:cs="Arial"/>
          <w:b/>
          <w:bCs/>
          <w:iCs/>
          <w:sz w:val="18"/>
          <w:szCs w:val="18"/>
          <w:lang w:val="en-US"/>
        </w:rPr>
        <w:t>1</w:t>
      </w:r>
      <w:r w:rsidRPr="006D624A">
        <w:rPr>
          <w:rFonts w:ascii="Arial" w:hAnsi="Arial" w:cs="Arial"/>
          <w:b/>
          <w:bCs/>
          <w:iCs/>
          <w:sz w:val="18"/>
          <w:szCs w:val="18"/>
          <w:lang w:val="en-US"/>
        </w:rPr>
        <w:t xml:space="preserve"> e 0</w:t>
      </w:r>
      <w:r>
        <w:rPr>
          <w:rFonts w:ascii="Arial" w:hAnsi="Arial" w:cs="Arial"/>
          <w:b/>
          <w:bCs/>
          <w:iCs/>
          <w:sz w:val="18"/>
          <w:szCs w:val="18"/>
          <w:lang w:val="en-US"/>
        </w:rPr>
        <w:t>2</w:t>
      </w:r>
      <w:r w:rsidRPr="006D624A">
        <w:rPr>
          <w:rFonts w:ascii="Arial" w:hAnsi="Arial" w:cs="Arial"/>
          <w:b/>
          <w:bCs/>
          <w:iCs/>
          <w:sz w:val="18"/>
          <w:szCs w:val="18"/>
          <w:lang w:val="en-US"/>
        </w:rPr>
        <w:t>.</w:t>
      </w:r>
    </w:p>
    <w:p w:rsidR="008E76F0" w:rsidRPr="006D624A" w:rsidRDefault="008E76F0" w:rsidP="008E76F0">
      <w:pPr>
        <w:jc w:val="both"/>
        <w:rPr>
          <w:rFonts w:ascii="Arial" w:hAnsi="Arial" w:cs="Arial"/>
          <w:b/>
          <w:bCs/>
          <w:iCs/>
          <w:sz w:val="18"/>
          <w:szCs w:val="18"/>
          <w:lang w:val="en-US"/>
        </w:rPr>
      </w:pPr>
    </w:p>
    <w:p w:rsidR="008E76F0" w:rsidRPr="008E76F0" w:rsidRDefault="008E76F0" w:rsidP="008E76F0">
      <w:pPr>
        <w:jc w:val="both"/>
        <w:rPr>
          <w:rFonts w:ascii="Arial" w:hAnsi="Arial" w:cs="Arial"/>
          <w:bCs/>
          <w:iCs/>
          <w:sz w:val="18"/>
          <w:szCs w:val="18"/>
          <w:lang w:val="en-US"/>
        </w:rPr>
      </w:pPr>
      <w:r w:rsidRPr="008E76F0">
        <w:rPr>
          <w:rFonts w:ascii="Arial" w:hAnsi="Arial" w:cs="Arial"/>
          <w:bCs/>
          <w:iCs/>
          <w:sz w:val="18"/>
          <w:szCs w:val="18"/>
          <w:lang w:val="en-US"/>
        </w:rPr>
        <w:t xml:space="preserve">I was born in Virginia, in 1832. My father was a white man and my mother a negress, the slave of one John Martin. I was a mere child, probably not more than six years of age, as I remember, when my mother, two brothers and myself were sold to Dr. Louis, a practicing physician in the village of Scottsville. We remained with him about five years. When he died, I was sold to one Washington Fitzpatrick, a merchant of the village. He kept me a short time when he took me to Richmond, expecting to sell me. </w:t>
      </w:r>
    </w:p>
    <w:p w:rsidR="008E76F0" w:rsidRPr="008E76F0" w:rsidRDefault="008E76F0" w:rsidP="008E76F0">
      <w:pPr>
        <w:jc w:val="both"/>
        <w:rPr>
          <w:rFonts w:ascii="Arial" w:hAnsi="Arial" w:cs="Arial"/>
          <w:bCs/>
          <w:iCs/>
          <w:sz w:val="18"/>
          <w:szCs w:val="18"/>
        </w:rPr>
      </w:pPr>
      <w:r w:rsidRPr="008E76F0">
        <w:rPr>
          <w:rFonts w:ascii="Arial" w:hAnsi="Arial" w:cs="Arial"/>
          <w:bCs/>
          <w:iCs/>
          <w:sz w:val="18"/>
          <w:szCs w:val="18"/>
          <w:lang w:val="en-US"/>
        </w:rPr>
        <w:t>A Mr. McGee came up and felt of me and asked me what I could do. “You look like a right smart nigger”, said he, “Virginia always produces good darkies.” Virginia was the mother of slavery, and it was held by many that she had the best slaves. The bidding commenced, and I remember well when the auctioneer said, “Three hundred eighty dollars – once, twice and sold to Mr. Edward McGee.” He was a rich cotton planter of Pontotoc, Miss. As near as I can recollect, I was not more than twelve years of age, so I was not sold for very much. […]</w:t>
      </w:r>
    </w:p>
    <w:p w:rsidR="008E76F0" w:rsidRPr="008E76F0" w:rsidRDefault="008E76F0" w:rsidP="008E76F0">
      <w:pPr>
        <w:jc w:val="both"/>
        <w:rPr>
          <w:rFonts w:ascii="Arial" w:hAnsi="Arial" w:cs="Arial"/>
          <w:bCs/>
          <w:iCs/>
          <w:sz w:val="18"/>
          <w:szCs w:val="18"/>
          <w:lang w:val="en-US"/>
        </w:rPr>
      </w:pPr>
    </w:p>
    <w:p w:rsidR="008E76F0" w:rsidRPr="008E76F0" w:rsidRDefault="008E76F0" w:rsidP="008E76F0">
      <w:pPr>
        <w:jc w:val="right"/>
        <w:rPr>
          <w:rFonts w:ascii="Arial" w:hAnsi="Arial" w:cs="Arial"/>
          <w:bCs/>
          <w:iCs/>
          <w:sz w:val="18"/>
          <w:szCs w:val="18"/>
          <w:lang w:val="en-US"/>
        </w:rPr>
      </w:pPr>
      <w:r w:rsidRPr="008E76F0">
        <w:rPr>
          <w:rFonts w:ascii="Arial" w:hAnsi="Arial" w:cs="Arial"/>
          <w:bCs/>
          <w:iCs/>
          <w:sz w:val="14"/>
          <w:szCs w:val="18"/>
          <w:lang w:val="en-US"/>
        </w:rPr>
        <w:t>LOUIS HUGHES. Adaptado de Thirty years a slave: from bondage to freedom. Milwaukee: South Side Printing Co, 1897.</w:t>
      </w:r>
    </w:p>
    <w:p w:rsidR="008E76F0" w:rsidRPr="008E76F0" w:rsidRDefault="008E76F0" w:rsidP="008E76F0">
      <w:pPr>
        <w:jc w:val="both"/>
        <w:rPr>
          <w:rFonts w:ascii="Arial" w:hAnsi="Arial" w:cs="Arial"/>
          <w:b/>
          <w:bCs/>
          <w:iCs/>
          <w:sz w:val="18"/>
          <w:szCs w:val="18"/>
        </w:rPr>
      </w:pPr>
    </w:p>
    <w:p w:rsidR="008E76F0" w:rsidRPr="008E76F0" w:rsidRDefault="008E76F0" w:rsidP="008E76F0">
      <w:pPr>
        <w:pStyle w:val="Estilo804"/>
        <w:numPr>
          <w:ilvl w:val="0"/>
          <w:numId w:val="42"/>
        </w:numPr>
        <w:ind w:left="284" w:hanging="284"/>
        <w:rPr>
          <w:lang w:val="en-US"/>
        </w:rPr>
      </w:pPr>
      <w:r w:rsidRPr="008E76F0">
        <w:rPr>
          <w:lang w:val="en-US"/>
        </w:rPr>
        <w:t xml:space="preserve">O texto é compreendido a partir de elementos que constroem ações passadas em um contexto histórico presente. A partir destes elementos, é possível compreender, no texto apresentado, </w:t>
      </w:r>
    </w:p>
    <w:p w:rsidR="008E76F0" w:rsidRPr="008E76F0" w:rsidRDefault="008E76F0" w:rsidP="008E76F0">
      <w:pPr>
        <w:pStyle w:val="Estilo844"/>
        <w:rPr>
          <w:lang w:val="en-US"/>
        </w:rPr>
      </w:pPr>
    </w:p>
    <w:p w:rsidR="008E76F0" w:rsidRPr="008E76F0" w:rsidRDefault="008E76F0" w:rsidP="008E76F0">
      <w:pPr>
        <w:pStyle w:val="Estilo844"/>
        <w:rPr>
          <w:lang w:val="en-US"/>
        </w:rPr>
      </w:pPr>
      <w:r w:rsidRPr="008E76F0">
        <w:rPr>
          <w:lang w:val="en-US"/>
        </w:rPr>
        <w:t xml:space="preserve">a) </w:t>
      </w:r>
      <w:r>
        <w:rPr>
          <w:lang w:val="en-US"/>
        </w:rPr>
        <w:tab/>
      </w:r>
      <w:r w:rsidRPr="008E76F0">
        <w:rPr>
          <w:lang w:val="en-US"/>
        </w:rPr>
        <w:t>a personagem especificando qual o tipo de cor que os senhores brancos costumavam usar em suas roupas e como John Martin influenciou a população no século XIX.</w:t>
      </w:r>
    </w:p>
    <w:p w:rsidR="008E76F0" w:rsidRPr="008E76F0" w:rsidRDefault="008E76F0" w:rsidP="008E76F0">
      <w:pPr>
        <w:pStyle w:val="Estilo844"/>
        <w:rPr>
          <w:lang w:val="en-US"/>
        </w:rPr>
      </w:pPr>
      <w:r w:rsidRPr="008E76F0">
        <w:rPr>
          <w:lang w:val="en-US"/>
        </w:rPr>
        <w:t xml:space="preserve">b) </w:t>
      </w:r>
      <w:r>
        <w:rPr>
          <w:lang w:val="en-US"/>
        </w:rPr>
        <w:tab/>
      </w:r>
      <w:r w:rsidRPr="008E76F0">
        <w:rPr>
          <w:lang w:val="en-US"/>
        </w:rPr>
        <w:t>a narrativa de um pai de família preocupado com a forma como seus filhos irão olhar a escravidão acontecendo no âmbito de sua família.</w:t>
      </w:r>
    </w:p>
    <w:p w:rsidR="008E76F0" w:rsidRPr="008E76F0" w:rsidRDefault="008E76F0" w:rsidP="008E76F0">
      <w:pPr>
        <w:pStyle w:val="Estilo844"/>
      </w:pPr>
      <w:r w:rsidRPr="008E76F0">
        <w:rPr>
          <w:lang w:val="en-US"/>
        </w:rPr>
        <w:t xml:space="preserve">c) </w:t>
      </w:r>
      <w:r>
        <w:rPr>
          <w:lang w:val="en-US"/>
        </w:rPr>
        <w:tab/>
      </w:r>
      <w:r w:rsidRPr="008E76F0">
        <w:rPr>
          <w:lang w:val="en-US"/>
        </w:rPr>
        <w:t>a trajetória de como os negros conseguiram conquistar sua liberdade através dos tempos a partir do século XVIII e como isso influenciou nos dias de hoje.</w:t>
      </w:r>
    </w:p>
    <w:p w:rsidR="008E76F0" w:rsidRPr="008E76F0" w:rsidRDefault="008E76F0" w:rsidP="008E76F0">
      <w:pPr>
        <w:pStyle w:val="Estilo844"/>
        <w:rPr>
          <w:lang w:val="en-US"/>
        </w:rPr>
      </w:pPr>
      <w:r w:rsidRPr="008E76F0">
        <w:rPr>
          <w:lang w:val="en-US"/>
        </w:rPr>
        <w:t xml:space="preserve">d) </w:t>
      </w:r>
      <w:r>
        <w:rPr>
          <w:lang w:val="en-US"/>
        </w:rPr>
        <w:tab/>
      </w:r>
      <w:r w:rsidRPr="008E76F0">
        <w:rPr>
          <w:lang w:val="en-US"/>
        </w:rPr>
        <w:t>o autor do texto apresenta a narrativa de um negro frente a realidade da escravidão e venda de seu povo a partir de uma prática muito comum no século XIX.</w:t>
      </w:r>
    </w:p>
    <w:p w:rsidR="008E76F0" w:rsidRPr="008E76F0" w:rsidRDefault="008E76F0" w:rsidP="008E76F0">
      <w:pPr>
        <w:pStyle w:val="Estilo844"/>
        <w:rPr>
          <w:lang w:val="en-US"/>
        </w:rPr>
      </w:pPr>
      <w:r w:rsidRPr="008E76F0">
        <w:rPr>
          <w:lang w:val="en-US"/>
        </w:rPr>
        <w:t xml:space="preserve">e) </w:t>
      </w:r>
      <w:r>
        <w:rPr>
          <w:lang w:val="en-US"/>
        </w:rPr>
        <w:tab/>
      </w:r>
      <w:r w:rsidRPr="008E76F0">
        <w:rPr>
          <w:lang w:val="en-US"/>
        </w:rPr>
        <w:t>a visão de Dr. Louis quando chegou a vila de Scottisville para emancipar os negros da supremacia branca e da escravidão instaurada na época.</w:t>
      </w:r>
    </w:p>
    <w:p w:rsidR="008E76F0" w:rsidRPr="008E76F0" w:rsidRDefault="008E76F0" w:rsidP="008E76F0">
      <w:pPr>
        <w:jc w:val="both"/>
        <w:rPr>
          <w:rFonts w:ascii="Arial" w:hAnsi="Arial" w:cs="Arial"/>
          <w:b/>
          <w:bCs/>
          <w:iCs/>
          <w:sz w:val="18"/>
          <w:szCs w:val="18"/>
          <w:lang w:val="en-US"/>
        </w:rPr>
      </w:pPr>
    </w:p>
    <w:p w:rsidR="008E76F0" w:rsidRPr="008E76F0" w:rsidRDefault="008E76F0" w:rsidP="008E76F0">
      <w:pPr>
        <w:pStyle w:val="Estilo843"/>
      </w:pPr>
      <w:r w:rsidRPr="008E76F0">
        <w:rPr>
          <w:lang w:val="en-US"/>
        </w:rPr>
        <w:t>O texto mostra localidades que trazem consigo aspectos de caracterização da ideia central do texto. Um dos locais onde é evidenciado isso é o (a)</w:t>
      </w:r>
    </w:p>
    <w:p w:rsidR="008E76F0" w:rsidRPr="008E76F0" w:rsidRDefault="008E76F0" w:rsidP="008E76F0">
      <w:pPr>
        <w:pStyle w:val="Estilo844"/>
        <w:rPr>
          <w:lang w:val="en-US"/>
        </w:rPr>
      </w:pPr>
    </w:p>
    <w:p w:rsidR="008E76F0" w:rsidRPr="008E76F0" w:rsidRDefault="008E76F0" w:rsidP="008E76F0">
      <w:pPr>
        <w:pStyle w:val="Estilo844"/>
        <w:rPr>
          <w:lang w:val="en-US"/>
        </w:rPr>
      </w:pPr>
      <w:r w:rsidRPr="008E76F0">
        <w:rPr>
          <w:lang w:val="en-US"/>
        </w:rPr>
        <w:t>a) Virgínia.</w:t>
      </w:r>
    </w:p>
    <w:p w:rsidR="008E76F0" w:rsidRPr="008E76F0" w:rsidRDefault="008E76F0" w:rsidP="008E76F0">
      <w:pPr>
        <w:pStyle w:val="Estilo844"/>
        <w:rPr>
          <w:lang w:val="en-US"/>
        </w:rPr>
      </w:pPr>
      <w:r w:rsidRPr="008E76F0">
        <w:rPr>
          <w:lang w:val="en-US"/>
        </w:rPr>
        <w:t>b) Scottsville.</w:t>
      </w:r>
    </w:p>
    <w:p w:rsidR="008E76F0" w:rsidRPr="008E76F0" w:rsidRDefault="008E76F0" w:rsidP="008E76F0">
      <w:pPr>
        <w:pStyle w:val="Estilo844"/>
        <w:rPr>
          <w:lang w:val="en-US"/>
        </w:rPr>
      </w:pPr>
      <w:r w:rsidRPr="008E76F0">
        <w:rPr>
          <w:lang w:val="en-US"/>
        </w:rPr>
        <w:t>c) Washington.</w:t>
      </w:r>
    </w:p>
    <w:p w:rsidR="008E76F0" w:rsidRPr="008E76F0" w:rsidRDefault="008E76F0" w:rsidP="008E76F0">
      <w:pPr>
        <w:pStyle w:val="Estilo844"/>
        <w:rPr>
          <w:lang w:val="en-US"/>
        </w:rPr>
      </w:pPr>
      <w:r w:rsidRPr="008E76F0">
        <w:rPr>
          <w:lang w:val="en-US"/>
        </w:rPr>
        <w:t>d) Richmond.</w:t>
      </w:r>
    </w:p>
    <w:p w:rsidR="008E76F0" w:rsidRPr="008E76F0" w:rsidRDefault="008E76F0" w:rsidP="008E76F0">
      <w:pPr>
        <w:pStyle w:val="Estilo844"/>
      </w:pPr>
      <w:r w:rsidRPr="008E76F0">
        <w:rPr>
          <w:lang w:val="en-US"/>
        </w:rPr>
        <w:t>e) Fitzpatrick.</w:t>
      </w:r>
    </w:p>
    <w:p w:rsidR="008E76F0" w:rsidRPr="008E76F0" w:rsidRDefault="008E76F0" w:rsidP="008E76F0">
      <w:pPr>
        <w:rPr>
          <w:rFonts w:ascii="Arial" w:hAnsi="Arial" w:cs="Arial"/>
          <w:b/>
          <w:bCs/>
          <w:iCs/>
          <w:sz w:val="18"/>
          <w:szCs w:val="18"/>
        </w:rPr>
      </w:pPr>
    </w:p>
    <w:p w:rsidR="008E76F0" w:rsidRPr="008E76F0" w:rsidRDefault="008E76F0" w:rsidP="008E76F0">
      <w:pPr>
        <w:pStyle w:val="Estilo843"/>
      </w:pPr>
      <w:r w:rsidRPr="008E76F0">
        <w:t>Assinale a alternativa que corresponde à tradução mais adequada da expressão, em destaque, a seguir: Você é a pessoa MAIS INTERESSANTE que já conheci.</w:t>
      </w:r>
    </w:p>
    <w:p w:rsidR="008E76F0" w:rsidRDefault="008E76F0" w:rsidP="008E76F0">
      <w:pPr>
        <w:rPr>
          <w:rFonts w:ascii="Arial" w:hAnsi="Arial" w:cs="Arial"/>
          <w:bCs/>
          <w:iCs/>
          <w:sz w:val="18"/>
          <w:szCs w:val="18"/>
        </w:rPr>
      </w:pPr>
    </w:p>
    <w:p w:rsidR="008E76F0" w:rsidRPr="008E76F0" w:rsidRDefault="008E76F0" w:rsidP="008E76F0">
      <w:pPr>
        <w:pStyle w:val="Estilo844"/>
      </w:pPr>
      <w:r w:rsidRPr="008E76F0">
        <w:t>a) the more interesting</w:t>
      </w:r>
    </w:p>
    <w:p w:rsidR="008E76F0" w:rsidRPr="008E76F0" w:rsidRDefault="008E76F0" w:rsidP="008E76F0">
      <w:pPr>
        <w:pStyle w:val="Estilo844"/>
      </w:pPr>
      <w:r w:rsidRPr="008E76F0">
        <w:t>b) the interestinger</w:t>
      </w:r>
    </w:p>
    <w:p w:rsidR="008E76F0" w:rsidRPr="008E76F0" w:rsidRDefault="008E76F0" w:rsidP="008E76F0">
      <w:pPr>
        <w:pStyle w:val="Estilo844"/>
      </w:pPr>
      <w:r w:rsidRPr="008E76F0">
        <w:t>c) the most interesting</w:t>
      </w:r>
    </w:p>
    <w:p w:rsidR="008E76F0" w:rsidRPr="008E76F0" w:rsidRDefault="008E76F0" w:rsidP="008E76F0">
      <w:pPr>
        <w:pStyle w:val="Estilo844"/>
      </w:pPr>
      <w:r w:rsidRPr="008E76F0">
        <w:t>d) the much interesting</w:t>
      </w:r>
    </w:p>
    <w:p w:rsidR="008E76F0" w:rsidRPr="008E76F0" w:rsidRDefault="008E76F0" w:rsidP="008E76F0">
      <w:pPr>
        <w:pStyle w:val="Estilo844"/>
      </w:pPr>
      <w:r w:rsidRPr="008E76F0">
        <w:t>e) the best interesting</w:t>
      </w:r>
    </w:p>
    <w:p w:rsidR="008E76F0" w:rsidRPr="008E76F0" w:rsidRDefault="008E76F0" w:rsidP="008E76F0">
      <w:pPr>
        <w:rPr>
          <w:rFonts w:ascii="Arial" w:hAnsi="Arial" w:cs="Arial"/>
          <w:b/>
          <w:bCs/>
          <w:iCs/>
          <w:sz w:val="18"/>
          <w:szCs w:val="18"/>
        </w:rPr>
      </w:pPr>
    </w:p>
    <w:p w:rsidR="008E76F0" w:rsidRPr="008E76F0" w:rsidRDefault="008E76F0" w:rsidP="008E76F0">
      <w:pPr>
        <w:pStyle w:val="Estilo843"/>
      </w:pPr>
      <w:r w:rsidRPr="008E76F0">
        <w:t>The north winds are getting _______________.</w:t>
      </w:r>
    </w:p>
    <w:p w:rsidR="008E76F0" w:rsidRDefault="008E76F0" w:rsidP="008E76F0">
      <w:pPr>
        <w:rPr>
          <w:rFonts w:ascii="Arial" w:hAnsi="Arial" w:cs="Arial"/>
          <w:bCs/>
          <w:iCs/>
          <w:sz w:val="18"/>
          <w:szCs w:val="18"/>
        </w:rPr>
      </w:pPr>
    </w:p>
    <w:p w:rsidR="008E76F0" w:rsidRPr="008E76F0" w:rsidRDefault="008E76F0" w:rsidP="008E76F0">
      <w:pPr>
        <w:pStyle w:val="Estilo844"/>
      </w:pPr>
      <w:r w:rsidRPr="008E76F0">
        <w:t>a) strongest</w:t>
      </w:r>
    </w:p>
    <w:p w:rsidR="008E76F0" w:rsidRPr="008E76F0" w:rsidRDefault="008E76F0" w:rsidP="008E76F0">
      <w:pPr>
        <w:pStyle w:val="Estilo844"/>
      </w:pPr>
      <w:r w:rsidRPr="008E76F0">
        <w:t>b) the most strong</w:t>
      </w:r>
    </w:p>
    <w:p w:rsidR="008E76F0" w:rsidRPr="008E76F0" w:rsidRDefault="008E76F0" w:rsidP="008E76F0">
      <w:pPr>
        <w:pStyle w:val="Estilo844"/>
      </w:pPr>
      <w:r w:rsidRPr="008E76F0">
        <w:t>c) stronger and stronger</w:t>
      </w:r>
    </w:p>
    <w:p w:rsidR="008E76F0" w:rsidRPr="008E76F0" w:rsidRDefault="008E76F0" w:rsidP="008E76F0">
      <w:pPr>
        <w:pStyle w:val="Estilo844"/>
      </w:pPr>
      <w:r w:rsidRPr="008E76F0">
        <w:t>d) the strongest and strongest</w:t>
      </w:r>
    </w:p>
    <w:p w:rsidR="008E76F0" w:rsidRPr="008E76F0" w:rsidRDefault="008E76F0" w:rsidP="008E76F0">
      <w:pPr>
        <w:pStyle w:val="Estilo844"/>
      </w:pPr>
      <w:r w:rsidRPr="008E76F0">
        <w:t>d) the more stronger</w:t>
      </w:r>
    </w:p>
    <w:p w:rsidR="008E76F0" w:rsidRPr="008E76F0" w:rsidRDefault="008E76F0" w:rsidP="008E76F0">
      <w:pPr>
        <w:pStyle w:val="Estilo844"/>
      </w:pPr>
    </w:p>
    <w:p w:rsidR="008E76F0" w:rsidRPr="008E76F0" w:rsidRDefault="008E76F0" w:rsidP="008E76F0">
      <w:pPr>
        <w:pStyle w:val="Estilo843"/>
      </w:pPr>
      <w:r w:rsidRPr="008E76F0">
        <w:t>It’s true that we’ve been studying __________ we can to pass the exam.</w:t>
      </w:r>
    </w:p>
    <w:p w:rsidR="008E76F0" w:rsidRDefault="008E76F0" w:rsidP="008E76F0">
      <w:pPr>
        <w:rPr>
          <w:rFonts w:ascii="Arial" w:hAnsi="Arial" w:cs="Arial"/>
          <w:bCs/>
          <w:iCs/>
          <w:sz w:val="18"/>
          <w:szCs w:val="18"/>
        </w:rPr>
      </w:pPr>
    </w:p>
    <w:p w:rsidR="008E76F0" w:rsidRPr="008E76F0" w:rsidRDefault="008E76F0" w:rsidP="008E76F0">
      <w:pPr>
        <w:pStyle w:val="Estilo844"/>
      </w:pPr>
      <w:r w:rsidRPr="008E76F0">
        <w:t>a) harder than</w:t>
      </w:r>
    </w:p>
    <w:p w:rsidR="008E76F0" w:rsidRPr="008E76F0" w:rsidRDefault="008E76F0" w:rsidP="008E76F0">
      <w:pPr>
        <w:pStyle w:val="Estilo844"/>
      </w:pPr>
      <w:r w:rsidRPr="008E76F0">
        <w:t>b) the harder of</w:t>
      </w:r>
    </w:p>
    <w:p w:rsidR="008E76F0" w:rsidRPr="008E76F0" w:rsidRDefault="008E76F0" w:rsidP="008E76F0">
      <w:pPr>
        <w:pStyle w:val="Estilo844"/>
      </w:pPr>
      <w:r w:rsidRPr="008E76F0">
        <w:t>c) not as hard as</w:t>
      </w:r>
    </w:p>
    <w:p w:rsidR="008E76F0" w:rsidRPr="008E76F0" w:rsidRDefault="008E76F0" w:rsidP="008E76F0">
      <w:pPr>
        <w:pStyle w:val="Estilo844"/>
      </w:pPr>
      <w:r w:rsidRPr="008E76F0">
        <w:t>d) as hard as</w:t>
      </w:r>
    </w:p>
    <w:p w:rsidR="008E76F0" w:rsidRPr="008E76F0" w:rsidRDefault="008E76F0" w:rsidP="008E76F0">
      <w:pPr>
        <w:pStyle w:val="Estilo844"/>
      </w:pPr>
      <w:r w:rsidRPr="008E76F0">
        <w:t>e) as harder than</w:t>
      </w:r>
    </w:p>
    <w:p w:rsidR="008E76F0" w:rsidRDefault="008E76F0" w:rsidP="00AC68FB">
      <w:pPr>
        <w:pStyle w:val="Estilo804"/>
        <w:numPr>
          <w:ilvl w:val="0"/>
          <w:numId w:val="0"/>
        </w:numPr>
        <w:ind w:left="360"/>
      </w:pPr>
    </w:p>
    <w:p w:rsidR="008E76F0" w:rsidRDefault="008E76F0" w:rsidP="00AC68FB">
      <w:pPr>
        <w:pStyle w:val="Estilo804"/>
        <w:numPr>
          <w:ilvl w:val="0"/>
          <w:numId w:val="0"/>
        </w:numPr>
        <w:ind w:left="360"/>
      </w:pPr>
    </w:p>
    <w:p w:rsidR="008E76F0" w:rsidRDefault="008E76F0" w:rsidP="00AC68FB">
      <w:pPr>
        <w:pStyle w:val="Estilo804"/>
        <w:numPr>
          <w:ilvl w:val="0"/>
          <w:numId w:val="0"/>
        </w:numPr>
        <w:ind w:left="360"/>
      </w:pPr>
    </w:p>
    <w:p w:rsidR="008E76F0" w:rsidRDefault="008E76F0" w:rsidP="00AC68FB">
      <w:pPr>
        <w:pStyle w:val="Estilo804"/>
        <w:numPr>
          <w:ilvl w:val="0"/>
          <w:numId w:val="0"/>
        </w:numPr>
        <w:ind w:left="360"/>
      </w:pPr>
    </w:p>
    <w:p w:rsidR="008E76F0" w:rsidRDefault="008E76F0" w:rsidP="00AC68FB">
      <w:pPr>
        <w:pStyle w:val="Estilo804"/>
        <w:numPr>
          <w:ilvl w:val="0"/>
          <w:numId w:val="0"/>
        </w:numPr>
        <w:ind w:left="360"/>
      </w:pPr>
    </w:p>
    <w:p w:rsidR="00DE635D" w:rsidRDefault="00DE635D" w:rsidP="00AC68FB">
      <w:pPr>
        <w:pStyle w:val="Estilo804"/>
        <w:numPr>
          <w:ilvl w:val="0"/>
          <w:numId w:val="0"/>
        </w:numPr>
        <w:ind w:left="360"/>
      </w:pPr>
    </w:p>
    <w:p w:rsidR="00DE635D" w:rsidRDefault="00DE635D" w:rsidP="00AC68FB">
      <w:pPr>
        <w:pStyle w:val="Estilo804"/>
        <w:numPr>
          <w:ilvl w:val="0"/>
          <w:numId w:val="0"/>
        </w:numPr>
        <w:ind w:left="360"/>
      </w:pPr>
    </w:p>
    <w:p w:rsidR="00EE7C2E" w:rsidRPr="00DE635D" w:rsidRDefault="00EE7C2E" w:rsidP="00EE7C2E">
      <w:pPr>
        <w:pStyle w:val="Estilo840"/>
        <w:rPr>
          <w:szCs w:val="28"/>
        </w:rPr>
      </w:pPr>
      <w:r>
        <w:lastRenderedPageBreak/>
        <w:t>ESPANHOL</w:t>
      </w:r>
      <w:r w:rsidR="00DE635D">
        <w:t xml:space="preserve"> </w:t>
      </w:r>
      <w:r w:rsidR="00DE635D">
        <w:rPr>
          <w:rFonts w:cs="Calibri"/>
          <w:color w:val="000000"/>
          <w:sz w:val="20"/>
          <w:szCs w:val="20"/>
        </w:rPr>
        <w:t xml:space="preserve">– </w:t>
      </w:r>
      <w:r w:rsidR="00DE635D" w:rsidRPr="00DE635D">
        <w:rPr>
          <w:rFonts w:cs="Calibri"/>
          <w:color w:val="000000"/>
          <w:szCs w:val="28"/>
        </w:rPr>
        <w:t>ELIANE MONTEIRO</w:t>
      </w:r>
      <w:r w:rsidR="00DE635D">
        <w:rPr>
          <w:rFonts w:cs="Calibri"/>
          <w:color w:val="000000"/>
          <w:szCs w:val="28"/>
        </w:rPr>
        <w:t xml:space="preserve"> - </w:t>
      </w:r>
      <w:r w:rsidR="00DE635D" w:rsidRPr="00DE635D">
        <w:rPr>
          <w:rFonts w:cs="Calibri"/>
          <w:color w:val="000000"/>
          <w:szCs w:val="28"/>
        </w:rPr>
        <w:t>PRONOMBRES PERSONALES Y VOSEO</w:t>
      </w:r>
    </w:p>
    <w:p w:rsidR="00EE7C2E" w:rsidRDefault="00EE7C2E" w:rsidP="00EE7C2E">
      <w:pPr>
        <w:pStyle w:val="Estilo825"/>
        <w:numPr>
          <w:ilvl w:val="0"/>
          <w:numId w:val="0"/>
        </w:numPr>
      </w:pPr>
    </w:p>
    <w:p w:rsidR="000564EC" w:rsidRPr="000564EC" w:rsidRDefault="000564EC" w:rsidP="004F3467">
      <w:pPr>
        <w:pStyle w:val="Estilo804"/>
        <w:numPr>
          <w:ilvl w:val="0"/>
          <w:numId w:val="40"/>
        </w:numPr>
        <w:ind w:left="284" w:hanging="284"/>
      </w:pPr>
    </w:p>
    <w:p w:rsidR="000564EC" w:rsidRPr="000564EC" w:rsidRDefault="000564EC" w:rsidP="000564EC">
      <w:pPr>
        <w:jc w:val="both"/>
        <w:rPr>
          <w:rFonts w:ascii="Arial" w:hAnsi="Arial" w:cs="Arial"/>
          <w:sz w:val="18"/>
          <w:szCs w:val="18"/>
        </w:rPr>
      </w:pPr>
    </w:p>
    <w:p w:rsidR="000564EC" w:rsidRPr="000564EC" w:rsidRDefault="000564EC" w:rsidP="000564EC">
      <w:pPr>
        <w:jc w:val="center"/>
        <w:rPr>
          <w:rFonts w:ascii="Arial" w:hAnsi="Arial" w:cs="Arial"/>
          <w:sz w:val="18"/>
          <w:szCs w:val="18"/>
        </w:rPr>
      </w:pPr>
      <w:r w:rsidRPr="000564EC">
        <w:rPr>
          <w:rFonts w:ascii="Arial" w:hAnsi="Arial" w:cs="Arial"/>
          <w:noProof/>
          <w:sz w:val="18"/>
          <w:szCs w:val="18"/>
        </w:rPr>
        <w:drawing>
          <wp:inline distT="0" distB="0" distL="0" distR="0" wp14:anchorId="5F42FC56" wp14:editId="27D75D50">
            <wp:extent cx="3743325" cy="4726163"/>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4161" cy="4739844"/>
                    </a:xfrm>
                    <a:prstGeom prst="rect">
                      <a:avLst/>
                    </a:prstGeom>
                    <a:noFill/>
                    <a:ln>
                      <a:noFill/>
                    </a:ln>
                  </pic:spPr>
                </pic:pic>
              </a:graphicData>
            </a:graphic>
          </wp:inline>
        </w:drawing>
      </w:r>
    </w:p>
    <w:p w:rsidR="000564EC" w:rsidRPr="000564EC" w:rsidRDefault="000564EC" w:rsidP="000564EC">
      <w:pPr>
        <w:pStyle w:val="Estilo845"/>
        <w:jc w:val="center"/>
      </w:pPr>
      <w:r w:rsidRPr="000564EC">
        <w:t xml:space="preserve">WATTERSON, Bill. Calvin e Hobbies. </w:t>
      </w:r>
      <w:r w:rsidRPr="000564EC">
        <w:rPr>
          <w:i/>
          <w:iCs/>
        </w:rPr>
        <w:t>La Vanguardia</w:t>
      </w:r>
      <w:r w:rsidRPr="000564EC">
        <w:t>, 23 de jul. 2001. P. 15</w:t>
      </w:r>
    </w:p>
    <w:p w:rsidR="000564EC" w:rsidRPr="000564EC" w:rsidRDefault="000564EC" w:rsidP="000564EC">
      <w:pPr>
        <w:pStyle w:val="Estilo844"/>
      </w:pPr>
    </w:p>
    <w:p w:rsidR="000564EC" w:rsidRPr="000564EC" w:rsidRDefault="000564EC" w:rsidP="000564EC">
      <w:pPr>
        <w:pStyle w:val="Estilo844"/>
      </w:pPr>
      <w:r w:rsidRPr="000564EC">
        <w:t>Na tirinha, o comportamento do garoto diante da notícia o faz refletir sobre o(a)</w:t>
      </w:r>
    </w:p>
    <w:p w:rsidR="000564EC" w:rsidRDefault="000564EC" w:rsidP="000564EC">
      <w:pPr>
        <w:pStyle w:val="Estilo844"/>
      </w:pPr>
    </w:p>
    <w:p w:rsidR="000564EC" w:rsidRPr="000564EC" w:rsidRDefault="000564EC" w:rsidP="000564EC">
      <w:pPr>
        <w:pStyle w:val="Estilo844"/>
      </w:pPr>
      <w:r w:rsidRPr="000564EC">
        <w:t>a) fato de formar parte das estatísticas.</w:t>
      </w:r>
    </w:p>
    <w:p w:rsidR="000564EC" w:rsidRPr="000564EC" w:rsidRDefault="000564EC" w:rsidP="000564EC">
      <w:pPr>
        <w:pStyle w:val="Estilo844"/>
      </w:pPr>
      <w:r w:rsidRPr="000564EC">
        <w:t>b) qualidade da programação televisa.</w:t>
      </w:r>
    </w:p>
    <w:p w:rsidR="000564EC" w:rsidRPr="000564EC" w:rsidRDefault="000564EC" w:rsidP="000564EC">
      <w:pPr>
        <w:pStyle w:val="Estilo844"/>
      </w:pPr>
      <w:r w:rsidRPr="000564EC">
        <w:t xml:space="preserve">c) atitude dos telespectadores jovens. </w:t>
      </w:r>
    </w:p>
    <w:p w:rsidR="000564EC" w:rsidRPr="000564EC" w:rsidRDefault="000564EC" w:rsidP="000564EC">
      <w:pPr>
        <w:pStyle w:val="Estilo844"/>
      </w:pPr>
      <w:r w:rsidRPr="000564EC">
        <w:t>d) nível de violência na sociedade.</w:t>
      </w:r>
    </w:p>
    <w:p w:rsidR="000564EC" w:rsidRPr="000564EC" w:rsidRDefault="000564EC" w:rsidP="000564EC">
      <w:pPr>
        <w:pStyle w:val="Estilo844"/>
      </w:pPr>
      <w:r w:rsidRPr="000564EC">
        <w:t>e) léxico utilizado pelo jornal.</w:t>
      </w:r>
    </w:p>
    <w:p w:rsidR="000564EC" w:rsidRPr="000564EC" w:rsidRDefault="000564EC" w:rsidP="000564EC">
      <w:pPr>
        <w:jc w:val="both"/>
        <w:rPr>
          <w:rFonts w:ascii="Arial" w:hAnsi="Arial" w:cs="Arial"/>
          <w:sz w:val="18"/>
          <w:szCs w:val="18"/>
        </w:rPr>
      </w:pPr>
    </w:p>
    <w:p w:rsidR="000564EC" w:rsidRPr="000564EC" w:rsidRDefault="000564EC" w:rsidP="000564EC">
      <w:pPr>
        <w:pStyle w:val="Estilo843"/>
      </w:pPr>
    </w:p>
    <w:p w:rsidR="000564EC" w:rsidRPr="000564EC" w:rsidRDefault="000564EC" w:rsidP="000564EC">
      <w:pPr>
        <w:jc w:val="both"/>
        <w:rPr>
          <w:rFonts w:ascii="Arial" w:hAnsi="Arial" w:cs="Arial"/>
          <w:sz w:val="18"/>
          <w:szCs w:val="18"/>
        </w:rPr>
      </w:pPr>
    </w:p>
    <w:p w:rsidR="000564EC" w:rsidRPr="000564EC" w:rsidRDefault="000564EC" w:rsidP="000564EC">
      <w:pPr>
        <w:ind w:left="142" w:right="141" w:firstLine="566"/>
        <w:jc w:val="both"/>
        <w:rPr>
          <w:rFonts w:ascii="Arial" w:hAnsi="Arial" w:cs="Arial"/>
          <w:sz w:val="18"/>
          <w:szCs w:val="18"/>
          <w:lang w:val="es-ES"/>
        </w:rPr>
      </w:pPr>
      <w:r w:rsidRPr="000564EC">
        <w:rPr>
          <w:rFonts w:ascii="Arial" w:hAnsi="Arial" w:cs="Arial"/>
          <w:sz w:val="18"/>
          <w:szCs w:val="18"/>
          <w:lang w:val="es-ES"/>
        </w:rPr>
        <w:t xml:space="preserve">Netflix puso el foco en España hace poco más de un año. En verano anunció la apertura en Madrid de su primer centro de producción europea. Un proyecto que a día de hoy sigue en fase de construcción en la Ciudad de la Tele, en Tres Cantos (Madrid). </w:t>
      </w:r>
    </w:p>
    <w:p w:rsidR="000564EC" w:rsidRPr="000564EC" w:rsidRDefault="000564EC" w:rsidP="000564EC">
      <w:pPr>
        <w:ind w:left="142" w:right="141" w:firstLine="566"/>
        <w:jc w:val="both"/>
        <w:rPr>
          <w:rFonts w:ascii="Arial" w:hAnsi="Arial" w:cs="Arial"/>
          <w:sz w:val="18"/>
          <w:szCs w:val="18"/>
          <w:lang w:val="es-ES"/>
        </w:rPr>
      </w:pPr>
      <w:r w:rsidRPr="000564EC">
        <w:rPr>
          <w:rFonts w:ascii="Arial" w:hAnsi="Arial" w:cs="Arial"/>
          <w:sz w:val="18"/>
          <w:szCs w:val="18"/>
          <w:lang w:val="es-ES"/>
        </w:rPr>
        <w:t xml:space="preserve">Hasta ahora, Netflix centralizaba todas sus operaciones en Los Ángeles. Así sucedía, por ejemplo, con la adquisición de los formatos ‘Unscripted’, los espacios de no ficción. Rob Smith seleccionaba allí los proyectos que le presentaban a nivel mundial, les daba el visto bueno y los ponía en marcha. Lo mismo sucedía con el departamento de Ficción. Pero este modo de trabajar se ha terminado. </w:t>
      </w:r>
    </w:p>
    <w:p w:rsidR="000564EC" w:rsidRPr="000564EC" w:rsidRDefault="000564EC" w:rsidP="000564EC">
      <w:pPr>
        <w:pStyle w:val="Estilo845"/>
      </w:pPr>
      <w:r w:rsidRPr="000564EC">
        <w:t>Disponível em: https://www.elconfidencialdigital.com/ articulo/medios/netflix-nombra-diego-avalos-maria-cervera-directivos-ficcionespana/20190208125815121478.html. Acesso em: 01 de abr de 2020.</w:t>
      </w:r>
    </w:p>
    <w:p w:rsidR="000564EC" w:rsidRPr="000564EC" w:rsidRDefault="000564EC" w:rsidP="000564EC">
      <w:pPr>
        <w:ind w:left="142" w:right="141" w:firstLine="566"/>
        <w:jc w:val="right"/>
        <w:rPr>
          <w:rFonts w:ascii="Arial" w:hAnsi="Arial" w:cs="Arial"/>
          <w:sz w:val="18"/>
          <w:szCs w:val="18"/>
        </w:rPr>
      </w:pPr>
    </w:p>
    <w:p w:rsidR="000564EC" w:rsidRPr="000564EC" w:rsidRDefault="000564EC" w:rsidP="000564EC">
      <w:pPr>
        <w:pStyle w:val="Estilo844"/>
      </w:pPr>
      <w:r w:rsidRPr="000564EC">
        <w:t xml:space="preserve">Segundo informações divulgadas no </w:t>
      </w:r>
      <w:r w:rsidRPr="000564EC">
        <w:rPr>
          <w:i/>
          <w:iCs/>
        </w:rPr>
        <w:t>El Confidencial,</w:t>
      </w:r>
      <w:r w:rsidRPr="000564EC">
        <w:t xml:space="preserve"> Netflix </w:t>
      </w:r>
    </w:p>
    <w:p w:rsidR="000564EC" w:rsidRDefault="000564EC" w:rsidP="000564EC">
      <w:pPr>
        <w:pStyle w:val="Estilo844"/>
      </w:pPr>
    </w:p>
    <w:p w:rsidR="000564EC" w:rsidRPr="000564EC" w:rsidRDefault="000564EC" w:rsidP="000564EC">
      <w:pPr>
        <w:pStyle w:val="Estilo844"/>
      </w:pPr>
      <w:r w:rsidRPr="000564EC">
        <w:t xml:space="preserve">a) permanecerá com suas atividades de produção centralizadas nos Estados Unidos. </w:t>
      </w:r>
    </w:p>
    <w:p w:rsidR="000564EC" w:rsidRPr="000564EC" w:rsidRDefault="000564EC" w:rsidP="000564EC">
      <w:pPr>
        <w:pStyle w:val="Estilo844"/>
      </w:pPr>
      <w:r w:rsidRPr="000564EC">
        <w:t xml:space="preserve">b) transferiu sua sede de produção dos EUA para uma cidade espanhola. </w:t>
      </w:r>
    </w:p>
    <w:p w:rsidR="000564EC" w:rsidRPr="000564EC" w:rsidRDefault="000564EC" w:rsidP="000564EC">
      <w:pPr>
        <w:pStyle w:val="Estilo844"/>
      </w:pPr>
      <w:r w:rsidRPr="000564EC">
        <w:t xml:space="preserve">c) iniciou a construção de um novo centro de produção em Los Angeles. </w:t>
      </w:r>
    </w:p>
    <w:p w:rsidR="000564EC" w:rsidRPr="000564EC" w:rsidRDefault="000564EC" w:rsidP="000564EC">
      <w:pPr>
        <w:pStyle w:val="Estilo844"/>
      </w:pPr>
      <w:r w:rsidRPr="000564EC">
        <w:t xml:space="preserve">d) iniciou a construção de um centro de produções fora dos Estados Unidos. </w:t>
      </w:r>
    </w:p>
    <w:p w:rsidR="000564EC" w:rsidRPr="000564EC" w:rsidRDefault="000564EC" w:rsidP="000564EC">
      <w:pPr>
        <w:pStyle w:val="Estilo844"/>
      </w:pPr>
      <w:r w:rsidRPr="000564EC">
        <w:t xml:space="preserve">e) inaugurou seu primeiro centro de produção na Europa. </w:t>
      </w:r>
    </w:p>
    <w:p w:rsidR="000564EC" w:rsidRDefault="000564EC" w:rsidP="000564EC">
      <w:pPr>
        <w:ind w:left="142" w:right="141" w:firstLine="566"/>
        <w:jc w:val="both"/>
        <w:rPr>
          <w:rFonts w:ascii="Arial" w:hAnsi="Arial" w:cs="Arial"/>
          <w:sz w:val="18"/>
          <w:szCs w:val="18"/>
        </w:rPr>
      </w:pPr>
    </w:p>
    <w:p w:rsidR="00DE635D" w:rsidRDefault="00DE635D" w:rsidP="000564EC">
      <w:pPr>
        <w:ind w:left="142" w:right="141" w:firstLine="566"/>
        <w:jc w:val="both"/>
        <w:rPr>
          <w:rFonts w:ascii="Arial" w:hAnsi="Arial" w:cs="Arial"/>
          <w:sz w:val="18"/>
          <w:szCs w:val="18"/>
        </w:rPr>
      </w:pPr>
    </w:p>
    <w:p w:rsidR="00DE635D" w:rsidRPr="000564EC" w:rsidRDefault="00DE635D" w:rsidP="000564EC">
      <w:pPr>
        <w:ind w:left="142" w:right="141" w:firstLine="566"/>
        <w:jc w:val="both"/>
        <w:rPr>
          <w:rFonts w:ascii="Arial" w:hAnsi="Arial" w:cs="Arial"/>
          <w:sz w:val="18"/>
          <w:szCs w:val="18"/>
        </w:rPr>
      </w:pPr>
    </w:p>
    <w:p w:rsidR="000564EC" w:rsidRPr="000564EC" w:rsidRDefault="000564EC" w:rsidP="000564EC">
      <w:pPr>
        <w:pStyle w:val="Estilo843"/>
        <w:rPr>
          <w:lang w:val="es-ES"/>
        </w:rPr>
      </w:pPr>
    </w:p>
    <w:p w:rsidR="000564EC" w:rsidRPr="000564EC" w:rsidRDefault="000564EC" w:rsidP="000564EC">
      <w:pPr>
        <w:ind w:left="142" w:right="141" w:firstLine="566"/>
        <w:jc w:val="both"/>
        <w:rPr>
          <w:rFonts w:ascii="Arial" w:hAnsi="Arial" w:cs="Arial"/>
          <w:sz w:val="18"/>
          <w:szCs w:val="18"/>
          <w:lang w:val="es-ES"/>
        </w:rPr>
      </w:pPr>
      <w:r w:rsidRPr="000564EC">
        <w:rPr>
          <w:rFonts w:ascii="Arial" w:hAnsi="Arial" w:cs="Arial"/>
          <w:sz w:val="18"/>
          <w:szCs w:val="18"/>
          <w:lang w:val="es-ES"/>
        </w:rPr>
        <w:t xml:space="preserve">La foto de un simple huevo es a la publicación más popular de Instagram de todos los tiempos. Más de 37 millones de personas (y contando) les ha gustado la foto, destronando la antigua foto más famosa que era el anuncio de nacimiento de la hija de Kylie Jenner, quien respondió con humor y venganza. </w:t>
      </w:r>
    </w:p>
    <w:p w:rsidR="000564EC" w:rsidRPr="000564EC" w:rsidRDefault="000564EC" w:rsidP="000564EC">
      <w:pPr>
        <w:ind w:left="142" w:right="141" w:firstLine="566"/>
        <w:jc w:val="both"/>
        <w:rPr>
          <w:rFonts w:ascii="Arial" w:hAnsi="Arial" w:cs="Arial"/>
          <w:sz w:val="18"/>
          <w:szCs w:val="18"/>
          <w:lang w:val="es-ES"/>
        </w:rPr>
      </w:pPr>
      <w:r w:rsidRPr="000564EC">
        <w:rPr>
          <w:rFonts w:ascii="Arial" w:hAnsi="Arial" w:cs="Arial"/>
          <w:sz w:val="18"/>
          <w:szCs w:val="18"/>
          <w:lang w:val="es-ES"/>
        </w:rPr>
        <w:t xml:space="preserve">Pero el huevo no solo rompió el récord, sino que desató una ola de memes y publicaciones graciosas de marcas y medios que quisieron aprovechar la fama inusitada del objeto ovalado. Cuentas de empresas como Netflix, medios de comunicación e incluso empresas de condones hicieron sus versiones del huevo. </w:t>
      </w:r>
    </w:p>
    <w:p w:rsidR="000564EC" w:rsidRPr="000564EC" w:rsidRDefault="000564EC" w:rsidP="000564EC">
      <w:pPr>
        <w:pStyle w:val="Estilo845"/>
      </w:pPr>
      <w:r w:rsidRPr="000564EC">
        <w:t xml:space="preserve">Disponível em: </w:t>
      </w:r>
      <w:hyperlink r:id="rId16" w:history="1">
        <w:r w:rsidRPr="000564EC">
          <w:t>https://cnnespanol.cnn.com/2019/01/15/este-huevo-rompio-unrecord-y-los-memes-se-apoderaron-de-instagram/</w:t>
        </w:r>
      </w:hyperlink>
      <w:r w:rsidRPr="000564EC">
        <w:t>. Acesso em: 01 de abr de 2020.</w:t>
      </w:r>
    </w:p>
    <w:p w:rsidR="000564EC" w:rsidRPr="000564EC" w:rsidRDefault="000564EC" w:rsidP="000564EC">
      <w:pPr>
        <w:ind w:right="141"/>
        <w:jc w:val="both"/>
        <w:rPr>
          <w:rFonts w:ascii="Arial" w:hAnsi="Arial" w:cs="Arial"/>
          <w:sz w:val="18"/>
          <w:szCs w:val="18"/>
        </w:rPr>
      </w:pPr>
    </w:p>
    <w:p w:rsidR="000564EC" w:rsidRPr="000564EC" w:rsidRDefault="000564EC" w:rsidP="000564EC">
      <w:pPr>
        <w:pStyle w:val="Estilo843"/>
        <w:numPr>
          <w:ilvl w:val="0"/>
          <w:numId w:val="0"/>
        </w:numPr>
        <w:ind w:left="284"/>
      </w:pPr>
      <w:r w:rsidRPr="000564EC">
        <w:t xml:space="preserve">O texto publicado no site </w:t>
      </w:r>
      <w:r w:rsidRPr="000564EC">
        <w:rPr>
          <w:i/>
          <w:iCs/>
        </w:rPr>
        <w:t xml:space="preserve">cnnespañol, </w:t>
      </w:r>
      <w:r w:rsidRPr="000564EC">
        <w:t xml:space="preserve">mostra que </w:t>
      </w:r>
    </w:p>
    <w:p w:rsidR="000564EC" w:rsidRDefault="000564EC" w:rsidP="000564EC">
      <w:pPr>
        <w:ind w:right="141"/>
        <w:jc w:val="both"/>
        <w:rPr>
          <w:rFonts w:ascii="Arial" w:hAnsi="Arial" w:cs="Arial"/>
          <w:sz w:val="18"/>
          <w:szCs w:val="18"/>
        </w:rPr>
      </w:pPr>
    </w:p>
    <w:p w:rsidR="000564EC" w:rsidRPr="000564EC" w:rsidRDefault="000564EC" w:rsidP="000564EC">
      <w:pPr>
        <w:pStyle w:val="Estilo844"/>
      </w:pPr>
      <w:r w:rsidRPr="000564EC">
        <w:t xml:space="preserve">a) no quesito potencial artístico dos indivíduos ultimamente tornou-se substimável. </w:t>
      </w:r>
    </w:p>
    <w:p w:rsidR="000564EC" w:rsidRPr="000564EC" w:rsidRDefault="000564EC" w:rsidP="000564EC">
      <w:pPr>
        <w:pStyle w:val="Estilo844"/>
      </w:pPr>
      <w:r w:rsidRPr="000564EC">
        <w:t xml:space="preserve">b) na hora de alcançar seus objetivos, a criatividade se alia à oportunidade. </w:t>
      </w:r>
    </w:p>
    <w:p w:rsidR="000564EC" w:rsidRPr="000564EC" w:rsidRDefault="000564EC" w:rsidP="000564EC">
      <w:pPr>
        <w:pStyle w:val="Estilo844"/>
      </w:pPr>
      <w:r w:rsidRPr="000564EC">
        <w:t>c) nas redes sociais não se valorizam informações sobre a vida particular.</w:t>
      </w:r>
    </w:p>
    <w:p w:rsidR="000564EC" w:rsidRPr="000564EC" w:rsidRDefault="000564EC" w:rsidP="000564EC">
      <w:pPr>
        <w:pStyle w:val="Estilo844"/>
      </w:pPr>
      <w:r w:rsidRPr="000564EC">
        <w:t xml:space="preserve">d) no meio virtual, continua a ter mais visibilidade o excepcional. </w:t>
      </w:r>
    </w:p>
    <w:p w:rsidR="000564EC" w:rsidRPr="000564EC" w:rsidRDefault="000564EC" w:rsidP="000564EC">
      <w:pPr>
        <w:pStyle w:val="Estilo844"/>
      </w:pPr>
      <w:r w:rsidRPr="000564EC">
        <w:t xml:space="preserve">e) na internet o inusitado já não é mais tão surpreendente. </w:t>
      </w:r>
    </w:p>
    <w:p w:rsidR="000564EC" w:rsidRPr="000564EC" w:rsidRDefault="000564EC" w:rsidP="000564EC">
      <w:pPr>
        <w:ind w:right="141"/>
        <w:rPr>
          <w:rFonts w:ascii="Arial" w:hAnsi="Arial" w:cs="Arial"/>
          <w:sz w:val="18"/>
          <w:szCs w:val="18"/>
        </w:rPr>
      </w:pPr>
    </w:p>
    <w:p w:rsidR="000564EC" w:rsidRPr="000564EC" w:rsidRDefault="000564EC" w:rsidP="000564EC">
      <w:pPr>
        <w:pStyle w:val="Estilo843"/>
      </w:pPr>
      <w:r w:rsidRPr="000564EC">
        <w:t xml:space="preserve"> “ ____________ rosas son para ti (cerca)”. O demonstrativo correto para a frase é:</w:t>
      </w:r>
    </w:p>
    <w:p w:rsidR="000564EC" w:rsidRDefault="000564EC" w:rsidP="000564EC">
      <w:pPr>
        <w:ind w:right="141"/>
        <w:rPr>
          <w:rFonts w:ascii="Arial" w:hAnsi="Arial" w:cs="Arial"/>
          <w:sz w:val="18"/>
          <w:szCs w:val="18"/>
        </w:rPr>
      </w:pPr>
    </w:p>
    <w:p w:rsidR="000564EC" w:rsidRPr="000564EC" w:rsidRDefault="000564EC" w:rsidP="000564EC">
      <w:pPr>
        <w:ind w:left="284" w:right="141"/>
        <w:rPr>
          <w:rFonts w:ascii="Arial" w:hAnsi="Arial" w:cs="Arial"/>
          <w:sz w:val="18"/>
          <w:szCs w:val="18"/>
        </w:rPr>
      </w:pPr>
      <w:r w:rsidRPr="000564EC">
        <w:rPr>
          <w:rFonts w:ascii="Arial" w:hAnsi="Arial" w:cs="Arial"/>
          <w:sz w:val="18"/>
          <w:szCs w:val="18"/>
        </w:rPr>
        <w:t>a) Aquellas</w:t>
      </w:r>
    </w:p>
    <w:p w:rsidR="000564EC" w:rsidRPr="000564EC" w:rsidRDefault="000564EC" w:rsidP="000564EC">
      <w:pPr>
        <w:ind w:left="284" w:right="141"/>
        <w:rPr>
          <w:rFonts w:ascii="Arial" w:hAnsi="Arial" w:cs="Arial"/>
          <w:sz w:val="18"/>
          <w:szCs w:val="18"/>
        </w:rPr>
      </w:pPr>
      <w:r w:rsidRPr="000564EC">
        <w:rPr>
          <w:rFonts w:ascii="Arial" w:hAnsi="Arial" w:cs="Arial"/>
          <w:sz w:val="18"/>
          <w:szCs w:val="18"/>
        </w:rPr>
        <w:t>b) Estas</w:t>
      </w:r>
    </w:p>
    <w:p w:rsidR="000564EC" w:rsidRPr="000564EC" w:rsidRDefault="000564EC" w:rsidP="000564EC">
      <w:pPr>
        <w:ind w:left="284" w:right="141"/>
        <w:rPr>
          <w:rFonts w:ascii="Arial" w:hAnsi="Arial" w:cs="Arial"/>
          <w:sz w:val="18"/>
          <w:szCs w:val="18"/>
        </w:rPr>
      </w:pPr>
      <w:r w:rsidRPr="000564EC">
        <w:rPr>
          <w:rFonts w:ascii="Arial" w:hAnsi="Arial" w:cs="Arial"/>
          <w:sz w:val="18"/>
          <w:szCs w:val="18"/>
        </w:rPr>
        <w:t>c) Esas</w:t>
      </w:r>
    </w:p>
    <w:p w:rsidR="000564EC" w:rsidRPr="000564EC" w:rsidRDefault="000564EC" w:rsidP="000564EC">
      <w:pPr>
        <w:ind w:left="284" w:right="141"/>
        <w:rPr>
          <w:rFonts w:ascii="Arial" w:hAnsi="Arial" w:cs="Arial"/>
          <w:sz w:val="18"/>
          <w:szCs w:val="18"/>
        </w:rPr>
      </w:pPr>
      <w:r w:rsidRPr="000564EC">
        <w:rPr>
          <w:rFonts w:ascii="Arial" w:hAnsi="Arial" w:cs="Arial"/>
          <w:sz w:val="18"/>
          <w:szCs w:val="18"/>
        </w:rPr>
        <w:t>d) Este</w:t>
      </w:r>
    </w:p>
    <w:p w:rsidR="000564EC" w:rsidRPr="000564EC" w:rsidRDefault="000564EC" w:rsidP="000564EC">
      <w:pPr>
        <w:ind w:left="284" w:right="141"/>
        <w:rPr>
          <w:rFonts w:ascii="Arial" w:hAnsi="Arial" w:cs="Arial"/>
          <w:sz w:val="18"/>
          <w:szCs w:val="18"/>
        </w:rPr>
      </w:pPr>
      <w:r w:rsidRPr="000564EC">
        <w:rPr>
          <w:rFonts w:ascii="Arial" w:hAnsi="Arial" w:cs="Arial"/>
          <w:sz w:val="18"/>
          <w:szCs w:val="18"/>
        </w:rPr>
        <w:t>e) Estos</w:t>
      </w:r>
    </w:p>
    <w:p w:rsidR="000564EC" w:rsidRPr="000564EC" w:rsidRDefault="000564EC" w:rsidP="000564EC">
      <w:pPr>
        <w:ind w:right="141"/>
        <w:rPr>
          <w:rFonts w:ascii="Arial" w:hAnsi="Arial" w:cs="Arial"/>
          <w:b/>
          <w:bCs/>
          <w:sz w:val="18"/>
          <w:szCs w:val="18"/>
        </w:rPr>
      </w:pPr>
    </w:p>
    <w:p w:rsidR="000564EC" w:rsidRPr="000564EC" w:rsidRDefault="000564EC" w:rsidP="000564EC">
      <w:pPr>
        <w:pStyle w:val="Estilo843"/>
      </w:pPr>
      <w:r w:rsidRPr="000564EC">
        <w:t>“Aquellos zapatos son ________________(3ª p. sing). O possessivo adequado para a frase é:</w:t>
      </w:r>
    </w:p>
    <w:p w:rsidR="000564EC" w:rsidRDefault="000564EC" w:rsidP="000564EC">
      <w:pPr>
        <w:ind w:right="141"/>
        <w:rPr>
          <w:rFonts w:ascii="Arial" w:hAnsi="Arial" w:cs="Arial"/>
          <w:sz w:val="18"/>
          <w:szCs w:val="18"/>
        </w:rPr>
      </w:pPr>
    </w:p>
    <w:p w:rsidR="000564EC" w:rsidRPr="000564EC" w:rsidRDefault="000564EC" w:rsidP="000564EC">
      <w:pPr>
        <w:ind w:left="284" w:right="141"/>
        <w:rPr>
          <w:rFonts w:ascii="Arial" w:hAnsi="Arial" w:cs="Arial"/>
          <w:sz w:val="18"/>
          <w:szCs w:val="18"/>
        </w:rPr>
      </w:pPr>
      <w:r w:rsidRPr="000564EC">
        <w:rPr>
          <w:rFonts w:ascii="Arial" w:hAnsi="Arial" w:cs="Arial"/>
          <w:sz w:val="18"/>
          <w:szCs w:val="18"/>
        </w:rPr>
        <w:t>a) míos</w:t>
      </w:r>
    </w:p>
    <w:p w:rsidR="000564EC" w:rsidRPr="000564EC" w:rsidRDefault="000564EC" w:rsidP="000564EC">
      <w:pPr>
        <w:ind w:left="284" w:right="141"/>
        <w:rPr>
          <w:rFonts w:ascii="Arial" w:hAnsi="Arial" w:cs="Arial"/>
          <w:sz w:val="18"/>
          <w:szCs w:val="18"/>
        </w:rPr>
      </w:pPr>
      <w:r w:rsidRPr="000564EC">
        <w:rPr>
          <w:rFonts w:ascii="Arial" w:hAnsi="Arial" w:cs="Arial"/>
          <w:sz w:val="18"/>
          <w:szCs w:val="18"/>
        </w:rPr>
        <w:t>b) tuyos</w:t>
      </w:r>
    </w:p>
    <w:p w:rsidR="000564EC" w:rsidRPr="000564EC" w:rsidRDefault="000564EC" w:rsidP="000564EC">
      <w:pPr>
        <w:ind w:left="284" w:right="141"/>
        <w:rPr>
          <w:rFonts w:ascii="Arial" w:hAnsi="Arial" w:cs="Arial"/>
          <w:sz w:val="18"/>
          <w:szCs w:val="18"/>
        </w:rPr>
      </w:pPr>
      <w:r w:rsidRPr="000564EC">
        <w:rPr>
          <w:rFonts w:ascii="Arial" w:hAnsi="Arial" w:cs="Arial"/>
          <w:sz w:val="18"/>
          <w:szCs w:val="18"/>
        </w:rPr>
        <w:t>c) suyos</w:t>
      </w:r>
    </w:p>
    <w:p w:rsidR="000564EC" w:rsidRPr="000564EC" w:rsidRDefault="000564EC" w:rsidP="000564EC">
      <w:pPr>
        <w:ind w:left="284" w:right="141"/>
        <w:rPr>
          <w:rFonts w:ascii="Arial" w:hAnsi="Arial" w:cs="Arial"/>
          <w:sz w:val="18"/>
          <w:szCs w:val="18"/>
        </w:rPr>
      </w:pPr>
      <w:r w:rsidRPr="000564EC">
        <w:rPr>
          <w:rFonts w:ascii="Arial" w:hAnsi="Arial" w:cs="Arial"/>
          <w:sz w:val="18"/>
          <w:szCs w:val="18"/>
        </w:rPr>
        <w:t>d) mías</w:t>
      </w:r>
    </w:p>
    <w:p w:rsidR="000564EC" w:rsidRPr="000564EC" w:rsidRDefault="000564EC" w:rsidP="000564EC">
      <w:pPr>
        <w:ind w:left="284" w:right="141"/>
        <w:rPr>
          <w:rFonts w:ascii="Arial" w:hAnsi="Arial" w:cs="Arial"/>
          <w:sz w:val="18"/>
          <w:szCs w:val="18"/>
        </w:rPr>
      </w:pPr>
      <w:r w:rsidRPr="000564EC">
        <w:rPr>
          <w:rFonts w:ascii="Arial" w:hAnsi="Arial" w:cs="Arial"/>
          <w:sz w:val="18"/>
          <w:szCs w:val="18"/>
        </w:rPr>
        <w:t>e) sus</w:t>
      </w:r>
    </w:p>
    <w:p w:rsidR="00815C0D" w:rsidRDefault="00254F93" w:rsidP="00815C0D">
      <w:pPr>
        <w:pStyle w:val="Estilo840"/>
      </w:pPr>
      <w:r>
        <w:t>QUÍMICA</w:t>
      </w:r>
      <w:r w:rsidR="00DE635D">
        <w:t xml:space="preserve"> – MICHAEL LORRAN - </w:t>
      </w:r>
      <w:r w:rsidR="00DE635D" w:rsidRPr="00DE635D">
        <w:rPr>
          <w:rFonts w:cs="Calibri"/>
          <w:color w:val="000000"/>
          <w:szCs w:val="28"/>
        </w:rPr>
        <w:t>IDENTIFICAÇÃO DE FUNÇÕES OXIGENADAS</w:t>
      </w:r>
    </w:p>
    <w:p w:rsidR="00815C0D" w:rsidRDefault="00815C0D" w:rsidP="00815C0D">
      <w:pPr>
        <w:pStyle w:val="Estilo825"/>
        <w:numPr>
          <w:ilvl w:val="0"/>
          <w:numId w:val="0"/>
        </w:numPr>
      </w:pPr>
    </w:p>
    <w:p w:rsidR="000564EC" w:rsidRPr="000564EC" w:rsidRDefault="000564EC" w:rsidP="008E76F0">
      <w:pPr>
        <w:pStyle w:val="Estilo804"/>
        <w:numPr>
          <w:ilvl w:val="0"/>
          <w:numId w:val="43"/>
        </w:numPr>
        <w:ind w:left="284" w:hanging="284"/>
      </w:pPr>
      <w:r w:rsidRPr="000564EC">
        <w:t xml:space="preserve">Na </w:t>
      </w:r>
      <w:r w:rsidRPr="008E76F0">
        <w:rPr>
          <w:i/>
          <w:iCs/>
        </w:rPr>
        <w:t xml:space="preserve">cultura de produtos orgânicos </w:t>
      </w:r>
      <w:r w:rsidRPr="000564EC">
        <w:t xml:space="preserve">é proibido o uso de agrotóxicos, como o herbicida metalaxil que, segundo a Anvisa, já foi banido do Brasil. Faz parte da estrutura desse herbicida a função orgânica representada por </w:t>
      </w:r>
    </w:p>
    <w:p w:rsidR="000564EC" w:rsidRPr="000564EC" w:rsidRDefault="000564EC" w:rsidP="000564EC">
      <w:pPr>
        <w:autoSpaceDE w:val="0"/>
        <w:autoSpaceDN w:val="0"/>
        <w:adjustRightInd w:val="0"/>
        <w:rPr>
          <w:rFonts w:ascii="Arial Narrow" w:hAnsi="Arial Narrow"/>
          <w:sz w:val="18"/>
          <w:szCs w:val="18"/>
          <w:shd w:val="clear" w:color="auto" w:fill="FFFFFF"/>
        </w:rPr>
      </w:pPr>
    </w:p>
    <w:p w:rsidR="000564EC" w:rsidRPr="000564EC" w:rsidRDefault="000564EC" w:rsidP="000564EC">
      <w:pPr>
        <w:pStyle w:val="Estilo844"/>
        <w:jc w:val="center"/>
        <w:rPr>
          <w:shd w:val="clear" w:color="auto" w:fill="FFFFFF"/>
        </w:rPr>
      </w:pPr>
      <w:r w:rsidRPr="000564EC">
        <w:rPr>
          <w:noProof/>
          <w:shd w:val="clear" w:color="auto" w:fill="FFFFFF"/>
        </w:rPr>
        <w:drawing>
          <wp:inline distT="0" distB="0" distL="0" distR="0" wp14:anchorId="6344462E" wp14:editId="4D454AF8">
            <wp:extent cx="1447800" cy="717550"/>
            <wp:effectExtent l="19050" t="0" r="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7"/>
                    <a:srcRect/>
                    <a:stretch>
                      <a:fillRect/>
                    </a:stretch>
                  </pic:blipFill>
                  <pic:spPr bwMode="auto">
                    <a:xfrm>
                      <a:off x="0" y="0"/>
                      <a:ext cx="1447800" cy="717550"/>
                    </a:xfrm>
                    <a:prstGeom prst="rect">
                      <a:avLst/>
                    </a:prstGeom>
                    <a:noFill/>
                    <a:ln w="9525">
                      <a:noFill/>
                      <a:miter lim="800000"/>
                      <a:headEnd/>
                      <a:tailEnd/>
                    </a:ln>
                  </pic:spPr>
                </pic:pic>
              </a:graphicData>
            </a:graphic>
          </wp:inline>
        </w:drawing>
      </w:r>
    </w:p>
    <w:p w:rsidR="000564EC" w:rsidRPr="000564EC" w:rsidRDefault="000564EC" w:rsidP="000564EC">
      <w:pPr>
        <w:autoSpaceDE w:val="0"/>
        <w:autoSpaceDN w:val="0"/>
        <w:adjustRightInd w:val="0"/>
        <w:rPr>
          <w:rFonts w:ascii="Arial Narrow" w:hAnsi="Arial Narrow"/>
          <w:sz w:val="18"/>
          <w:szCs w:val="18"/>
        </w:rPr>
      </w:pPr>
    </w:p>
    <w:p w:rsidR="000564EC" w:rsidRPr="000564EC" w:rsidRDefault="000564EC" w:rsidP="000564EC">
      <w:pPr>
        <w:pStyle w:val="Estilo844"/>
      </w:pPr>
      <w:r w:rsidRPr="000564EC">
        <w:t xml:space="preserve">Essa função orgânica é denominada </w:t>
      </w:r>
    </w:p>
    <w:p w:rsidR="000564EC" w:rsidRDefault="000564EC" w:rsidP="000564EC">
      <w:pPr>
        <w:pStyle w:val="Estilo844"/>
        <w:rPr>
          <w:lang w:eastAsia="zh-CN"/>
        </w:rPr>
      </w:pPr>
    </w:p>
    <w:p w:rsidR="000564EC" w:rsidRPr="000564EC" w:rsidRDefault="000564EC" w:rsidP="000564EC">
      <w:pPr>
        <w:pStyle w:val="Estilo844"/>
        <w:rPr>
          <w:lang w:eastAsia="zh-CN"/>
        </w:rPr>
      </w:pPr>
      <w:r w:rsidRPr="000564EC">
        <w:rPr>
          <w:lang w:eastAsia="zh-CN"/>
        </w:rPr>
        <w:t xml:space="preserve">a) </w:t>
      </w:r>
      <w:r w:rsidRPr="000564EC">
        <w:t xml:space="preserve">álcool. </w:t>
      </w:r>
      <w:r w:rsidRPr="000564EC">
        <w:rPr>
          <w:lang w:eastAsia="zh-CN"/>
        </w:rPr>
        <w:t xml:space="preserve">  </w:t>
      </w:r>
    </w:p>
    <w:p w:rsidR="000564EC" w:rsidRPr="000564EC" w:rsidRDefault="000564EC" w:rsidP="000564EC">
      <w:pPr>
        <w:pStyle w:val="Estilo844"/>
        <w:rPr>
          <w:lang w:eastAsia="zh-CN"/>
        </w:rPr>
      </w:pPr>
      <w:r w:rsidRPr="000564EC">
        <w:rPr>
          <w:lang w:eastAsia="zh-CN"/>
        </w:rPr>
        <w:t xml:space="preserve">b) </w:t>
      </w:r>
      <w:r w:rsidRPr="000564EC">
        <w:t xml:space="preserve">cetona. </w:t>
      </w:r>
      <w:r w:rsidRPr="000564EC">
        <w:rPr>
          <w:lang w:eastAsia="zh-CN"/>
        </w:rPr>
        <w:t xml:space="preserve">  </w:t>
      </w:r>
    </w:p>
    <w:p w:rsidR="000564EC" w:rsidRPr="000564EC" w:rsidRDefault="000564EC" w:rsidP="000564EC">
      <w:pPr>
        <w:pStyle w:val="Estilo844"/>
        <w:rPr>
          <w:lang w:eastAsia="zh-CN"/>
        </w:rPr>
      </w:pPr>
      <w:r w:rsidRPr="000564EC">
        <w:rPr>
          <w:lang w:eastAsia="zh-CN"/>
        </w:rPr>
        <w:t xml:space="preserve">c) </w:t>
      </w:r>
      <w:r w:rsidRPr="000564EC">
        <w:t xml:space="preserve">ácido carboxílico. </w:t>
      </w:r>
      <w:r w:rsidRPr="000564EC">
        <w:rPr>
          <w:lang w:eastAsia="zh-CN"/>
        </w:rPr>
        <w:t xml:space="preserve">  </w:t>
      </w:r>
    </w:p>
    <w:p w:rsidR="000564EC" w:rsidRPr="000564EC" w:rsidRDefault="000564EC" w:rsidP="000564EC">
      <w:pPr>
        <w:pStyle w:val="Estilo844"/>
        <w:rPr>
          <w:lang w:eastAsia="zh-CN"/>
        </w:rPr>
      </w:pPr>
      <w:r w:rsidRPr="000564EC">
        <w:rPr>
          <w:lang w:eastAsia="zh-CN"/>
        </w:rPr>
        <w:t xml:space="preserve">d) </w:t>
      </w:r>
      <w:r w:rsidRPr="000564EC">
        <w:t xml:space="preserve">aldeído. </w:t>
      </w:r>
      <w:r w:rsidRPr="000564EC">
        <w:rPr>
          <w:lang w:eastAsia="zh-CN"/>
        </w:rPr>
        <w:t xml:space="preserve">  </w:t>
      </w:r>
    </w:p>
    <w:p w:rsidR="000564EC" w:rsidRPr="000564EC" w:rsidRDefault="000564EC" w:rsidP="000564EC">
      <w:pPr>
        <w:pStyle w:val="Estilo844"/>
        <w:rPr>
          <w:lang w:eastAsia="zh-CN"/>
        </w:rPr>
      </w:pPr>
      <w:r w:rsidRPr="000564EC">
        <w:rPr>
          <w:lang w:eastAsia="zh-CN"/>
        </w:rPr>
        <w:t xml:space="preserve">e) </w:t>
      </w:r>
      <w:r w:rsidRPr="000564EC">
        <w:t xml:space="preserve">éster. </w:t>
      </w:r>
      <w:r w:rsidRPr="000564EC">
        <w:rPr>
          <w:lang w:eastAsia="zh-CN"/>
        </w:rPr>
        <w:t xml:space="preserve">  </w:t>
      </w:r>
    </w:p>
    <w:p w:rsidR="000564EC" w:rsidRDefault="000564EC" w:rsidP="000564EC">
      <w:pPr>
        <w:pStyle w:val="Estilo844"/>
        <w:rPr>
          <w:rFonts w:cs="Tahoma"/>
          <w:sz w:val="20"/>
          <w:szCs w:val="20"/>
          <w:lang w:eastAsia="zh-CN"/>
        </w:rPr>
      </w:pPr>
    </w:p>
    <w:p w:rsidR="000564EC" w:rsidRPr="000564EC" w:rsidRDefault="000564EC" w:rsidP="000564EC">
      <w:pPr>
        <w:pStyle w:val="Estilo843"/>
      </w:pPr>
      <w:r w:rsidRPr="000564EC">
        <w:t xml:space="preserve">Na revelação de uma </w:t>
      </w:r>
      <w:r w:rsidRPr="000564EC">
        <w:rPr>
          <w:i/>
          <w:iCs/>
        </w:rPr>
        <w:t xml:space="preserve">fotografia </w:t>
      </w:r>
      <w:r w:rsidRPr="000564EC">
        <w:t>analógica, ou seja, de película, uma das etapas consiste em utilizar uma solução reveladora, cuja composição contém hidroquinona.</w:t>
      </w:r>
    </w:p>
    <w:p w:rsidR="000564EC" w:rsidRPr="000564EC" w:rsidRDefault="000564EC" w:rsidP="000564EC">
      <w:pPr>
        <w:pStyle w:val="Estilo844"/>
        <w:rPr>
          <w:shd w:val="clear" w:color="auto" w:fill="FFFFFF"/>
        </w:rPr>
      </w:pPr>
    </w:p>
    <w:p w:rsidR="000564EC" w:rsidRPr="000564EC" w:rsidRDefault="000564EC" w:rsidP="000564EC">
      <w:pPr>
        <w:pStyle w:val="Estilo844"/>
        <w:jc w:val="center"/>
        <w:rPr>
          <w:shd w:val="clear" w:color="auto" w:fill="FFFFFF"/>
        </w:rPr>
      </w:pPr>
      <w:r w:rsidRPr="000564EC">
        <w:rPr>
          <w:noProof/>
          <w:shd w:val="clear" w:color="auto" w:fill="FFFFFF"/>
        </w:rPr>
        <w:drawing>
          <wp:inline distT="0" distB="0" distL="0" distR="0" wp14:anchorId="0C98A6AE" wp14:editId="573F28EB">
            <wp:extent cx="1397000" cy="707667"/>
            <wp:effectExtent l="1905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8"/>
                    <a:srcRect/>
                    <a:stretch>
                      <a:fillRect/>
                    </a:stretch>
                  </pic:blipFill>
                  <pic:spPr bwMode="auto">
                    <a:xfrm>
                      <a:off x="0" y="0"/>
                      <a:ext cx="1397000" cy="707667"/>
                    </a:xfrm>
                    <a:prstGeom prst="rect">
                      <a:avLst/>
                    </a:prstGeom>
                    <a:noFill/>
                    <a:ln w="9525">
                      <a:noFill/>
                      <a:miter lim="800000"/>
                      <a:headEnd/>
                      <a:tailEnd/>
                    </a:ln>
                  </pic:spPr>
                </pic:pic>
              </a:graphicData>
            </a:graphic>
          </wp:inline>
        </w:drawing>
      </w:r>
    </w:p>
    <w:p w:rsidR="000564EC" w:rsidRPr="000564EC" w:rsidRDefault="000564EC" w:rsidP="000564EC">
      <w:pPr>
        <w:pStyle w:val="Estilo844"/>
        <w:rPr>
          <w:shd w:val="clear" w:color="auto" w:fill="FFFF00"/>
        </w:rPr>
      </w:pPr>
    </w:p>
    <w:p w:rsidR="000564EC" w:rsidRPr="000564EC" w:rsidRDefault="000564EC" w:rsidP="000564EC">
      <w:pPr>
        <w:pStyle w:val="Estilo844"/>
      </w:pPr>
      <w:r w:rsidRPr="000564EC">
        <w:rPr>
          <w:shd w:val="clear" w:color="auto" w:fill="FFFFFF"/>
        </w:rPr>
        <w:t xml:space="preserve">A função orgânica que caracteriza esse composto é </w:t>
      </w:r>
    </w:p>
    <w:p w:rsidR="000564EC" w:rsidRDefault="000564EC" w:rsidP="000564EC">
      <w:pPr>
        <w:pStyle w:val="Estilo844"/>
        <w:rPr>
          <w:lang w:eastAsia="zh-CN"/>
        </w:rPr>
      </w:pPr>
    </w:p>
    <w:p w:rsidR="000564EC" w:rsidRPr="000564EC" w:rsidRDefault="000564EC" w:rsidP="000564EC">
      <w:pPr>
        <w:pStyle w:val="Estilo844"/>
        <w:rPr>
          <w:lang w:eastAsia="zh-CN"/>
        </w:rPr>
      </w:pPr>
      <w:r w:rsidRPr="000564EC">
        <w:rPr>
          <w:lang w:eastAsia="zh-CN"/>
        </w:rPr>
        <w:t xml:space="preserve">a) </w:t>
      </w:r>
      <w:r w:rsidRPr="000564EC">
        <w:t xml:space="preserve">álcool. </w:t>
      </w:r>
      <w:r w:rsidRPr="000564EC">
        <w:rPr>
          <w:lang w:eastAsia="zh-CN"/>
        </w:rPr>
        <w:t xml:space="preserve">  </w:t>
      </w:r>
    </w:p>
    <w:p w:rsidR="000564EC" w:rsidRPr="000564EC" w:rsidRDefault="000564EC" w:rsidP="000564EC">
      <w:pPr>
        <w:pStyle w:val="Estilo844"/>
        <w:rPr>
          <w:lang w:eastAsia="zh-CN"/>
        </w:rPr>
      </w:pPr>
      <w:r w:rsidRPr="000564EC">
        <w:rPr>
          <w:lang w:eastAsia="zh-CN"/>
        </w:rPr>
        <w:t xml:space="preserve">b) </w:t>
      </w:r>
      <w:r w:rsidRPr="000564EC">
        <w:t xml:space="preserve">fenol. </w:t>
      </w:r>
      <w:r w:rsidRPr="000564EC">
        <w:rPr>
          <w:lang w:eastAsia="zh-CN"/>
        </w:rPr>
        <w:t xml:space="preserve">  </w:t>
      </w:r>
    </w:p>
    <w:p w:rsidR="000564EC" w:rsidRPr="000564EC" w:rsidRDefault="000564EC" w:rsidP="000564EC">
      <w:pPr>
        <w:pStyle w:val="Estilo844"/>
        <w:rPr>
          <w:lang w:eastAsia="zh-CN"/>
        </w:rPr>
      </w:pPr>
      <w:r w:rsidRPr="000564EC">
        <w:rPr>
          <w:lang w:eastAsia="zh-CN"/>
        </w:rPr>
        <w:t xml:space="preserve">c) </w:t>
      </w:r>
      <w:r w:rsidRPr="000564EC">
        <w:t xml:space="preserve">ácido carboxílico. </w:t>
      </w:r>
      <w:r w:rsidRPr="000564EC">
        <w:rPr>
          <w:lang w:eastAsia="zh-CN"/>
        </w:rPr>
        <w:t xml:space="preserve">  </w:t>
      </w:r>
    </w:p>
    <w:p w:rsidR="000564EC" w:rsidRPr="000564EC" w:rsidRDefault="000564EC" w:rsidP="000564EC">
      <w:pPr>
        <w:pStyle w:val="Estilo844"/>
        <w:rPr>
          <w:lang w:eastAsia="zh-CN"/>
        </w:rPr>
      </w:pPr>
      <w:r w:rsidRPr="000564EC">
        <w:rPr>
          <w:lang w:eastAsia="zh-CN"/>
        </w:rPr>
        <w:t xml:space="preserve">d) </w:t>
      </w:r>
      <w:r w:rsidRPr="000564EC">
        <w:t xml:space="preserve">benzeno. </w:t>
      </w:r>
      <w:r w:rsidRPr="000564EC">
        <w:rPr>
          <w:lang w:eastAsia="zh-CN"/>
        </w:rPr>
        <w:t xml:space="preserve">  </w:t>
      </w:r>
    </w:p>
    <w:p w:rsidR="000564EC" w:rsidRPr="000564EC" w:rsidRDefault="000564EC" w:rsidP="000564EC">
      <w:pPr>
        <w:pStyle w:val="Estilo844"/>
        <w:rPr>
          <w:lang w:eastAsia="zh-CN"/>
        </w:rPr>
      </w:pPr>
      <w:r w:rsidRPr="000564EC">
        <w:rPr>
          <w:lang w:eastAsia="zh-CN"/>
        </w:rPr>
        <w:t xml:space="preserve">e) </w:t>
      </w:r>
      <w:r w:rsidRPr="000564EC">
        <w:t xml:space="preserve">cetona. </w:t>
      </w:r>
      <w:r w:rsidRPr="000564EC">
        <w:rPr>
          <w:lang w:eastAsia="zh-CN"/>
        </w:rPr>
        <w:t xml:space="preserve">  </w:t>
      </w:r>
    </w:p>
    <w:p w:rsidR="000564EC" w:rsidRDefault="000564EC" w:rsidP="000564EC">
      <w:pPr>
        <w:pStyle w:val="Estilo844"/>
        <w:rPr>
          <w:rFonts w:cs="Tahoma"/>
          <w:sz w:val="20"/>
          <w:szCs w:val="20"/>
          <w:lang w:eastAsia="zh-CN"/>
        </w:rPr>
      </w:pPr>
    </w:p>
    <w:p w:rsidR="00DE635D" w:rsidRDefault="00DE635D" w:rsidP="000564EC">
      <w:pPr>
        <w:pStyle w:val="Estilo844"/>
        <w:rPr>
          <w:rFonts w:cs="Tahoma"/>
          <w:sz w:val="20"/>
          <w:szCs w:val="20"/>
          <w:lang w:eastAsia="zh-CN"/>
        </w:rPr>
      </w:pPr>
    </w:p>
    <w:p w:rsidR="00DE635D" w:rsidRDefault="00DE635D" w:rsidP="000564EC">
      <w:pPr>
        <w:pStyle w:val="Estilo844"/>
        <w:rPr>
          <w:rFonts w:cs="Tahoma"/>
          <w:sz w:val="20"/>
          <w:szCs w:val="20"/>
          <w:lang w:eastAsia="zh-CN"/>
        </w:rPr>
      </w:pPr>
    </w:p>
    <w:p w:rsidR="000564EC" w:rsidRPr="000564EC" w:rsidRDefault="000564EC" w:rsidP="000564EC">
      <w:pPr>
        <w:pStyle w:val="Estilo843"/>
      </w:pPr>
      <w:r w:rsidRPr="000564EC">
        <w:lastRenderedPageBreak/>
        <w:t xml:space="preserve">Uma forma de organização de um sistema biológico é a presença de sinais diversos utilizados pelos indivíduos para se comunicarem. No caso das abelhas da espécie </w:t>
      </w:r>
      <w:r w:rsidRPr="000564EC">
        <w:rPr>
          <w:i/>
          <w:iCs/>
        </w:rPr>
        <w:t>Apis mellifera</w:t>
      </w:r>
      <w:r w:rsidRPr="000564EC">
        <w:t>, os sinais utilizados podem ser feromônios. Para saírem e voltarem de suas colmeias, usam um feromônio que indica a trilha percorrida por elas (Composto A). Quando pressentem o perigo, expelem um feromônio de alarme (Composto B), que serve de sinal para um combate coletivo. O que diferencia cada um desses sinais utilizados pelas abelhas são as estruturas e funções orgânicas dos feromônios.</w:t>
      </w:r>
    </w:p>
    <w:p w:rsidR="000564EC" w:rsidRPr="000564EC" w:rsidRDefault="000564EC" w:rsidP="000564EC">
      <w:pPr>
        <w:widowControl w:val="0"/>
        <w:autoSpaceDE w:val="0"/>
        <w:autoSpaceDN w:val="0"/>
        <w:adjustRightInd w:val="0"/>
        <w:rPr>
          <w:rFonts w:ascii="Arial Narrow" w:hAnsi="Arial Narrow"/>
          <w:sz w:val="18"/>
          <w:szCs w:val="18"/>
        </w:rPr>
      </w:pPr>
    </w:p>
    <w:p w:rsidR="000564EC" w:rsidRPr="000564EC" w:rsidRDefault="000564EC" w:rsidP="000564EC">
      <w:pPr>
        <w:pStyle w:val="Estilo844"/>
        <w:jc w:val="center"/>
      </w:pPr>
      <w:r w:rsidRPr="000564EC">
        <w:rPr>
          <w:noProof/>
        </w:rPr>
        <w:drawing>
          <wp:inline distT="0" distB="0" distL="0" distR="0" wp14:anchorId="7B7E3BB5" wp14:editId="34C58B36">
            <wp:extent cx="2736850" cy="1810450"/>
            <wp:effectExtent l="19050" t="0" r="6350" b="0"/>
            <wp:docPr id="11"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9"/>
                    <a:srcRect/>
                    <a:stretch>
                      <a:fillRect/>
                    </a:stretch>
                  </pic:blipFill>
                  <pic:spPr bwMode="auto">
                    <a:xfrm>
                      <a:off x="0" y="0"/>
                      <a:ext cx="2737971" cy="1811192"/>
                    </a:xfrm>
                    <a:prstGeom prst="rect">
                      <a:avLst/>
                    </a:prstGeom>
                    <a:noFill/>
                    <a:ln w="9525">
                      <a:noFill/>
                      <a:miter lim="800000"/>
                      <a:headEnd/>
                      <a:tailEnd/>
                    </a:ln>
                  </pic:spPr>
                </pic:pic>
              </a:graphicData>
            </a:graphic>
          </wp:inline>
        </w:drawing>
      </w:r>
    </w:p>
    <w:p w:rsidR="000564EC" w:rsidRPr="000564EC" w:rsidRDefault="000564EC" w:rsidP="000564EC">
      <w:pPr>
        <w:pStyle w:val="Estilo844"/>
      </w:pPr>
    </w:p>
    <w:p w:rsidR="000564EC" w:rsidRPr="000564EC" w:rsidRDefault="000564EC" w:rsidP="000564EC">
      <w:pPr>
        <w:pStyle w:val="Estilo844"/>
      </w:pPr>
      <w:r w:rsidRPr="000564EC">
        <w:t xml:space="preserve">As funções orgânicas que caracterizam os feromônios de trilha e de alarme são, respectivamente, </w:t>
      </w:r>
    </w:p>
    <w:p w:rsidR="000564EC" w:rsidRDefault="000564EC" w:rsidP="000564EC">
      <w:pPr>
        <w:pStyle w:val="Estilo844"/>
        <w:rPr>
          <w:lang w:eastAsia="zh-CN"/>
        </w:rPr>
      </w:pPr>
    </w:p>
    <w:p w:rsidR="000564EC" w:rsidRPr="000564EC" w:rsidRDefault="000564EC" w:rsidP="000564EC">
      <w:pPr>
        <w:pStyle w:val="Estilo844"/>
        <w:rPr>
          <w:lang w:eastAsia="zh-CN"/>
        </w:rPr>
      </w:pPr>
      <w:r w:rsidRPr="000564EC">
        <w:rPr>
          <w:lang w:eastAsia="zh-CN"/>
        </w:rPr>
        <w:t xml:space="preserve">a) </w:t>
      </w:r>
      <w:r w:rsidRPr="000564EC">
        <w:t xml:space="preserve">álcool e éster. </w:t>
      </w:r>
      <w:r w:rsidRPr="000564EC">
        <w:rPr>
          <w:lang w:eastAsia="zh-CN"/>
        </w:rPr>
        <w:t xml:space="preserve">  </w:t>
      </w:r>
    </w:p>
    <w:p w:rsidR="000564EC" w:rsidRPr="000564EC" w:rsidRDefault="000564EC" w:rsidP="000564EC">
      <w:pPr>
        <w:pStyle w:val="Estilo844"/>
        <w:rPr>
          <w:lang w:eastAsia="zh-CN"/>
        </w:rPr>
      </w:pPr>
      <w:r w:rsidRPr="000564EC">
        <w:rPr>
          <w:lang w:eastAsia="zh-CN"/>
        </w:rPr>
        <w:t xml:space="preserve">b) </w:t>
      </w:r>
      <w:r w:rsidRPr="000564EC">
        <w:t xml:space="preserve">aldeído e cetona. </w:t>
      </w:r>
      <w:r w:rsidRPr="000564EC">
        <w:rPr>
          <w:lang w:eastAsia="zh-CN"/>
        </w:rPr>
        <w:t xml:space="preserve">  </w:t>
      </w:r>
    </w:p>
    <w:p w:rsidR="000564EC" w:rsidRPr="000564EC" w:rsidRDefault="000564EC" w:rsidP="000564EC">
      <w:pPr>
        <w:pStyle w:val="Estilo844"/>
        <w:rPr>
          <w:lang w:eastAsia="zh-CN"/>
        </w:rPr>
      </w:pPr>
      <w:r w:rsidRPr="000564EC">
        <w:rPr>
          <w:lang w:eastAsia="zh-CN"/>
        </w:rPr>
        <w:t xml:space="preserve">c) </w:t>
      </w:r>
      <w:r w:rsidRPr="000564EC">
        <w:t xml:space="preserve">éter e hidrocarboneto. </w:t>
      </w:r>
      <w:r w:rsidRPr="000564EC">
        <w:rPr>
          <w:lang w:eastAsia="zh-CN"/>
        </w:rPr>
        <w:t xml:space="preserve">  </w:t>
      </w:r>
    </w:p>
    <w:p w:rsidR="000564EC" w:rsidRPr="000564EC" w:rsidRDefault="000564EC" w:rsidP="000564EC">
      <w:pPr>
        <w:pStyle w:val="Estilo844"/>
        <w:rPr>
          <w:lang w:eastAsia="zh-CN"/>
        </w:rPr>
      </w:pPr>
      <w:r w:rsidRPr="000564EC">
        <w:rPr>
          <w:lang w:eastAsia="zh-CN"/>
        </w:rPr>
        <w:t xml:space="preserve">d) </w:t>
      </w:r>
      <w:r w:rsidRPr="000564EC">
        <w:t xml:space="preserve">enol e ácido carboxílico. </w:t>
      </w:r>
      <w:r w:rsidRPr="000564EC">
        <w:rPr>
          <w:lang w:eastAsia="zh-CN"/>
        </w:rPr>
        <w:t xml:space="preserve">  </w:t>
      </w:r>
    </w:p>
    <w:p w:rsidR="000564EC" w:rsidRPr="000564EC" w:rsidRDefault="000564EC" w:rsidP="000564EC">
      <w:pPr>
        <w:pStyle w:val="Estilo844"/>
      </w:pPr>
      <w:r w:rsidRPr="000564EC">
        <w:rPr>
          <w:lang w:eastAsia="zh-CN"/>
        </w:rPr>
        <w:t xml:space="preserve">e) </w:t>
      </w:r>
      <w:r w:rsidRPr="000564EC">
        <w:t>ácido carboxílico e amida.</w:t>
      </w:r>
    </w:p>
    <w:p w:rsidR="000564EC" w:rsidRDefault="000564EC" w:rsidP="000564EC">
      <w:pPr>
        <w:pStyle w:val="Estilo844"/>
      </w:pPr>
    </w:p>
    <w:p w:rsidR="000564EC" w:rsidRPr="000564EC" w:rsidRDefault="000564EC" w:rsidP="000564EC">
      <w:pPr>
        <w:pStyle w:val="Estilo843"/>
      </w:pPr>
      <w:r w:rsidRPr="000564EC">
        <w:t>A curcumina, substância encontrada no pó-amarelo-alaranjado extraído da raiz da cúrcuma ou açafrão-da-índia (</w:t>
      </w:r>
      <w:r w:rsidRPr="000564EC">
        <w:rPr>
          <w:i/>
          <w:iCs/>
        </w:rPr>
        <w:t>Curcuma longa</w:t>
      </w:r>
      <w:r w:rsidRPr="000564EC">
        <w:t>), aparentemente, pode ajudar a combater vários tipos de câncer, o mal de Alzheimer e até mesmo retardar o envelhecimento. Usada há quatro milênios por algumas culturas orientais, apenas nos últimos anos passou a ser investigada pela ciência ocidental.</w:t>
      </w:r>
    </w:p>
    <w:p w:rsidR="000564EC" w:rsidRPr="000564EC" w:rsidRDefault="000564EC" w:rsidP="000564EC">
      <w:pPr>
        <w:pStyle w:val="Estilo844"/>
      </w:pPr>
    </w:p>
    <w:p w:rsidR="000564EC" w:rsidRPr="000564EC" w:rsidRDefault="000564EC" w:rsidP="000564EC">
      <w:pPr>
        <w:pStyle w:val="Estilo844"/>
        <w:jc w:val="center"/>
      </w:pPr>
      <w:r w:rsidRPr="000564EC">
        <w:rPr>
          <w:noProof/>
        </w:rPr>
        <w:drawing>
          <wp:inline distT="0" distB="0" distL="0" distR="0" wp14:anchorId="3D5EC542" wp14:editId="77C239AF">
            <wp:extent cx="2190750" cy="842894"/>
            <wp:effectExtent l="0" t="0" r="0" b="0"/>
            <wp:docPr id="12"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spect="1" noChangeArrowheads="1"/>
                    </pic:cNvPicPr>
                  </pic:nvPicPr>
                  <pic:blipFill>
                    <a:blip r:embed="rId20"/>
                    <a:srcRect/>
                    <a:stretch>
                      <a:fillRect/>
                    </a:stretch>
                  </pic:blipFill>
                  <pic:spPr bwMode="auto">
                    <a:xfrm>
                      <a:off x="0" y="0"/>
                      <a:ext cx="2200843" cy="846777"/>
                    </a:xfrm>
                    <a:prstGeom prst="rect">
                      <a:avLst/>
                    </a:prstGeom>
                    <a:noFill/>
                    <a:ln w="9525">
                      <a:noFill/>
                      <a:miter lim="800000"/>
                      <a:headEnd/>
                      <a:tailEnd/>
                    </a:ln>
                  </pic:spPr>
                </pic:pic>
              </a:graphicData>
            </a:graphic>
          </wp:inline>
        </w:drawing>
      </w:r>
    </w:p>
    <w:p w:rsidR="000564EC" w:rsidRPr="000564EC" w:rsidRDefault="000564EC" w:rsidP="000564EC">
      <w:pPr>
        <w:pStyle w:val="Estilo844"/>
      </w:pPr>
    </w:p>
    <w:p w:rsidR="000564EC" w:rsidRPr="000564EC" w:rsidRDefault="000564EC" w:rsidP="000564EC">
      <w:pPr>
        <w:pStyle w:val="Estilo844"/>
      </w:pPr>
      <w:r w:rsidRPr="000564EC">
        <w:t xml:space="preserve">Na estrutura da curcumina, identificam-se grupos característicos das funções </w:t>
      </w:r>
    </w:p>
    <w:p w:rsidR="000564EC" w:rsidRDefault="000564EC" w:rsidP="000564EC">
      <w:pPr>
        <w:pStyle w:val="Estilo844"/>
        <w:rPr>
          <w:lang w:eastAsia="zh-CN"/>
        </w:rPr>
      </w:pPr>
    </w:p>
    <w:p w:rsidR="000564EC" w:rsidRPr="000564EC" w:rsidRDefault="000564EC" w:rsidP="000564EC">
      <w:pPr>
        <w:pStyle w:val="Estilo844"/>
        <w:rPr>
          <w:lang w:eastAsia="zh-CN"/>
        </w:rPr>
      </w:pPr>
      <w:r w:rsidRPr="000564EC">
        <w:rPr>
          <w:lang w:eastAsia="zh-CN"/>
        </w:rPr>
        <w:t xml:space="preserve">a) </w:t>
      </w:r>
      <w:r w:rsidRPr="000564EC">
        <w:t xml:space="preserve">éter e álcool. </w:t>
      </w:r>
      <w:r w:rsidRPr="000564EC">
        <w:rPr>
          <w:lang w:eastAsia="zh-CN"/>
        </w:rPr>
        <w:t xml:space="preserve">  </w:t>
      </w:r>
    </w:p>
    <w:p w:rsidR="000564EC" w:rsidRPr="000564EC" w:rsidRDefault="000564EC" w:rsidP="000564EC">
      <w:pPr>
        <w:pStyle w:val="Estilo844"/>
        <w:rPr>
          <w:lang w:eastAsia="zh-CN"/>
        </w:rPr>
      </w:pPr>
      <w:r w:rsidRPr="000564EC">
        <w:rPr>
          <w:lang w:eastAsia="zh-CN"/>
        </w:rPr>
        <w:t xml:space="preserve">b) </w:t>
      </w:r>
      <w:r w:rsidRPr="000564EC">
        <w:t xml:space="preserve">éter e fenol. </w:t>
      </w:r>
      <w:r w:rsidRPr="000564EC">
        <w:rPr>
          <w:lang w:eastAsia="zh-CN"/>
        </w:rPr>
        <w:t xml:space="preserve">  </w:t>
      </w:r>
    </w:p>
    <w:p w:rsidR="000564EC" w:rsidRPr="000564EC" w:rsidRDefault="000564EC" w:rsidP="000564EC">
      <w:pPr>
        <w:pStyle w:val="Estilo844"/>
        <w:rPr>
          <w:lang w:eastAsia="zh-CN"/>
        </w:rPr>
      </w:pPr>
      <w:r w:rsidRPr="000564EC">
        <w:rPr>
          <w:lang w:eastAsia="zh-CN"/>
        </w:rPr>
        <w:t xml:space="preserve">c) </w:t>
      </w:r>
      <w:r w:rsidRPr="000564EC">
        <w:t xml:space="preserve">éster e fenol. </w:t>
      </w:r>
      <w:r w:rsidRPr="000564EC">
        <w:rPr>
          <w:lang w:eastAsia="zh-CN"/>
        </w:rPr>
        <w:t xml:space="preserve">  </w:t>
      </w:r>
    </w:p>
    <w:p w:rsidR="000564EC" w:rsidRPr="000564EC" w:rsidRDefault="000564EC" w:rsidP="000564EC">
      <w:pPr>
        <w:pStyle w:val="Estilo844"/>
        <w:rPr>
          <w:lang w:eastAsia="zh-CN"/>
        </w:rPr>
      </w:pPr>
      <w:r w:rsidRPr="000564EC">
        <w:rPr>
          <w:lang w:eastAsia="zh-CN"/>
        </w:rPr>
        <w:t xml:space="preserve">d) </w:t>
      </w:r>
      <w:r w:rsidRPr="000564EC">
        <w:t xml:space="preserve">aldeído e enol. </w:t>
      </w:r>
      <w:r w:rsidRPr="000564EC">
        <w:rPr>
          <w:lang w:eastAsia="zh-CN"/>
        </w:rPr>
        <w:t xml:space="preserve">  </w:t>
      </w:r>
    </w:p>
    <w:p w:rsidR="000564EC" w:rsidRPr="000564EC" w:rsidRDefault="000564EC" w:rsidP="000564EC">
      <w:pPr>
        <w:pStyle w:val="Estilo844"/>
        <w:rPr>
          <w:lang w:eastAsia="zh-CN"/>
        </w:rPr>
      </w:pPr>
      <w:r w:rsidRPr="000564EC">
        <w:rPr>
          <w:lang w:eastAsia="zh-CN"/>
        </w:rPr>
        <w:t xml:space="preserve">e) </w:t>
      </w:r>
      <w:r w:rsidRPr="000564EC">
        <w:t xml:space="preserve">aldeído e éster. </w:t>
      </w:r>
      <w:r w:rsidRPr="000564EC">
        <w:rPr>
          <w:lang w:eastAsia="zh-CN"/>
        </w:rPr>
        <w:t xml:space="preserve">  </w:t>
      </w:r>
    </w:p>
    <w:p w:rsidR="000564EC" w:rsidRDefault="000564EC" w:rsidP="000564EC">
      <w:pPr>
        <w:pStyle w:val="Estilo844"/>
        <w:rPr>
          <w:rFonts w:cs="Tahoma"/>
          <w:sz w:val="20"/>
          <w:lang w:eastAsia="zh-CN"/>
        </w:rPr>
      </w:pPr>
    </w:p>
    <w:p w:rsidR="000564EC" w:rsidRPr="000564EC" w:rsidRDefault="000564EC" w:rsidP="000564EC">
      <w:pPr>
        <w:pStyle w:val="Estilo843"/>
      </w:pPr>
      <w:r w:rsidRPr="000564EC">
        <w:t>A seguir são apresentadas as fórmulas estruturais de algumas substâncias que, de alguma forma, fazem parte do nosso cotidiano.</w:t>
      </w:r>
    </w:p>
    <w:p w:rsidR="000564EC" w:rsidRDefault="000564EC" w:rsidP="000564EC">
      <w:pPr>
        <w:pStyle w:val="Estilo844"/>
        <w:jc w:val="center"/>
        <w:rPr>
          <w:bdr w:val="none" w:sz="0" w:space="0" w:color="auto" w:frame="1"/>
        </w:rPr>
      </w:pPr>
      <w:r w:rsidRPr="000564EC">
        <w:rPr>
          <w:noProof/>
          <w:bdr w:val="none" w:sz="0" w:space="0" w:color="auto" w:frame="1"/>
        </w:rPr>
        <w:drawing>
          <wp:inline distT="0" distB="0" distL="0" distR="0" wp14:anchorId="40789A53" wp14:editId="6DC5438F">
            <wp:extent cx="2408412" cy="1666875"/>
            <wp:effectExtent l="0" t="0" r="0" b="0"/>
            <wp:docPr id="21" name="Imagem 53" descr="Compostos orgânicos presentes no cotid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3" descr="Compostos orgânicos presentes no cotidiano"/>
                    <pic:cNvPicPr>
                      <a:picLocks noChangeAspect="1" noChangeArrowheads="1"/>
                    </pic:cNvPicPr>
                  </pic:nvPicPr>
                  <pic:blipFill>
                    <a:blip r:embed="rId21" cstate="print"/>
                    <a:srcRect/>
                    <a:stretch>
                      <a:fillRect/>
                    </a:stretch>
                  </pic:blipFill>
                  <pic:spPr bwMode="auto">
                    <a:xfrm>
                      <a:off x="0" y="0"/>
                      <a:ext cx="2416204" cy="1672268"/>
                    </a:xfrm>
                    <a:prstGeom prst="rect">
                      <a:avLst/>
                    </a:prstGeom>
                    <a:noFill/>
                    <a:ln w="9525">
                      <a:noFill/>
                      <a:miter lim="800000"/>
                      <a:headEnd/>
                      <a:tailEnd/>
                    </a:ln>
                  </pic:spPr>
                </pic:pic>
              </a:graphicData>
            </a:graphic>
          </wp:inline>
        </w:drawing>
      </w:r>
      <w:bookmarkStart w:id="0" w:name="_GoBack"/>
      <w:bookmarkEnd w:id="0"/>
    </w:p>
    <w:p w:rsidR="00DE635D" w:rsidRDefault="00DE635D" w:rsidP="000564EC">
      <w:pPr>
        <w:pStyle w:val="Estilo844"/>
        <w:rPr>
          <w:bdr w:val="none" w:sz="0" w:space="0" w:color="auto" w:frame="1"/>
        </w:rPr>
      </w:pPr>
    </w:p>
    <w:p w:rsidR="000564EC" w:rsidRPr="000564EC" w:rsidRDefault="000564EC" w:rsidP="000564EC">
      <w:pPr>
        <w:pStyle w:val="Estilo844"/>
      </w:pPr>
      <w:r w:rsidRPr="000564EC">
        <w:t>Identifique as funções a que cada uma das substâncias citadas pertence:</w:t>
      </w:r>
    </w:p>
    <w:p w:rsidR="000564EC" w:rsidRDefault="000564EC" w:rsidP="000564EC">
      <w:pPr>
        <w:pStyle w:val="Estilo844"/>
      </w:pPr>
    </w:p>
    <w:p w:rsidR="000564EC" w:rsidRPr="000564EC" w:rsidRDefault="000564EC" w:rsidP="000564EC">
      <w:pPr>
        <w:pStyle w:val="Estilo844"/>
      </w:pPr>
      <w:r w:rsidRPr="000564EC">
        <w:t>a) Éster, éter, cetona, álcool.</w:t>
      </w:r>
    </w:p>
    <w:p w:rsidR="000564EC" w:rsidRPr="000564EC" w:rsidRDefault="000564EC" w:rsidP="000564EC">
      <w:pPr>
        <w:pStyle w:val="Estilo844"/>
      </w:pPr>
      <w:r w:rsidRPr="000564EC">
        <w:t>b) Ácido carboxílico, éter, cetona, álcool.</w:t>
      </w:r>
    </w:p>
    <w:p w:rsidR="000564EC" w:rsidRPr="000564EC" w:rsidRDefault="000564EC" w:rsidP="000564EC">
      <w:pPr>
        <w:pStyle w:val="Estilo844"/>
      </w:pPr>
      <w:r w:rsidRPr="000564EC">
        <w:t>c) Ácido carboxílico, éster, aldeído, álcool.</w:t>
      </w:r>
    </w:p>
    <w:p w:rsidR="000564EC" w:rsidRPr="000564EC" w:rsidRDefault="000564EC" w:rsidP="000564EC">
      <w:pPr>
        <w:pStyle w:val="Estilo844"/>
      </w:pPr>
      <w:r w:rsidRPr="000564EC">
        <w:t>d) Ácido carboxílico, éster, cetona, álcool.</w:t>
      </w:r>
    </w:p>
    <w:p w:rsidR="000564EC" w:rsidRDefault="000564EC" w:rsidP="000564EC">
      <w:pPr>
        <w:pStyle w:val="Estilo844"/>
        <w:rPr>
          <w:sz w:val="20"/>
        </w:rPr>
      </w:pPr>
      <w:r w:rsidRPr="000564EC">
        <w:t>e) Ácido carboxílico, éter, aldeído, álcool</w:t>
      </w:r>
      <w:r w:rsidRPr="000564EC">
        <w:rPr>
          <w:sz w:val="20"/>
        </w:rPr>
        <w:t>.</w:t>
      </w:r>
    </w:p>
    <w:p w:rsidR="004766DE" w:rsidRDefault="004766DE" w:rsidP="004766DE">
      <w:pPr>
        <w:pStyle w:val="Estilo844"/>
      </w:pPr>
    </w:p>
    <w:sectPr w:rsidR="004766DE" w:rsidSect="00CA4F99">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532" w:rsidRDefault="002B7532">
      <w:r>
        <w:separator/>
      </w:r>
    </w:p>
  </w:endnote>
  <w:endnote w:type="continuationSeparator" w:id="0">
    <w:p w:rsidR="002B7532" w:rsidRDefault="002B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charset w:val="00"/>
    <w:family w:val="swiss"/>
    <w:pitch w:val="variable"/>
    <w:sig w:usb0="800000AF" w:usb1="1000204A"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A3F" w:rsidRDefault="00D11A3F" w:rsidP="00D11A3F">
    <w:pPr>
      <w:pStyle w:val="Rodap"/>
    </w:pPr>
    <w:r>
      <w:rPr>
        <w:noProof/>
      </w:rPr>
      <mc:AlternateContent>
        <mc:Choice Requires="wps">
          <w:drawing>
            <wp:anchor distT="0" distB="0" distL="114300" distR="114300" simplePos="0" relativeHeight="251818496" behindDoc="0" locked="0" layoutInCell="1" allowOverlap="1" wp14:anchorId="4E8BCB95" wp14:editId="640DE6F9">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95BC1"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0462C21E" wp14:editId="5BBD9C57">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DE635D" w:rsidRPr="00DE635D">
                            <w:rPr>
                              <w:b/>
                              <w:bCs/>
                              <w:noProof/>
                              <w:color w:val="FFFFFF" w:themeColor="background1"/>
                              <w:sz w:val="16"/>
                              <w:szCs w:val="32"/>
                            </w:rPr>
                            <w:t>4</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462C21E"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DE635D" w:rsidRPr="00DE635D">
                      <w:rPr>
                        <w:b/>
                        <w:bCs/>
                        <w:noProof/>
                        <w:color w:val="FFFFFF" w:themeColor="background1"/>
                        <w:sz w:val="16"/>
                        <w:szCs w:val="32"/>
                      </w:rPr>
                      <w:t>4</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A03822" w:rsidP="00D37E01">
    <w:pPr>
      <w:pStyle w:val="Rodap"/>
      <w:ind w:right="360"/>
      <w:jc w:val="center"/>
      <w:rPr>
        <w:rFonts w:ascii="Arial" w:hAnsi="Arial" w:cs="Arial"/>
        <w:b/>
        <w:sz w:val="2"/>
      </w:rPr>
    </w:pPr>
  </w:p>
  <w:p w:rsidR="00D11A3F" w:rsidRDefault="00D11A3F" w:rsidP="00D11A3F">
    <w:pPr>
      <w:pStyle w:val="Rodap"/>
    </w:pPr>
    <w:r>
      <w:rPr>
        <w:noProof/>
      </w:rPr>
      <mc:AlternateContent>
        <mc:Choice Requires="wps">
          <w:drawing>
            <wp:anchor distT="0" distB="0" distL="114300" distR="114300" simplePos="0" relativeHeight="251821568" behindDoc="0" locked="0" layoutInCell="1" allowOverlap="1" wp14:anchorId="14238C3A" wp14:editId="32C73FA6">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0C718"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20E18E16" wp14:editId="0814A01D">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DE635D" w:rsidRPr="00DE635D">
                            <w:rPr>
                              <w:b/>
                              <w:bCs/>
                              <w:noProof/>
                              <w:color w:val="FFFFFF" w:themeColor="background1"/>
                              <w:sz w:val="16"/>
                              <w:szCs w:val="32"/>
                            </w:rPr>
                            <w:t>3</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0E18E16"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DE635D" w:rsidRPr="00DE635D">
                      <w:rPr>
                        <w:b/>
                        <w:bCs/>
                        <w:noProof/>
                        <w:color w:val="FFFFFF" w:themeColor="background1"/>
                        <w:sz w:val="16"/>
                        <w:szCs w:val="32"/>
                      </w:rPr>
                      <w:t>3</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D11A3F"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16D1DAA4" wp14:editId="0BBD7DDA">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2064F"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A03822" w:rsidRDefault="00D11A3F"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7F91D77A" wp14:editId="190467DF">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DE635D" w:rsidRPr="00DE635D">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F91D77A"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DE635D" w:rsidRPr="00DE635D">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532" w:rsidRDefault="002B7532">
      <w:r>
        <w:separator/>
      </w:r>
    </w:p>
  </w:footnote>
  <w:footnote w:type="continuationSeparator" w:id="0">
    <w:p w:rsidR="002B7532" w:rsidRDefault="002B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435E9C">
    <w:pPr>
      <w:pStyle w:val="Cabealho"/>
      <w:rPr>
        <w:sz w:val="10"/>
      </w:rPr>
    </w:pPr>
  </w:p>
  <w:p w:rsidR="00A03822" w:rsidRDefault="00A03822" w:rsidP="00D37E01">
    <w:pPr>
      <w:pStyle w:val="Cabealho"/>
    </w:pPr>
  </w:p>
  <w:p w:rsidR="00A03822" w:rsidRPr="00364555" w:rsidRDefault="00A03822" w:rsidP="00D37E01">
    <w:pPr>
      <w:pStyle w:val="Cabealho"/>
      <w:rPr>
        <w:sz w:val="6"/>
      </w:rPr>
    </w:pPr>
  </w:p>
  <w:p w:rsidR="00A03822" w:rsidRDefault="00A03822" w:rsidP="00435E9C">
    <w:pPr>
      <w:pStyle w:val="Cabealho"/>
      <w:rPr>
        <w:sz w:val="10"/>
      </w:rPr>
    </w:pPr>
  </w:p>
  <w:p w:rsidR="00D11A3F" w:rsidRDefault="00D11A3F" w:rsidP="00435E9C">
    <w:pPr>
      <w:pStyle w:val="Cabealho"/>
      <w:rPr>
        <w:sz w:val="10"/>
      </w:rPr>
    </w:pPr>
  </w:p>
  <w:p w:rsidR="00364555" w:rsidRDefault="00364555" w:rsidP="00364555">
    <w:pPr>
      <w:pStyle w:val="Cabealho"/>
    </w:pPr>
    <w:r>
      <w:rPr>
        <w:noProof/>
      </w:rPr>
      <w:drawing>
        <wp:anchor distT="0" distB="0" distL="114300" distR="114300" simplePos="0" relativeHeight="251827712" behindDoc="0" locked="0" layoutInCell="1" allowOverlap="1" wp14:anchorId="4A586457" wp14:editId="3C0E3293">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07B70A7F" wp14:editId="141A5C7E">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525B03A5" wp14:editId="08A7C1CA">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DE635D">
                            <w:rPr>
                              <w:rFonts w:ascii="Maiandra GD" w:hAnsi="Maiandra GD"/>
                              <w14:shadow w14:blurRad="50800" w14:dist="50800" w14:dir="5400000" w14:sx="0" w14:sy="0" w14:kx="0" w14:ky="0" w14:algn="ctr">
                                <w14:srgbClr w14:val="000000">
                                  <w14:alpha w14:val="30000"/>
                                </w14:srgbClr>
                              </w14:shadow>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B03A5"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DE635D">
                      <w:rPr>
                        <w:rFonts w:ascii="Maiandra GD" w:hAnsi="Maiandra GD"/>
                        <w14:shadow w14:blurRad="50800" w14:dist="50800" w14:dir="5400000" w14:sx="0" w14:sy="0" w14:kx="0" w14:ky="0" w14:algn="ctr">
                          <w14:srgbClr w14:val="000000">
                            <w14:alpha w14:val="30000"/>
                          </w14:srgbClr>
                        </w14:shadow>
                      </w:rPr>
                      <w:t>3</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26C204A0" wp14:editId="7C384856">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1D565"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D11A3F" w:rsidRDefault="00D11A3F"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D37E01">
    <w:pPr>
      <w:pStyle w:val="Cabealho"/>
    </w:pPr>
  </w:p>
  <w:p w:rsidR="00A03822" w:rsidRPr="00364555" w:rsidRDefault="00A03822" w:rsidP="00D37E01">
    <w:pPr>
      <w:pStyle w:val="Cabealho"/>
      <w:rPr>
        <w:sz w:val="12"/>
      </w:rPr>
    </w:pPr>
  </w:p>
  <w:p w:rsidR="00A03822" w:rsidRDefault="00A03822" w:rsidP="00B3151C"/>
  <w:p w:rsidR="00364555" w:rsidRDefault="00364555" w:rsidP="00364555">
    <w:pPr>
      <w:pStyle w:val="Cabealho"/>
    </w:pPr>
    <w:r>
      <w:rPr>
        <w:noProof/>
      </w:rPr>
      <w:drawing>
        <wp:anchor distT="0" distB="0" distL="114300" distR="114300" simplePos="0" relativeHeight="251832832" behindDoc="0" locked="0" layoutInCell="1" allowOverlap="1" wp14:anchorId="163BFFC2" wp14:editId="16CF7A57">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30950C4F" wp14:editId="61060F16">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407D9768" wp14:editId="2D265782">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7D9768"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32F7F131" wp14:editId="6CECABE8">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ED402"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D11A3F" w:rsidRPr="00364555" w:rsidRDefault="00D11A3F"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F15F12">
    <w:pPr>
      <w:pStyle w:val="Cabealho"/>
    </w:pPr>
  </w:p>
  <w:p w:rsidR="00F15F12" w:rsidRDefault="00F8532A" w:rsidP="00F15F12">
    <w:pPr>
      <w:pStyle w:val="Cabealho"/>
    </w:pPr>
    <w:r>
      <w:rPr>
        <w:noProof/>
      </w:rPr>
      <mc:AlternateContent>
        <mc:Choice Requires="wps">
          <w:drawing>
            <wp:anchor distT="0" distB="0" distL="114300" distR="114300" simplePos="0" relativeHeight="251812352" behindDoc="0" locked="0" layoutInCell="1" allowOverlap="1" wp14:anchorId="1A4F1BE7" wp14:editId="67EE3C91">
              <wp:simplePos x="0" y="0"/>
              <wp:positionH relativeFrom="column">
                <wp:posOffset>1421130</wp:posOffset>
              </wp:positionH>
              <wp:positionV relativeFrom="paragraph">
                <wp:posOffset>167640</wp:posOffset>
              </wp:positionV>
              <wp:extent cx="2391410" cy="100203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1002030"/>
                      </a:xfrm>
                      <a:prstGeom prst="rect">
                        <a:avLst/>
                      </a:prstGeom>
                      <a:noFill/>
                      <a:ln w="9525">
                        <a:noFill/>
                        <a:miter lim="800000"/>
                        <a:headEnd/>
                        <a:tailEnd/>
                      </a:ln>
                    </wps:spPr>
                    <wps:txbx>
                      <w:txbxContent>
                        <w:p w:rsidR="003F2A18" w:rsidRPr="00DE635D" w:rsidRDefault="002A47E6" w:rsidP="00F15F12">
                          <w:pPr>
                            <w:rPr>
                              <w:rFonts w:ascii="Maiandra GD" w:hAnsi="Maiandra GD"/>
                              <w:b/>
                              <w:sz w:val="28"/>
                              <w14:shadow w14:blurRad="50800" w14:dist="50800" w14:dir="5400000" w14:sx="0" w14:sy="0" w14:kx="0" w14:ky="0" w14:algn="ctr">
                                <w14:srgbClr w14:val="000000">
                                  <w14:alpha w14:val="30000"/>
                                </w14:srgbClr>
                              </w14:shadow>
                            </w:rPr>
                          </w:pPr>
                          <w:r w:rsidRPr="00DE635D">
                            <w:rPr>
                              <w:rFonts w:ascii="Maiandra GD" w:hAnsi="Maiandra GD"/>
                              <w:b/>
                              <w:sz w:val="28"/>
                              <w14:shadow w14:blurRad="50800" w14:dist="50800" w14:dir="5400000" w14:sx="0" w14:sy="0" w14:kx="0" w14:ky="0" w14:algn="ctr">
                                <w14:srgbClr w14:val="000000">
                                  <w14:alpha w14:val="30000"/>
                                </w14:srgbClr>
                              </w14:shadow>
                            </w:rPr>
                            <w:t>2</w:t>
                          </w:r>
                          <w:r w:rsidR="009839CC" w:rsidRPr="00DE635D">
                            <w:rPr>
                              <w:rFonts w:ascii="Maiandra GD" w:hAnsi="Maiandra GD"/>
                              <w:b/>
                              <w:sz w:val="28"/>
                              <w14:shadow w14:blurRad="50800" w14:dist="50800" w14:dir="5400000" w14:sx="0" w14:sy="0" w14:kx="0" w14:ky="0" w14:algn="ctr">
                                <w14:srgbClr w14:val="000000">
                                  <w14:alpha w14:val="30000"/>
                                </w14:srgbClr>
                              </w14:shadow>
                            </w:rPr>
                            <w:t>ª SÉRIE</w:t>
                          </w:r>
                          <w:r w:rsidR="00DE635D" w:rsidRPr="00DE635D">
                            <w:rPr>
                              <w:rFonts w:ascii="Maiandra GD" w:hAnsi="Maiandra GD"/>
                              <w:b/>
                              <w:sz w:val="28"/>
                              <w14:shadow w14:blurRad="50800" w14:dist="50800" w14:dir="5400000" w14:sx="0" w14:sy="0" w14:kx="0" w14:ky="0" w14:algn="ctr">
                                <w14:srgbClr w14:val="000000">
                                  <w14:alpha w14:val="30000"/>
                                </w14:srgbClr>
                              </w14:shadow>
                            </w:rPr>
                            <w:t xml:space="preserve"> – ENSINO MÉDIO</w:t>
                          </w:r>
                        </w:p>
                        <w:p w:rsidR="00F06357" w:rsidRPr="00DE635D" w:rsidRDefault="00F06357" w:rsidP="00F15F12">
                          <w:pPr>
                            <w:rPr>
                              <w:rFonts w:ascii="Maiandra GD" w:hAnsi="Maiandra GD"/>
                              <w:b/>
                              <w:sz w:val="10"/>
                              <w14:shadow w14:blurRad="50800" w14:dist="50800" w14:dir="5400000" w14:sx="0" w14:sy="0" w14:kx="0" w14:ky="0" w14:algn="ctr">
                                <w14:srgbClr w14:val="000000">
                                  <w14:alpha w14:val="30000"/>
                                </w14:srgbClr>
                              </w14:shadow>
                            </w:rPr>
                          </w:pPr>
                        </w:p>
                        <w:p w:rsidR="00EC0C31" w:rsidRPr="00DE635D" w:rsidRDefault="00911A09" w:rsidP="00EC0C31">
                          <w:pPr>
                            <w:rPr>
                              <w:rFonts w:ascii="Maiandra GD" w:hAnsi="Maiandra GD"/>
                              <w:b/>
                              <w:sz w:val="22"/>
                            </w:rPr>
                          </w:pPr>
                          <w:r w:rsidRPr="00DE635D">
                            <w:rPr>
                              <w:rFonts w:ascii="Maiandra GD" w:hAnsi="Maiandra GD"/>
                              <w:b/>
                              <w:sz w:val="22"/>
                            </w:rPr>
                            <w:t>BIOLOGIA/QUIMICA/</w:t>
                          </w:r>
                          <w:r w:rsidR="002A47E6" w:rsidRPr="00DE635D">
                            <w:rPr>
                              <w:rFonts w:ascii="Maiandra GD" w:hAnsi="Maiandra GD"/>
                              <w:b/>
                              <w:sz w:val="22"/>
                            </w:rPr>
                            <w:t>FILOSOFIA</w:t>
                          </w:r>
                          <w:r w:rsidR="00EE7C2E" w:rsidRPr="00DE635D">
                            <w:rPr>
                              <w:rFonts w:ascii="Maiandra GD" w:hAnsi="Maiandra GD"/>
                              <w:b/>
                              <w:sz w:val="22"/>
                            </w:rPr>
                            <w:t>/</w:t>
                          </w:r>
                        </w:p>
                        <w:p w:rsidR="00EE7C2E" w:rsidRPr="00DE635D" w:rsidRDefault="00EE7C2E" w:rsidP="00EC0C31">
                          <w:pPr>
                            <w:rPr>
                              <w:rFonts w:ascii="Maiandra GD" w:hAnsi="Maiandra GD"/>
                              <w:b/>
                              <w:sz w:val="22"/>
                            </w:rPr>
                          </w:pPr>
                          <w:r w:rsidRPr="00DE635D">
                            <w:rPr>
                              <w:rFonts w:ascii="Maiandra GD" w:hAnsi="Maiandra GD"/>
                              <w:b/>
                              <w:sz w:val="22"/>
                            </w:rPr>
                            <w:t>INGLÊS/ESPANHOL</w:t>
                          </w:r>
                        </w:p>
                        <w:p w:rsidR="00EC0C31" w:rsidRPr="00DE635D" w:rsidRDefault="00EC0C31" w:rsidP="00EC0C31">
                          <w:pPr>
                            <w:rPr>
                              <w:rFonts w:ascii="Maiandra GD" w:hAnsi="Maiandra GD"/>
                              <w:b/>
                              <w:sz w:val="10"/>
                            </w:rPr>
                          </w:pPr>
                        </w:p>
                        <w:p w:rsidR="00EC0C31" w:rsidRPr="00DE635D" w:rsidRDefault="00EC0C31" w:rsidP="00EC0C31">
                          <w:pPr>
                            <w:pStyle w:val="Estilo821"/>
                            <w:rPr>
                              <w:b/>
                            </w:rPr>
                          </w:pPr>
                          <w:r w:rsidRPr="00DE635D">
                            <w:rPr>
                              <w:b/>
                            </w:rPr>
                            <w:t>FICHA DE ATIVIDADE 0</w:t>
                          </w:r>
                          <w:r w:rsidR="00DE635D" w:rsidRPr="00DE635D">
                            <w:rPr>
                              <w:b/>
                            </w:rPr>
                            <w:t>3</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4F1BE7" id="_x0000_t202" coordsize="21600,21600" o:spt="202" path="m,l,21600r21600,l21600,xe">
              <v:stroke joinstyle="miter"/>
              <v:path gradientshapeok="t" o:connecttype="rect"/>
            </v:shapetype>
            <v:shape id="_x0000_s1030" type="#_x0000_t202" style="position:absolute;margin-left:111.9pt;margin-top:13.2pt;width:188.3pt;height:78.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" filled="f" stroked="f">
              <v:textbox>
                <w:txbxContent>
                  <w:p w:rsidR="003F2A18" w:rsidRPr="00DE635D" w:rsidRDefault="002A47E6" w:rsidP="00F15F12">
                    <w:pPr>
                      <w:rPr>
                        <w:rFonts w:ascii="Maiandra GD" w:hAnsi="Maiandra GD"/>
                        <w:b/>
                        <w:sz w:val="28"/>
                        <w14:shadow w14:blurRad="50800" w14:dist="50800" w14:dir="5400000" w14:sx="0" w14:sy="0" w14:kx="0" w14:ky="0" w14:algn="ctr">
                          <w14:srgbClr w14:val="000000">
                            <w14:alpha w14:val="30000"/>
                          </w14:srgbClr>
                        </w14:shadow>
                      </w:rPr>
                    </w:pPr>
                    <w:r w:rsidRPr="00DE635D">
                      <w:rPr>
                        <w:rFonts w:ascii="Maiandra GD" w:hAnsi="Maiandra GD"/>
                        <w:b/>
                        <w:sz w:val="28"/>
                        <w14:shadow w14:blurRad="50800" w14:dist="50800" w14:dir="5400000" w14:sx="0" w14:sy="0" w14:kx="0" w14:ky="0" w14:algn="ctr">
                          <w14:srgbClr w14:val="000000">
                            <w14:alpha w14:val="30000"/>
                          </w14:srgbClr>
                        </w14:shadow>
                      </w:rPr>
                      <w:t>2</w:t>
                    </w:r>
                    <w:r w:rsidR="009839CC" w:rsidRPr="00DE635D">
                      <w:rPr>
                        <w:rFonts w:ascii="Maiandra GD" w:hAnsi="Maiandra GD"/>
                        <w:b/>
                        <w:sz w:val="28"/>
                        <w14:shadow w14:blurRad="50800" w14:dist="50800" w14:dir="5400000" w14:sx="0" w14:sy="0" w14:kx="0" w14:ky="0" w14:algn="ctr">
                          <w14:srgbClr w14:val="000000">
                            <w14:alpha w14:val="30000"/>
                          </w14:srgbClr>
                        </w14:shadow>
                      </w:rPr>
                      <w:t>ª SÉRIE</w:t>
                    </w:r>
                    <w:r w:rsidR="00DE635D" w:rsidRPr="00DE635D">
                      <w:rPr>
                        <w:rFonts w:ascii="Maiandra GD" w:hAnsi="Maiandra GD"/>
                        <w:b/>
                        <w:sz w:val="28"/>
                        <w14:shadow w14:blurRad="50800" w14:dist="50800" w14:dir="5400000" w14:sx="0" w14:sy="0" w14:kx="0" w14:ky="0" w14:algn="ctr">
                          <w14:srgbClr w14:val="000000">
                            <w14:alpha w14:val="30000"/>
                          </w14:srgbClr>
                        </w14:shadow>
                      </w:rPr>
                      <w:t xml:space="preserve"> – ENSINO MÉDIO</w:t>
                    </w:r>
                  </w:p>
                  <w:p w:rsidR="00F06357" w:rsidRPr="00DE635D" w:rsidRDefault="00F06357" w:rsidP="00F15F12">
                    <w:pPr>
                      <w:rPr>
                        <w:rFonts w:ascii="Maiandra GD" w:hAnsi="Maiandra GD"/>
                        <w:b/>
                        <w:sz w:val="10"/>
                        <w14:shadow w14:blurRad="50800" w14:dist="50800" w14:dir="5400000" w14:sx="0" w14:sy="0" w14:kx="0" w14:ky="0" w14:algn="ctr">
                          <w14:srgbClr w14:val="000000">
                            <w14:alpha w14:val="30000"/>
                          </w14:srgbClr>
                        </w14:shadow>
                      </w:rPr>
                    </w:pPr>
                  </w:p>
                  <w:p w:rsidR="00EC0C31" w:rsidRPr="00DE635D" w:rsidRDefault="00911A09" w:rsidP="00EC0C31">
                    <w:pPr>
                      <w:rPr>
                        <w:rFonts w:ascii="Maiandra GD" w:hAnsi="Maiandra GD"/>
                        <w:b/>
                        <w:sz w:val="22"/>
                      </w:rPr>
                    </w:pPr>
                    <w:r w:rsidRPr="00DE635D">
                      <w:rPr>
                        <w:rFonts w:ascii="Maiandra GD" w:hAnsi="Maiandra GD"/>
                        <w:b/>
                        <w:sz w:val="22"/>
                      </w:rPr>
                      <w:t>BIOLOGIA/QUIMICA/</w:t>
                    </w:r>
                    <w:r w:rsidR="002A47E6" w:rsidRPr="00DE635D">
                      <w:rPr>
                        <w:rFonts w:ascii="Maiandra GD" w:hAnsi="Maiandra GD"/>
                        <w:b/>
                        <w:sz w:val="22"/>
                      </w:rPr>
                      <w:t>FILOSOFIA</w:t>
                    </w:r>
                    <w:r w:rsidR="00EE7C2E" w:rsidRPr="00DE635D">
                      <w:rPr>
                        <w:rFonts w:ascii="Maiandra GD" w:hAnsi="Maiandra GD"/>
                        <w:b/>
                        <w:sz w:val="22"/>
                      </w:rPr>
                      <w:t>/</w:t>
                    </w:r>
                  </w:p>
                  <w:p w:rsidR="00EE7C2E" w:rsidRPr="00DE635D" w:rsidRDefault="00EE7C2E" w:rsidP="00EC0C31">
                    <w:pPr>
                      <w:rPr>
                        <w:rFonts w:ascii="Maiandra GD" w:hAnsi="Maiandra GD"/>
                        <w:b/>
                        <w:sz w:val="22"/>
                      </w:rPr>
                    </w:pPr>
                    <w:r w:rsidRPr="00DE635D">
                      <w:rPr>
                        <w:rFonts w:ascii="Maiandra GD" w:hAnsi="Maiandra GD"/>
                        <w:b/>
                        <w:sz w:val="22"/>
                      </w:rPr>
                      <w:t>INGLÊS/ESPANHOL</w:t>
                    </w:r>
                  </w:p>
                  <w:p w:rsidR="00EC0C31" w:rsidRPr="00DE635D" w:rsidRDefault="00EC0C31" w:rsidP="00EC0C31">
                    <w:pPr>
                      <w:rPr>
                        <w:rFonts w:ascii="Maiandra GD" w:hAnsi="Maiandra GD"/>
                        <w:b/>
                        <w:sz w:val="10"/>
                      </w:rPr>
                    </w:pPr>
                  </w:p>
                  <w:p w:rsidR="00EC0C31" w:rsidRPr="00DE635D" w:rsidRDefault="00EC0C31" w:rsidP="00EC0C31">
                    <w:pPr>
                      <w:pStyle w:val="Estilo821"/>
                      <w:rPr>
                        <w:b/>
                      </w:rPr>
                    </w:pPr>
                    <w:r w:rsidRPr="00DE635D">
                      <w:rPr>
                        <w:b/>
                      </w:rPr>
                      <w:t>FICHA DE ATIVIDADE 0</w:t>
                    </w:r>
                    <w:r w:rsidR="00DE635D" w:rsidRPr="00DE635D">
                      <w:rPr>
                        <w:b/>
                      </w:rPr>
                      <w:t>3</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txbxContent>
              </v:textbox>
            </v:shape>
          </w:pict>
        </mc:Fallback>
      </mc:AlternateContent>
    </w:r>
    <w:r w:rsidR="00D11A3F">
      <w:rPr>
        <w:noProof/>
      </w:rPr>
      <w:drawing>
        <wp:anchor distT="0" distB="0" distL="114300" distR="114300" simplePos="0" relativeHeight="251810304" behindDoc="0" locked="0" layoutInCell="1" allowOverlap="1" wp14:anchorId="399663BD" wp14:editId="597D1410">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1A3F">
      <w:rPr>
        <w:noProof/>
      </w:rPr>
      <w:drawing>
        <wp:anchor distT="0" distB="0" distL="114300" distR="114300" simplePos="0" relativeHeight="251813376" behindDoc="0" locked="0" layoutInCell="1" allowOverlap="1" wp14:anchorId="2E7791D0" wp14:editId="3C21B6E6">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5F12" w:rsidRDefault="00140576" w:rsidP="00F15F12">
    <w:pPr>
      <w:pStyle w:val="Cabealho"/>
    </w:pPr>
    <w:r>
      <w:rPr>
        <w:noProof/>
      </w:rPr>
      <mc:AlternateContent>
        <mc:Choice Requires="wps">
          <w:drawing>
            <wp:anchor distT="0" distB="0" distL="114300" distR="114300" simplePos="0" relativeHeight="251809280" behindDoc="0" locked="0" layoutInCell="1" allowOverlap="1" wp14:anchorId="74726354" wp14:editId="63597C2F">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0E9C8"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F15F12" w:rsidRDefault="00F15F12" w:rsidP="00F15F12">
    <w:pPr>
      <w:pStyle w:val="Cabealho"/>
    </w:pPr>
  </w:p>
  <w:p w:rsidR="00F15F12" w:rsidRDefault="00F15F12" w:rsidP="00F15F12">
    <w:pPr>
      <w:pStyle w:val="Cabealho"/>
    </w:pPr>
  </w:p>
  <w:p w:rsidR="00F15F12" w:rsidRDefault="00D11A3F" w:rsidP="00F15F12">
    <w:pPr>
      <w:pStyle w:val="Cabealho"/>
    </w:pPr>
    <w:r>
      <w:rPr>
        <w:noProof/>
      </w:rPr>
      <mc:AlternateContent>
        <mc:Choice Requires="wps">
          <w:drawing>
            <wp:anchor distT="0" distB="0" distL="114300" distR="114300" simplePos="0" relativeHeight="251811328" behindDoc="0" locked="0" layoutInCell="1" allowOverlap="1" wp14:anchorId="7AFDFBD9" wp14:editId="7CB3BFCB">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DFBD9"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F15F12" w:rsidRDefault="00F15F12" w:rsidP="00F15F12">
    <w:pPr>
      <w:pStyle w:val="Cabealho"/>
    </w:pPr>
  </w:p>
  <w:p w:rsidR="00F15F12" w:rsidRPr="00140576" w:rsidRDefault="00F15F12" w:rsidP="00F15F12">
    <w:pPr>
      <w:pStyle w:val="Cabealho"/>
      <w:rPr>
        <w:sz w:val="10"/>
      </w:rPr>
    </w:pPr>
  </w:p>
  <w:p w:rsidR="00140576" w:rsidRPr="00140576" w:rsidRDefault="00140576" w:rsidP="00140576">
    <w:pPr>
      <w:pBdr>
        <w:top w:val="thinThickSmallGap" w:sz="24" w:space="1" w:color="00B0F0"/>
      </w:pBdr>
      <w:rPr>
        <w:sz w:val="2"/>
      </w:rPr>
    </w:pPr>
  </w:p>
  <w:p w:rsidR="00140576" w:rsidRDefault="00140576">
    <w:pPr>
      <w:rPr>
        <w:sz w:val="4"/>
      </w:rPr>
    </w:pPr>
  </w:p>
  <w:p w:rsidR="00140576" w:rsidRPr="00D11A3F" w:rsidRDefault="00140576">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5">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0">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1">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2">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456D7B"/>
    <w:multiLevelType w:val="hybridMultilevel"/>
    <w:tmpl w:val="E6FE6224"/>
    <w:lvl w:ilvl="0" w:tplc="5AFCF696">
      <w:start w:val="1"/>
      <w:numFmt w:val="lowerLetter"/>
      <w:pStyle w:val="MTDisplayEquation"/>
      <w:lvlText w:val="%1)"/>
      <w:lvlJc w:val="left"/>
      <w:pPr>
        <w:ind w:left="720" w:hanging="360"/>
      </w:pPr>
      <w:rPr>
        <w:rFonts w:ascii="Arial" w:hAnsi="Arial" w:cs="Arial" w:hint="default"/>
        <w:b w:val="0"/>
        <w:sz w:val="1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8">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46893AFF"/>
    <w:multiLevelType w:val="hybridMultilevel"/>
    <w:tmpl w:val="A718E454"/>
    <w:lvl w:ilvl="0" w:tplc="10748350">
      <w:start w:val="1"/>
      <w:numFmt w:val="decimal"/>
      <w:pStyle w:val="Estilo804"/>
      <w:lvlText w:val="%1)"/>
      <w:lvlJc w:val="left"/>
      <w:pPr>
        <w:ind w:left="644" w:hanging="360"/>
      </w:pPr>
      <w:rPr>
        <w:b/>
        <w:sz w:val="18"/>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1">
    <w:nsid w:val="4863397D"/>
    <w:multiLevelType w:val="hybridMultilevel"/>
    <w:tmpl w:val="F12E2684"/>
    <w:lvl w:ilvl="0" w:tplc="0DAA9D02">
      <w:start w:val="1"/>
      <w:numFmt w:val="decimal"/>
      <w:lvlText w:val="%1."/>
      <w:lvlJc w:val="left"/>
      <w:pPr>
        <w:ind w:left="720" w:hanging="360"/>
      </w:pPr>
      <w:rPr>
        <w:b/>
        <w:i w:val="0"/>
      </w:rPr>
    </w:lvl>
    <w:lvl w:ilvl="1" w:tplc="942A7972">
      <w:start w:val="1"/>
      <w:numFmt w:val="lowerLetter"/>
      <w:pStyle w:val="alternativaQuestao"/>
      <w:lvlText w:val="%2)"/>
      <w:lvlJc w:val="left"/>
      <w:pPr>
        <w:ind w:left="107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24">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26">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29">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2">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34">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37">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4"/>
  </w:num>
  <w:num w:numId="3">
    <w:abstractNumId w:val="4"/>
  </w:num>
  <w:num w:numId="4">
    <w:abstractNumId w:val="25"/>
  </w:num>
  <w:num w:numId="5">
    <w:abstractNumId w:val="36"/>
  </w:num>
  <w:num w:numId="6">
    <w:abstractNumId w:val="3"/>
  </w:num>
  <w:num w:numId="7">
    <w:abstractNumId w:val="38"/>
  </w:num>
  <w:num w:numId="8">
    <w:abstractNumId w:val="11"/>
  </w:num>
  <w:num w:numId="9">
    <w:abstractNumId w:val="10"/>
  </w:num>
  <w:num w:numId="10">
    <w:abstractNumId w:val="35"/>
  </w:num>
  <w:num w:numId="11">
    <w:abstractNumId w:val="6"/>
  </w:num>
  <w:num w:numId="12">
    <w:abstractNumId w:val="17"/>
  </w:num>
  <w:num w:numId="13">
    <w:abstractNumId w:val="18"/>
  </w:num>
  <w:num w:numId="14">
    <w:abstractNumId w:val="28"/>
  </w:num>
  <w:num w:numId="15">
    <w:abstractNumId w:val="29"/>
  </w:num>
  <w:num w:numId="16">
    <w:abstractNumId w:val="23"/>
  </w:num>
  <w:num w:numId="17">
    <w:abstractNumId w:val="32"/>
  </w:num>
  <w:num w:numId="18">
    <w:abstractNumId w:val="12"/>
  </w:num>
  <w:num w:numId="19">
    <w:abstractNumId w:val="22"/>
  </w:num>
  <w:num w:numId="20">
    <w:abstractNumId w:val="27"/>
  </w:num>
  <w:num w:numId="21">
    <w:abstractNumId w:val="2"/>
  </w:num>
  <w:num w:numId="22">
    <w:abstractNumId w:val="16"/>
  </w:num>
  <w:num w:numId="23">
    <w:abstractNumId w:val="13"/>
  </w:num>
  <w:num w:numId="24">
    <w:abstractNumId w:val="30"/>
  </w:num>
  <w:num w:numId="25">
    <w:abstractNumId w:val="31"/>
  </w:num>
  <w:num w:numId="26">
    <w:abstractNumId w:val="0"/>
  </w:num>
  <w:num w:numId="27">
    <w:abstractNumId w:val="7"/>
  </w:num>
  <w:num w:numId="28">
    <w:abstractNumId w:val="26"/>
  </w:num>
  <w:num w:numId="29">
    <w:abstractNumId w:val="34"/>
  </w:num>
  <w:num w:numId="30">
    <w:abstractNumId w:val="37"/>
  </w:num>
  <w:num w:numId="31">
    <w:abstractNumId w:val="14"/>
  </w:num>
  <w:num w:numId="32">
    <w:abstractNumId w:val="1"/>
  </w:num>
  <w:num w:numId="33">
    <w:abstractNumId w:val="19"/>
  </w:num>
  <w:num w:numId="34">
    <w:abstractNumId w:val="9"/>
  </w:num>
  <w:num w:numId="35">
    <w:abstractNumId w:val="20"/>
  </w:num>
  <w:num w:numId="36">
    <w:abstractNumId w:val="33"/>
  </w:num>
  <w:num w:numId="37">
    <w:abstractNumId w:val="8"/>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num>
  <w:num w:numId="41">
    <w:abstractNumId w:val="20"/>
    <w:lvlOverride w:ilvl="0">
      <w:startOverride w:val="1"/>
    </w:lvlOverride>
  </w:num>
  <w:num w:numId="42">
    <w:abstractNumId w:val="20"/>
    <w:lvlOverride w:ilvl="0">
      <w:startOverride w:val="1"/>
    </w:lvlOverride>
  </w:num>
  <w:num w:numId="43">
    <w:abstractNumId w:val="20"/>
    <w:lvlOverride w:ilvl="0">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2223"/>
    <w:rsid w:val="000134DE"/>
    <w:rsid w:val="000137E4"/>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4C3D"/>
    <w:rsid w:val="000362DE"/>
    <w:rsid w:val="000366BC"/>
    <w:rsid w:val="000366E5"/>
    <w:rsid w:val="0004033E"/>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4EC"/>
    <w:rsid w:val="00056AC5"/>
    <w:rsid w:val="00056D30"/>
    <w:rsid w:val="00061043"/>
    <w:rsid w:val="00061230"/>
    <w:rsid w:val="00061B89"/>
    <w:rsid w:val="00062C22"/>
    <w:rsid w:val="00063858"/>
    <w:rsid w:val="000638DE"/>
    <w:rsid w:val="0006432C"/>
    <w:rsid w:val="000654E3"/>
    <w:rsid w:val="00065C3C"/>
    <w:rsid w:val="00066D20"/>
    <w:rsid w:val="000672BE"/>
    <w:rsid w:val="00070521"/>
    <w:rsid w:val="0007115D"/>
    <w:rsid w:val="00071EA9"/>
    <w:rsid w:val="000722C4"/>
    <w:rsid w:val="0007378C"/>
    <w:rsid w:val="00074A3D"/>
    <w:rsid w:val="0007527F"/>
    <w:rsid w:val="00075286"/>
    <w:rsid w:val="00077FA2"/>
    <w:rsid w:val="0008084C"/>
    <w:rsid w:val="00080902"/>
    <w:rsid w:val="00080D14"/>
    <w:rsid w:val="00081AEF"/>
    <w:rsid w:val="00081DE1"/>
    <w:rsid w:val="00083089"/>
    <w:rsid w:val="00083443"/>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B5F9B"/>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3592"/>
    <w:rsid w:val="000E35E9"/>
    <w:rsid w:val="000E3967"/>
    <w:rsid w:val="000E3FB7"/>
    <w:rsid w:val="000E42AE"/>
    <w:rsid w:val="000E5CD0"/>
    <w:rsid w:val="000F023E"/>
    <w:rsid w:val="000F0EAF"/>
    <w:rsid w:val="000F11CB"/>
    <w:rsid w:val="000F1275"/>
    <w:rsid w:val="000F1641"/>
    <w:rsid w:val="000F28B1"/>
    <w:rsid w:val="000F28C5"/>
    <w:rsid w:val="000F2E61"/>
    <w:rsid w:val="000F2EA5"/>
    <w:rsid w:val="000F40DD"/>
    <w:rsid w:val="000F432D"/>
    <w:rsid w:val="000F4AE6"/>
    <w:rsid w:val="000F4F36"/>
    <w:rsid w:val="000F62AD"/>
    <w:rsid w:val="000F6A21"/>
    <w:rsid w:val="000F726F"/>
    <w:rsid w:val="000F7C2A"/>
    <w:rsid w:val="000F7CCD"/>
    <w:rsid w:val="00100D52"/>
    <w:rsid w:val="001011AE"/>
    <w:rsid w:val="00101DA2"/>
    <w:rsid w:val="001028A9"/>
    <w:rsid w:val="00102B3C"/>
    <w:rsid w:val="0010390F"/>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F1A"/>
    <w:rsid w:val="00122A4C"/>
    <w:rsid w:val="00123971"/>
    <w:rsid w:val="00124300"/>
    <w:rsid w:val="00125B9A"/>
    <w:rsid w:val="0012676D"/>
    <w:rsid w:val="001269CA"/>
    <w:rsid w:val="001273AA"/>
    <w:rsid w:val="0012773D"/>
    <w:rsid w:val="00127A9A"/>
    <w:rsid w:val="00131B82"/>
    <w:rsid w:val="00131BD6"/>
    <w:rsid w:val="001340F6"/>
    <w:rsid w:val="00134D30"/>
    <w:rsid w:val="00134F1F"/>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B8A"/>
    <w:rsid w:val="00155129"/>
    <w:rsid w:val="00157380"/>
    <w:rsid w:val="00157B39"/>
    <w:rsid w:val="00160873"/>
    <w:rsid w:val="00160A49"/>
    <w:rsid w:val="001616C1"/>
    <w:rsid w:val="00161A22"/>
    <w:rsid w:val="00161F25"/>
    <w:rsid w:val="00162F71"/>
    <w:rsid w:val="00164765"/>
    <w:rsid w:val="001651A7"/>
    <w:rsid w:val="001676B1"/>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34EE"/>
    <w:rsid w:val="0018682D"/>
    <w:rsid w:val="00186B31"/>
    <w:rsid w:val="00186F11"/>
    <w:rsid w:val="00190108"/>
    <w:rsid w:val="0019121D"/>
    <w:rsid w:val="001918A3"/>
    <w:rsid w:val="00191E60"/>
    <w:rsid w:val="00191FDC"/>
    <w:rsid w:val="001921E3"/>
    <w:rsid w:val="00193034"/>
    <w:rsid w:val="00193353"/>
    <w:rsid w:val="00193770"/>
    <w:rsid w:val="00193C0F"/>
    <w:rsid w:val="0019492B"/>
    <w:rsid w:val="001951A6"/>
    <w:rsid w:val="0019660E"/>
    <w:rsid w:val="00196782"/>
    <w:rsid w:val="001A09D6"/>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670"/>
    <w:rsid w:val="001D7DEC"/>
    <w:rsid w:val="001D7EEC"/>
    <w:rsid w:val="001E00FB"/>
    <w:rsid w:val="001E099E"/>
    <w:rsid w:val="001E1213"/>
    <w:rsid w:val="001E1EAE"/>
    <w:rsid w:val="001E2EB2"/>
    <w:rsid w:val="001E3096"/>
    <w:rsid w:val="001E3552"/>
    <w:rsid w:val="001E3D2A"/>
    <w:rsid w:val="001E5FDB"/>
    <w:rsid w:val="001E66E8"/>
    <w:rsid w:val="001E69CB"/>
    <w:rsid w:val="001E7661"/>
    <w:rsid w:val="001F0612"/>
    <w:rsid w:val="001F11D4"/>
    <w:rsid w:val="001F1440"/>
    <w:rsid w:val="001F27E5"/>
    <w:rsid w:val="001F2C1B"/>
    <w:rsid w:val="001F2C79"/>
    <w:rsid w:val="001F32AE"/>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918"/>
    <w:rsid w:val="00207BBE"/>
    <w:rsid w:val="00210EBD"/>
    <w:rsid w:val="00211178"/>
    <w:rsid w:val="00211C7E"/>
    <w:rsid w:val="00212E6D"/>
    <w:rsid w:val="00213DB5"/>
    <w:rsid w:val="00214178"/>
    <w:rsid w:val="00214D11"/>
    <w:rsid w:val="00216FD3"/>
    <w:rsid w:val="0022041B"/>
    <w:rsid w:val="0022056B"/>
    <w:rsid w:val="00220B47"/>
    <w:rsid w:val="00221F8C"/>
    <w:rsid w:val="00222D84"/>
    <w:rsid w:val="00222EAE"/>
    <w:rsid w:val="00223BAC"/>
    <w:rsid w:val="0022469B"/>
    <w:rsid w:val="0022481E"/>
    <w:rsid w:val="00224BCF"/>
    <w:rsid w:val="00224DEE"/>
    <w:rsid w:val="0022506C"/>
    <w:rsid w:val="00225D1B"/>
    <w:rsid w:val="0022696A"/>
    <w:rsid w:val="00226BDC"/>
    <w:rsid w:val="00227954"/>
    <w:rsid w:val="00235172"/>
    <w:rsid w:val="002351EB"/>
    <w:rsid w:val="00236362"/>
    <w:rsid w:val="00241EC7"/>
    <w:rsid w:val="00243747"/>
    <w:rsid w:val="00243EB4"/>
    <w:rsid w:val="002450BA"/>
    <w:rsid w:val="00246416"/>
    <w:rsid w:val="00246D4E"/>
    <w:rsid w:val="00250984"/>
    <w:rsid w:val="00250F42"/>
    <w:rsid w:val="00251201"/>
    <w:rsid w:val="0025163D"/>
    <w:rsid w:val="002516BC"/>
    <w:rsid w:val="0025185E"/>
    <w:rsid w:val="0025469D"/>
    <w:rsid w:val="00254F93"/>
    <w:rsid w:val="002565D8"/>
    <w:rsid w:val="00257C6E"/>
    <w:rsid w:val="00260C16"/>
    <w:rsid w:val="00260E01"/>
    <w:rsid w:val="002617E5"/>
    <w:rsid w:val="00261DC0"/>
    <w:rsid w:val="00262347"/>
    <w:rsid w:val="002624D2"/>
    <w:rsid w:val="0026592A"/>
    <w:rsid w:val="00265BED"/>
    <w:rsid w:val="00267E0F"/>
    <w:rsid w:val="00270380"/>
    <w:rsid w:val="00271C64"/>
    <w:rsid w:val="00273FED"/>
    <w:rsid w:val="00276BAE"/>
    <w:rsid w:val="00277038"/>
    <w:rsid w:val="002778A7"/>
    <w:rsid w:val="00277FAB"/>
    <w:rsid w:val="002807CA"/>
    <w:rsid w:val="00281810"/>
    <w:rsid w:val="00282E95"/>
    <w:rsid w:val="0028386D"/>
    <w:rsid w:val="00284438"/>
    <w:rsid w:val="0028527F"/>
    <w:rsid w:val="0028532F"/>
    <w:rsid w:val="0028534B"/>
    <w:rsid w:val="00285591"/>
    <w:rsid w:val="00285E50"/>
    <w:rsid w:val="00287191"/>
    <w:rsid w:val="002877DB"/>
    <w:rsid w:val="00291ABE"/>
    <w:rsid w:val="00292066"/>
    <w:rsid w:val="002935DB"/>
    <w:rsid w:val="0029393B"/>
    <w:rsid w:val="002946B6"/>
    <w:rsid w:val="00294D79"/>
    <w:rsid w:val="00294F42"/>
    <w:rsid w:val="00294F7C"/>
    <w:rsid w:val="00296759"/>
    <w:rsid w:val="00296F35"/>
    <w:rsid w:val="0029720C"/>
    <w:rsid w:val="002974F2"/>
    <w:rsid w:val="002A07DC"/>
    <w:rsid w:val="002A0AE3"/>
    <w:rsid w:val="002A0D3A"/>
    <w:rsid w:val="002A2BD5"/>
    <w:rsid w:val="002A2C38"/>
    <w:rsid w:val="002A3C6A"/>
    <w:rsid w:val="002A47E6"/>
    <w:rsid w:val="002A4995"/>
    <w:rsid w:val="002A5CDC"/>
    <w:rsid w:val="002A6F46"/>
    <w:rsid w:val="002A7156"/>
    <w:rsid w:val="002B02F5"/>
    <w:rsid w:val="002B0333"/>
    <w:rsid w:val="002B0850"/>
    <w:rsid w:val="002B2734"/>
    <w:rsid w:val="002B29FA"/>
    <w:rsid w:val="002B42E1"/>
    <w:rsid w:val="002B44DD"/>
    <w:rsid w:val="002B4775"/>
    <w:rsid w:val="002B4EB7"/>
    <w:rsid w:val="002B7532"/>
    <w:rsid w:val="002B75E3"/>
    <w:rsid w:val="002B761A"/>
    <w:rsid w:val="002B7B16"/>
    <w:rsid w:val="002B7B3F"/>
    <w:rsid w:val="002C07B3"/>
    <w:rsid w:val="002C0830"/>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B5B"/>
    <w:rsid w:val="002E3EEC"/>
    <w:rsid w:val="002E4517"/>
    <w:rsid w:val="002E4D25"/>
    <w:rsid w:val="002E5EA1"/>
    <w:rsid w:val="002E61BB"/>
    <w:rsid w:val="002E6815"/>
    <w:rsid w:val="002E69F2"/>
    <w:rsid w:val="002E7FEC"/>
    <w:rsid w:val="002F1863"/>
    <w:rsid w:val="002F200E"/>
    <w:rsid w:val="002F221A"/>
    <w:rsid w:val="002F222F"/>
    <w:rsid w:val="002F2D70"/>
    <w:rsid w:val="002F4B42"/>
    <w:rsid w:val="002F4E46"/>
    <w:rsid w:val="002F5038"/>
    <w:rsid w:val="002F6390"/>
    <w:rsid w:val="002F639B"/>
    <w:rsid w:val="002F6951"/>
    <w:rsid w:val="00300534"/>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1EA9"/>
    <w:rsid w:val="00322414"/>
    <w:rsid w:val="00322ABB"/>
    <w:rsid w:val="00322BEA"/>
    <w:rsid w:val="00323569"/>
    <w:rsid w:val="00323BA5"/>
    <w:rsid w:val="00324E28"/>
    <w:rsid w:val="00326384"/>
    <w:rsid w:val="003267B9"/>
    <w:rsid w:val="00326ABB"/>
    <w:rsid w:val="00326BE7"/>
    <w:rsid w:val="00326D3D"/>
    <w:rsid w:val="003271D4"/>
    <w:rsid w:val="00330056"/>
    <w:rsid w:val="00334491"/>
    <w:rsid w:val="003367EB"/>
    <w:rsid w:val="00337746"/>
    <w:rsid w:val="00337CB3"/>
    <w:rsid w:val="003402A9"/>
    <w:rsid w:val="00340577"/>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652"/>
    <w:rsid w:val="00347ED5"/>
    <w:rsid w:val="00350430"/>
    <w:rsid w:val="0035135D"/>
    <w:rsid w:val="003521ED"/>
    <w:rsid w:val="00352F33"/>
    <w:rsid w:val="003538CE"/>
    <w:rsid w:val="0035422A"/>
    <w:rsid w:val="0035545B"/>
    <w:rsid w:val="00356A35"/>
    <w:rsid w:val="00356FF8"/>
    <w:rsid w:val="0035763B"/>
    <w:rsid w:val="00360725"/>
    <w:rsid w:val="00361AA1"/>
    <w:rsid w:val="0036281E"/>
    <w:rsid w:val="00364555"/>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B4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30E8"/>
    <w:rsid w:val="003C3AD7"/>
    <w:rsid w:val="003C70AC"/>
    <w:rsid w:val="003C7532"/>
    <w:rsid w:val="003C7C41"/>
    <w:rsid w:val="003C7E04"/>
    <w:rsid w:val="003D033A"/>
    <w:rsid w:val="003D0716"/>
    <w:rsid w:val="003D0BF4"/>
    <w:rsid w:val="003D18FF"/>
    <w:rsid w:val="003D39F7"/>
    <w:rsid w:val="003D44BF"/>
    <w:rsid w:val="003D6051"/>
    <w:rsid w:val="003D6C1A"/>
    <w:rsid w:val="003D77F2"/>
    <w:rsid w:val="003E063A"/>
    <w:rsid w:val="003E2159"/>
    <w:rsid w:val="003E243A"/>
    <w:rsid w:val="003E26B8"/>
    <w:rsid w:val="003E28D7"/>
    <w:rsid w:val="003E2B0A"/>
    <w:rsid w:val="003E2C12"/>
    <w:rsid w:val="003E3A10"/>
    <w:rsid w:val="003E3CBF"/>
    <w:rsid w:val="003E4407"/>
    <w:rsid w:val="003E4C42"/>
    <w:rsid w:val="003E4D14"/>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33F8"/>
    <w:rsid w:val="00433ABD"/>
    <w:rsid w:val="00434934"/>
    <w:rsid w:val="00435323"/>
    <w:rsid w:val="00435E9C"/>
    <w:rsid w:val="004366D3"/>
    <w:rsid w:val="00436C1F"/>
    <w:rsid w:val="0043762E"/>
    <w:rsid w:val="00437CD1"/>
    <w:rsid w:val="004400CF"/>
    <w:rsid w:val="004405BE"/>
    <w:rsid w:val="00440F3B"/>
    <w:rsid w:val="00441673"/>
    <w:rsid w:val="00442368"/>
    <w:rsid w:val="00446EB4"/>
    <w:rsid w:val="004504A7"/>
    <w:rsid w:val="0045213C"/>
    <w:rsid w:val="00452148"/>
    <w:rsid w:val="004528F2"/>
    <w:rsid w:val="0045293A"/>
    <w:rsid w:val="00452FBC"/>
    <w:rsid w:val="00453279"/>
    <w:rsid w:val="00456CF9"/>
    <w:rsid w:val="00457A3F"/>
    <w:rsid w:val="004603D8"/>
    <w:rsid w:val="00460AD7"/>
    <w:rsid w:val="00461184"/>
    <w:rsid w:val="00462363"/>
    <w:rsid w:val="00462390"/>
    <w:rsid w:val="00462CB4"/>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4EF"/>
    <w:rsid w:val="00475445"/>
    <w:rsid w:val="00475964"/>
    <w:rsid w:val="00475C95"/>
    <w:rsid w:val="00475DD9"/>
    <w:rsid w:val="00475FB4"/>
    <w:rsid w:val="004766DE"/>
    <w:rsid w:val="0048094D"/>
    <w:rsid w:val="0048159B"/>
    <w:rsid w:val="004819A5"/>
    <w:rsid w:val="00481F3D"/>
    <w:rsid w:val="004829EE"/>
    <w:rsid w:val="0048474C"/>
    <w:rsid w:val="00485C6F"/>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B064C"/>
    <w:rsid w:val="004B0FBF"/>
    <w:rsid w:val="004B146E"/>
    <w:rsid w:val="004B1B96"/>
    <w:rsid w:val="004B1FA3"/>
    <w:rsid w:val="004B23DD"/>
    <w:rsid w:val="004B285D"/>
    <w:rsid w:val="004B38F4"/>
    <w:rsid w:val="004B3F9C"/>
    <w:rsid w:val="004B4721"/>
    <w:rsid w:val="004B476A"/>
    <w:rsid w:val="004B4B42"/>
    <w:rsid w:val="004B6361"/>
    <w:rsid w:val="004B64FC"/>
    <w:rsid w:val="004B6609"/>
    <w:rsid w:val="004B77BD"/>
    <w:rsid w:val="004B7805"/>
    <w:rsid w:val="004C0F51"/>
    <w:rsid w:val="004C2E30"/>
    <w:rsid w:val="004C35C2"/>
    <w:rsid w:val="004C439C"/>
    <w:rsid w:val="004C5B11"/>
    <w:rsid w:val="004C5D61"/>
    <w:rsid w:val="004C5EB1"/>
    <w:rsid w:val="004C6FEB"/>
    <w:rsid w:val="004C76D0"/>
    <w:rsid w:val="004D1CAE"/>
    <w:rsid w:val="004D20EC"/>
    <w:rsid w:val="004D2B20"/>
    <w:rsid w:val="004D3598"/>
    <w:rsid w:val="004D3830"/>
    <w:rsid w:val="004D4E1B"/>
    <w:rsid w:val="004D4F08"/>
    <w:rsid w:val="004D55EF"/>
    <w:rsid w:val="004D6858"/>
    <w:rsid w:val="004D6CC2"/>
    <w:rsid w:val="004D6EDC"/>
    <w:rsid w:val="004D75FC"/>
    <w:rsid w:val="004E0BDE"/>
    <w:rsid w:val="004E10CC"/>
    <w:rsid w:val="004E1343"/>
    <w:rsid w:val="004E1C89"/>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01C"/>
    <w:rsid w:val="004F0CE0"/>
    <w:rsid w:val="004F2C6A"/>
    <w:rsid w:val="004F3467"/>
    <w:rsid w:val="004F3586"/>
    <w:rsid w:val="004F391A"/>
    <w:rsid w:val="004F3D15"/>
    <w:rsid w:val="004F3D68"/>
    <w:rsid w:val="004F3E71"/>
    <w:rsid w:val="004F42ED"/>
    <w:rsid w:val="004F5206"/>
    <w:rsid w:val="004F55B4"/>
    <w:rsid w:val="004F61C4"/>
    <w:rsid w:val="004F6777"/>
    <w:rsid w:val="004F75F0"/>
    <w:rsid w:val="00500AE7"/>
    <w:rsid w:val="00501FCA"/>
    <w:rsid w:val="00502178"/>
    <w:rsid w:val="0050248D"/>
    <w:rsid w:val="00502D86"/>
    <w:rsid w:val="00504CF1"/>
    <w:rsid w:val="005069FA"/>
    <w:rsid w:val="00507B30"/>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3023"/>
    <w:rsid w:val="005332A9"/>
    <w:rsid w:val="00533AA8"/>
    <w:rsid w:val="00533B22"/>
    <w:rsid w:val="00533CC5"/>
    <w:rsid w:val="005341C5"/>
    <w:rsid w:val="00534B82"/>
    <w:rsid w:val="00535A10"/>
    <w:rsid w:val="00535DC2"/>
    <w:rsid w:val="00536AB3"/>
    <w:rsid w:val="00536F48"/>
    <w:rsid w:val="0054207D"/>
    <w:rsid w:val="00544276"/>
    <w:rsid w:val="00545767"/>
    <w:rsid w:val="0054679D"/>
    <w:rsid w:val="00546C42"/>
    <w:rsid w:val="005501BB"/>
    <w:rsid w:val="0055113B"/>
    <w:rsid w:val="00551CCA"/>
    <w:rsid w:val="00552CF8"/>
    <w:rsid w:val="00552D36"/>
    <w:rsid w:val="005547CB"/>
    <w:rsid w:val="00554DB1"/>
    <w:rsid w:val="00554DF3"/>
    <w:rsid w:val="00556B82"/>
    <w:rsid w:val="00557F87"/>
    <w:rsid w:val="005603E0"/>
    <w:rsid w:val="005612D8"/>
    <w:rsid w:val="00561BEB"/>
    <w:rsid w:val="00561CDB"/>
    <w:rsid w:val="0056217A"/>
    <w:rsid w:val="00563536"/>
    <w:rsid w:val="0056373F"/>
    <w:rsid w:val="0056392C"/>
    <w:rsid w:val="00563CE2"/>
    <w:rsid w:val="00563E31"/>
    <w:rsid w:val="005661B2"/>
    <w:rsid w:val="00566AC5"/>
    <w:rsid w:val="00567119"/>
    <w:rsid w:val="00567C4B"/>
    <w:rsid w:val="005717FD"/>
    <w:rsid w:val="00572787"/>
    <w:rsid w:val="00572972"/>
    <w:rsid w:val="00572CA2"/>
    <w:rsid w:val="005746AE"/>
    <w:rsid w:val="00574E1C"/>
    <w:rsid w:val="005758BF"/>
    <w:rsid w:val="0057793C"/>
    <w:rsid w:val="00580A99"/>
    <w:rsid w:val="00580DAC"/>
    <w:rsid w:val="0058114E"/>
    <w:rsid w:val="005812E3"/>
    <w:rsid w:val="00581948"/>
    <w:rsid w:val="00582956"/>
    <w:rsid w:val="00583F44"/>
    <w:rsid w:val="00584467"/>
    <w:rsid w:val="00584D62"/>
    <w:rsid w:val="005871F8"/>
    <w:rsid w:val="0059049B"/>
    <w:rsid w:val="0059144A"/>
    <w:rsid w:val="00591AB6"/>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42B"/>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13C"/>
    <w:rsid w:val="005F2118"/>
    <w:rsid w:val="005F2373"/>
    <w:rsid w:val="005F29E1"/>
    <w:rsid w:val="005F2F3E"/>
    <w:rsid w:val="005F3B04"/>
    <w:rsid w:val="005F3F21"/>
    <w:rsid w:val="005F4692"/>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27AA8"/>
    <w:rsid w:val="00632F50"/>
    <w:rsid w:val="00632FE3"/>
    <w:rsid w:val="006334F4"/>
    <w:rsid w:val="00633AE1"/>
    <w:rsid w:val="00633E70"/>
    <w:rsid w:val="00634620"/>
    <w:rsid w:val="00634D6C"/>
    <w:rsid w:val="00635240"/>
    <w:rsid w:val="006352BB"/>
    <w:rsid w:val="0063535E"/>
    <w:rsid w:val="006365D3"/>
    <w:rsid w:val="00637FE1"/>
    <w:rsid w:val="00641BCC"/>
    <w:rsid w:val="00643E8F"/>
    <w:rsid w:val="0064421C"/>
    <w:rsid w:val="006442AB"/>
    <w:rsid w:val="00644755"/>
    <w:rsid w:val="00644B66"/>
    <w:rsid w:val="00644FD0"/>
    <w:rsid w:val="00646A49"/>
    <w:rsid w:val="00646B37"/>
    <w:rsid w:val="00646BF7"/>
    <w:rsid w:val="00646D1F"/>
    <w:rsid w:val="00647359"/>
    <w:rsid w:val="00647C12"/>
    <w:rsid w:val="00647DDA"/>
    <w:rsid w:val="006509D7"/>
    <w:rsid w:val="00651D3C"/>
    <w:rsid w:val="00651DE0"/>
    <w:rsid w:val="00651F9A"/>
    <w:rsid w:val="006527FB"/>
    <w:rsid w:val="00652EA3"/>
    <w:rsid w:val="006530C2"/>
    <w:rsid w:val="00654C1B"/>
    <w:rsid w:val="006557F2"/>
    <w:rsid w:val="00655AE3"/>
    <w:rsid w:val="00657388"/>
    <w:rsid w:val="00657EF7"/>
    <w:rsid w:val="006607B4"/>
    <w:rsid w:val="006618BC"/>
    <w:rsid w:val="00662F9E"/>
    <w:rsid w:val="00663AA0"/>
    <w:rsid w:val="006652B8"/>
    <w:rsid w:val="0066585C"/>
    <w:rsid w:val="00665A0D"/>
    <w:rsid w:val="006664C0"/>
    <w:rsid w:val="00666A6E"/>
    <w:rsid w:val="006673B3"/>
    <w:rsid w:val="00671B71"/>
    <w:rsid w:val="00673E3A"/>
    <w:rsid w:val="006750DE"/>
    <w:rsid w:val="0067526B"/>
    <w:rsid w:val="00676C99"/>
    <w:rsid w:val="0068018A"/>
    <w:rsid w:val="0068044B"/>
    <w:rsid w:val="00680FFE"/>
    <w:rsid w:val="0068172A"/>
    <w:rsid w:val="00682F78"/>
    <w:rsid w:val="00684678"/>
    <w:rsid w:val="00685C10"/>
    <w:rsid w:val="00685F77"/>
    <w:rsid w:val="00686686"/>
    <w:rsid w:val="006867C6"/>
    <w:rsid w:val="0068779B"/>
    <w:rsid w:val="00690607"/>
    <w:rsid w:val="006910CD"/>
    <w:rsid w:val="0069274B"/>
    <w:rsid w:val="00693446"/>
    <w:rsid w:val="006934B5"/>
    <w:rsid w:val="00693F03"/>
    <w:rsid w:val="00695023"/>
    <w:rsid w:val="00695295"/>
    <w:rsid w:val="00695894"/>
    <w:rsid w:val="00695E26"/>
    <w:rsid w:val="006960AA"/>
    <w:rsid w:val="006A017E"/>
    <w:rsid w:val="006A022F"/>
    <w:rsid w:val="006A03C7"/>
    <w:rsid w:val="006A05C3"/>
    <w:rsid w:val="006A19B3"/>
    <w:rsid w:val="006A2A25"/>
    <w:rsid w:val="006A2E4B"/>
    <w:rsid w:val="006A30C3"/>
    <w:rsid w:val="006A3B91"/>
    <w:rsid w:val="006A5563"/>
    <w:rsid w:val="006A55FD"/>
    <w:rsid w:val="006A6BDB"/>
    <w:rsid w:val="006B0282"/>
    <w:rsid w:val="006B1066"/>
    <w:rsid w:val="006B1C38"/>
    <w:rsid w:val="006B201A"/>
    <w:rsid w:val="006B34AB"/>
    <w:rsid w:val="006B3593"/>
    <w:rsid w:val="006B50D7"/>
    <w:rsid w:val="006B6BAB"/>
    <w:rsid w:val="006B6E28"/>
    <w:rsid w:val="006B73DB"/>
    <w:rsid w:val="006B7CA8"/>
    <w:rsid w:val="006C08C4"/>
    <w:rsid w:val="006C1B0E"/>
    <w:rsid w:val="006C2BE0"/>
    <w:rsid w:val="006C3E49"/>
    <w:rsid w:val="006C4592"/>
    <w:rsid w:val="006C46F7"/>
    <w:rsid w:val="006C4755"/>
    <w:rsid w:val="006C5068"/>
    <w:rsid w:val="006C57B6"/>
    <w:rsid w:val="006C7020"/>
    <w:rsid w:val="006C75B4"/>
    <w:rsid w:val="006D0476"/>
    <w:rsid w:val="006D09D0"/>
    <w:rsid w:val="006D0D0B"/>
    <w:rsid w:val="006D1939"/>
    <w:rsid w:val="006D204A"/>
    <w:rsid w:val="006D4F2D"/>
    <w:rsid w:val="006D633A"/>
    <w:rsid w:val="006D65C6"/>
    <w:rsid w:val="006D666D"/>
    <w:rsid w:val="006D6732"/>
    <w:rsid w:val="006E024E"/>
    <w:rsid w:val="006E0937"/>
    <w:rsid w:val="006E1F3C"/>
    <w:rsid w:val="006E24A4"/>
    <w:rsid w:val="006E2BA6"/>
    <w:rsid w:val="006E4D4F"/>
    <w:rsid w:val="006E580C"/>
    <w:rsid w:val="006E6857"/>
    <w:rsid w:val="006E6DE8"/>
    <w:rsid w:val="006E72DC"/>
    <w:rsid w:val="006E7D06"/>
    <w:rsid w:val="006F1246"/>
    <w:rsid w:val="006F29E1"/>
    <w:rsid w:val="006F3586"/>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595"/>
    <w:rsid w:val="00705DD9"/>
    <w:rsid w:val="00705E8E"/>
    <w:rsid w:val="007060A5"/>
    <w:rsid w:val="00706341"/>
    <w:rsid w:val="00706500"/>
    <w:rsid w:val="00706E77"/>
    <w:rsid w:val="00710266"/>
    <w:rsid w:val="00710E79"/>
    <w:rsid w:val="00710F50"/>
    <w:rsid w:val="007119A7"/>
    <w:rsid w:val="00714A01"/>
    <w:rsid w:val="00717738"/>
    <w:rsid w:val="00717D1C"/>
    <w:rsid w:val="00717E37"/>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7073"/>
    <w:rsid w:val="007401CF"/>
    <w:rsid w:val="007406AB"/>
    <w:rsid w:val="007423C2"/>
    <w:rsid w:val="00743408"/>
    <w:rsid w:val="00743A6B"/>
    <w:rsid w:val="007451C2"/>
    <w:rsid w:val="00745A17"/>
    <w:rsid w:val="00745F80"/>
    <w:rsid w:val="007464AD"/>
    <w:rsid w:val="007478B2"/>
    <w:rsid w:val="00747962"/>
    <w:rsid w:val="00747F04"/>
    <w:rsid w:val="007500AD"/>
    <w:rsid w:val="0075066A"/>
    <w:rsid w:val="00750AB4"/>
    <w:rsid w:val="0075225C"/>
    <w:rsid w:val="0075410D"/>
    <w:rsid w:val="00754610"/>
    <w:rsid w:val="00754EE0"/>
    <w:rsid w:val="007559EA"/>
    <w:rsid w:val="00755F54"/>
    <w:rsid w:val="00756232"/>
    <w:rsid w:val="00756D2D"/>
    <w:rsid w:val="007605F2"/>
    <w:rsid w:val="0076121F"/>
    <w:rsid w:val="007619C2"/>
    <w:rsid w:val="007638A3"/>
    <w:rsid w:val="007642D7"/>
    <w:rsid w:val="007642F6"/>
    <w:rsid w:val="007649CA"/>
    <w:rsid w:val="0076565E"/>
    <w:rsid w:val="00765A58"/>
    <w:rsid w:val="007668A0"/>
    <w:rsid w:val="00766CD4"/>
    <w:rsid w:val="00766FD8"/>
    <w:rsid w:val="0076743C"/>
    <w:rsid w:val="007679E5"/>
    <w:rsid w:val="00770873"/>
    <w:rsid w:val="00770B26"/>
    <w:rsid w:val="00770C53"/>
    <w:rsid w:val="00771AFB"/>
    <w:rsid w:val="007722CF"/>
    <w:rsid w:val="00773169"/>
    <w:rsid w:val="00774C8A"/>
    <w:rsid w:val="00775321"/>
    <w:rsid w:val="007761E3"/>
    <w:rsid w:val="00777E58"/>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242A"/>
    <w:rsid w:val="00794E70"/>
    <w:rsid w:val="00796FC5"/>
    <w:rsid w:val="0079701C"/>
    <w:rsid w:val="00797028"/>
    <w:rsid w:val="007973D6"/>
    <w:rsid w:val="00797558"/>
    <w:rsid w:val="007A1DEE"/>
    <w:rsid w:val="007A1F6D"/>
    <w:rsid w:val="007A41ED"/>
    <w:rsid w:val="007A42EE"/>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6A05"/>
    <w:rsid w:val="007C6BA4"/>
    <w:rsid w:val="007D1610"/>
    <w:rsid w:val="007D1A41"/>
    <w:rsid w:val="007D2AA7"/>
    <w:rsid w:val="007D2AF4"/>
    <w:rsid w:val="007D3119"/>
    <w:rsid w:val="007D4039"/>
    <w:rsid w:val="007D4A29"/>
    <w:rsid w:val="007D6493"/>
    <w:rsid w:val="007D65FD"/>
    <w:rsid w:val="007D7FAA"/>
    <w:rsid w:val="007E0176"/>
    <w:rsid w:val="007E08FA"/>
    <w:rsid w:val="007E0A9A"/>
    <w:rsid w:val="007E1C5A"/>
    <w:rsid w:val="007E2F77"/>
    <w:rsid w:val="007E3294"/>
    <w:rsid w:val="007E405A"/>
    <w:rsid w:val="007E4A6C"/>
    <w:rsid w:val="007E5FF3"/>
    <w:rsid w:val="007E6703"/>
    <w:rsid w:val="007E6B74"/>
    <w:rsid w:val="007E6C64"/>
    <w:rsid w:val="007E73AA"/>
    <w:rsid w:val="007E772F"/>
    <w:rsid w:val="007F4228"/>
    <w:rsid w:val="007F5A68"/>
    <w:rsid w:val="007F6A8B"/>
    <w:rsid w:val="007F7CAD"/>
    <w:rsid w:val="0080088C"/>
    <w:rsid w:val="00801025"/>
    <w:rsid w:val="00801104"/>
    <w:rsid w:val="00801C0C"/>
    <w:rsid w:val="0080384F"/>
    <w:rsid w:val="008039F4"/>
    <w:rsid w:val="008045E5"/>
    <w:rsid w:val="008046C7"/>
    <w:rsid w:val="0080490A"/>
    <w:rsid w:val="008050FC"/>
    <w:rsid w:val="00805686"/>
    <w:rsid w:val="00805DB1"/>
    <w:rsid w:val="00806AF6"/>
    <w:rsid w:val="00806D5C"/>
    <w:rsid w:val="00810F3A"/>
    <w:rsid w:val="00811562"/>
    <w:rsid w:val="00811BD7"/>
    <w:rsid w:val="00812F54"/>
    <w:rsid w:val="00813193"/>
    <w:rsid w:val="00814F33"/>
    <w:rsid w:val="00815B32"/>
    <w:rsid w:val="00815B9E"/>
    <w:rsid w:val="00815C0D"/>
    <w:rsid w:val="008162F3"/>
    <w:rsid w:val="0081632C"/>
    <w:rsid w:val="008163FF"/>
    <w:rsid w:val="00816FF3"/>
    <w:rsid w:val="008173AF"/>
    <w:rsid w:val="00820057"/>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3BFD"/>
    <w:rsid w:val="008346BD"/>
    <w:rsid w:val="00834BCB"/>
    <w:rsid w:val="008352B6"/>
    <w:rsid w:val="00835341"/>
    <w:rsid w:val="008359EA"/>
    <w:rsid w:val="00835B13"/>
    <w:rsid w:val="0083651F"/>
    <w:rsid w:val="00836C95"/>
    <w:rsid w:val="00836FDD"/>
    <w:rsid w:val="00840303"/>
    <w:rsid w:val="008403B3"/>
    <w:rsid w:val="00840DE9"/>
    <w:rsid w:val="00841B4A"/>
    <w:rsid w:val="008423FD"/>
    <w:rsid w:val="0084296F"/>
    <w:rsid w:val="00842E80"/>
    <w:rsid w:val="00843BAF"/>
    <w:rsid w:val="00847211"/>
    <w:rsid w:val="008478A7"/>
    <w:rsid w:val="00847C83"/>
    <w:rsid w:val="00851A87"/>
    <w:rsid w:val="00851ABA"/>
    <w:rsid w:val="00851C07"/>
    <w:rsid w:val="00851D0C"/>
    <w:rsid w:val="008541E8"/>
    <w:rsid w:val="0085441E"/>
    <w:rsid w:val="00855BB1"/>
    <w:rsid w:val="00857FCE"/>
    <w:rsid w:val="00860C83"/>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0EF5"/>
    <w:rsid w:val="008B1F4D"/>
    <w:rsid w:val="008B2194"/>
    <w:rsid w:val="008B3441"/>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864"/>
    <w:rsid w:val="008D7AF9"/>
    <w:rsid w:val="008E127F"/>
    <w:rsid w:val="008E16CD"/>
    <w:rsid w:val="008E2B48"/>
    <w:rsid w:val="008E373E"/>
    <w:rsid w:val="008E40CB"/>
    <w:rsid w:val="008E5870"/>
    <w:rsid w:val="008E6D90"/>
    <w:rsid w:val="008E70A6"/>
    <w:rsid w:val="008E757E"/>
    <w:rsid w:val="008E76F0"/>
    <w:rsid w:val="008E7ABC"/>
    <w:rsid w:val="008E7C43"/>
    <w:rsid w:val="008E7C8E"/>
    <w:rsid w:val="008E7DA8"/>
    <w:rsid w:val="008F0291"/>
    <w:rsid w:val="008F2517"/>
    <w:rsid w:val="008F3164"/>
    <w:rsid w:val="008F5C7D"/>
    <w:rsid w:val="008F66D5"/>
    <w:rsid w:val="0090012E"/>
    <w:rsid w:val="00900F35"/>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77F5"/>
    <w:rsid w:val="00910AC5"/>
    <w:rsid w:val="009113FD"/>
    <w:rsid w:val="00911A09"/>
    <w:rsid w:val="00913BE4"/>
    <w:rsid w:val="0091422C"/>
    <w:rsid w:val="00914CEF"/>
    <w:rsid w:val="0091521F"/>
    <w:rsid w:val="00915E1A"/>
    <w:rsid w:val="0091609B"/>
    <w:rsid w:val="0091670E"/>
    <w:rsid w:val="00916CD6"/>
    <w:rsid w:val="00921B46"/>
    <w:rsid w:val="00922FEC"/>
    <w:rsid w:val="009242FC"/>
    <w:rsid w:val="00924ADD"/>
    <w:rsid w:val="00924EE1"/>
    <w:rsid w:val="009252E6"/>
    <w:rsid w:val="009270C0"/>
    <w:rsid w:val="00931883"/>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47AE7"/>
    <w:rsid w:val="00951758"/>
    <w:rsid w:val="00951B71"/>
    <w:rsid w:val="0095258D"/>
    <w:rsid w:val="009525C2"/>
    <w:rsid w:val="009525D1"/>
    <w:rsid w:val="00954C3B"/>
    <w:rsid w:val="00954E26"/>
    <w:rsid w:val="00956709"/>
    <w:rsid w:val="00957462"/>
    <w:rsid w:val="00957D9E"/>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75C"/>
    <w:rsid w:val="00972822"/>
    <w:rsid w:val="00972B6B"/>
    <w:rsid w:val="009753E7"/>
    <w:rsid w:val="00975ABB"/>
    <w:rsid w:val="00976201"/>
    <w:rsid w:val="009768C6"/>
    <w:rsid w:val="00982C7E"/>
    <w:rsid w:val="00983777"/>
    <w:rsid w:val="009839CC"/>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32BF"/>
    <w:rsid w:val="009A3BFA"/>
    <w:rsid w:val="009A3E8C"/>
    <w:rsid w:val="009A5698"/>
    <w:rsid w:val="009A5F4E"/>
    <w:rsid w:val="009A73D3"/>
    <w:rsid w:val="009B18AB"/>
    <w:rsid w:val="009B2EFE"/>
    <w:rsid w:val="009B36A3"/>
    <w:rsid w:val="009B4D94"/>
    <w:rsid w:val="009B4F7E"/>
    <w:rsid w:val="009B5835"/>
    <w:rsid w:val="009B6018"/>
    <w:rsid w:val="009B75C7"/>
    <w:rsid w:val="009B772D"/>
    <w:rsid w:val="009C04D3"/>
    <w:rsid w:val="009C0A42"/>
    <w:rsid w:val="009C11B9"/>
    <w:rsid w:val="009C1230"/>
    <w:rsid w:val="009C1EA7"/>
    <w:rsid w:val="009C3128"/>
    <w:rsid w:val="009C352A"/>
    <w:rsid w:val="009C38C5"/>
    <w:rsid w:val="009C3CF9"/>
    <w:rsid w:val="009C40F4"/>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5477"/>
    <w:rsid w:val="00A2637F"/>
    <w:rsid w:val="00A26A65"/>
    <w:rsid w:val="00A27849"/>
    <w:rsid w:val="00A3134A"/>
    <w:rsid w:val="00A32758"/>
    <w:rsid w:val="00A33248"/>
    <w:rsid w:val="00A33DDF"/>
    <w:rsid w:val="00A3422A"/>
    <w:rsid w:val="00A345D0"/>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4304"/>
    <w:rsid w:val="00A5488D"/>
    <w:rsid w:val="00A55965"/>
    <w:rsid w:val="00A55C26"/>
    <w:rsid w:val="00A56033"/>
    <w:rsid w:val="00A564C1"/>
    <w:rsid w:val="00A56B82"/>
    <w:rsid w:val="00A56FF9"/>
    <w:rsid w:val="00A573F0"/>
    <w:rsid w:val="00A5753E"/>
    <w:rsid w:val="00A57B4F"/>
    <w:rsid w:val="00A60801"/>
    <w:rsid w:val="00A60C92"/>
    <w:rsid w:val="00A60EA2"/>
    <w:rsid w:val="00A61442"/>
    <w:rsid w:val="00A620D6"/>
    <w:rsid w:val="00A64831"/>
    <w:rsid w:val="00A64E42"/>
    <w:rsid w:val="00A65FA4"/>
    <w:rsid w:val="00A66D8A"/>
    <w:rsid w:val="00A67E41"/>
    <w:rsid w:val="00A7030F"/>
    <w:rsid w:val="00A71FDA"/>
    <w:rsid w:val="00A7262A"/>
    <w:rsid w:val="00A72A26"/>
    <w:rsid w:val="00A73009"/>
    <w:rsid w:val="00A7381D"/>
    <w:rsid w:val="00A73E95"/>
    <w:rsid w:val="00A7411D"/>
    <w:rsid w:val="00A74BDF"/>
    <w:rsid w:val="00A770A9"/>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7D4F"/>
    <w:rsid w:val="00AA1071"/>
    <w:rsid w:val="00AA477E"/>
    <w:rsid w:val="00AA47E2"/>
    <w:rsid w:val="00AA4D78"/>
    <w:rsid w:val="00AA6A08"/>
    <w:rsid w:val="00AB02BE"/>
    <w:rsid w:val="00AB07D4"/>
    <w:rsid w:val="00AB100C"/>
    <w:rsid w:val="00AB1C89"/>
    <w:rsid w:val="00AB35A3"/>
    <w:rsid w:val="00AB39CC"/>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8FB"/>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45A"/>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07D3E"/>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6E85"/>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150"/>
    <w:rsid w:val="00B37F44"/>
    <w:rsid w:val="00B40750"/>
    <w:rsid w:val="00B40865"/>
    <w:rsid w:val="00B40EDF"/>
    <w:rsid w:val="00B410A6"/>
    <w:rsid w:val="00B4147A"/>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FA4"/>
    <w:rsid w:val="00B56680"/>
    <w:rsid w:val="00B60574"/>
    <w:rsid w:val="00B605D2"/>
    <w:rsid w:val="00B609B0"/>
    <w:rsid w:val="00B61353"/>
    <w:rsid w:val="00B622B7"/>
    <w:rsid w:val="00B62BF1"/>
    <w:rsid w:val="00B6303A"/>
    <w:rsid w:val="00B63595"/>
    <w:rsid w:val="00B63ED4"/>
    <w:rsid w:val="00B65556"/>
    <w:rsid w:val="00B65928"/>
    <w:rsid w:val="00B65AE6"/>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E8B"/>
    <w:rsid w:val="00B843F4"/>
    <w:rsid w:val="00B84C8B"/>
    <w:rsid w:val="00B85158"/>
    <w:rsid w:val="00B85243"/>
    <w:rsid w:val="00B86FD3"/>
    <w:rsid w:val="00B87660"/>
    <w:rsid w:val="00B90BA1"/>
    <w:rsid w:val="00B9400D"/>
    <w:rsid w:val="00B940D4"/>
    <w:rsid w:val="00B94E46"/>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A7E"/>
    <w:rsid w:val="00BC5B26"/>
    <w:rsid w:val="00BC6C20"/>
    <w:rsid w:val="00BD1643"/>
    <w:rsid w:val="00BD1AE6"/>
    <w:rsid w:val="00BD33D1"/>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3EDE"/>
    <w:rsid w:val="00C05977"/>
    <w:rsid w:val="00C07F98"/>
    <w:rsid w:val="00C101D0"/>
    <w:rsid w:val="00C11577"/>
    <w:rsid w:val="00C11F92"/>
    <w:rsid w:val="00C1242F"/>
    <w:rsid w:val="00C13EAA"/>
    <w:rsid w:val="00C1452D"/>
    <w:rsid w:val="00C14CC0"/>
    <w:rsid w:val="00C15BFC"/>
    <w:rsid w:val="00C1647C"/>
    <w:rsid w:val="00C1675E"/>
    <w:rsid w:val="00C17DB4"/>
    <w:rsid w:val="00C20BB4"/>
    <w:rsid w:val="00C21A3D"/>
    <w:rsid w:val="00C21D49"/>
    <w:rsid w:val="00C22215"/>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5C8E"/>
    <w:rsid w:val="00C45FDB"/>
    <w:rsid w:val="00C47B9B"/>
    <w:rsid w:val="00C504D0"/>
    <w:rsid w:val="00C514A6"/>
    <w:rsid w:val="00C51E35"/>
    <w:rsid w:val="00C5238E"/>
    <w:rsid w:val="00C52945"/>
    <w:rsid w:val="00C52B8A"/>
    <w:rsid w:val="00C52D75"/>
    <w:rsid w:val="00C5390B"/>
    <w:rsid w:val="00C53D05"/>
    <w:rsid w:val="00C5475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F2A"/>
    <w:rsid w:val="00C7208D"/>
    <w:rsid w:val="00C72977"/>
    <w:rsid w:val="00C729F6"/>
    <w:rsid w:val="00C735E1"/>
    <w:rsid w:val="00C746B6"/>
    <w:rsid w:val="00C750D5"/>
    <w:rsid w:val="00C75467"/>
    <w:rsid w:val="00C758B0"/>
    <w:rsid w:val="00C75A6F"/>
    <w:rsid w:val="00C7739C"/>
    <w:rsid w:val="00C80888"/>
    <w:rsid w:val="00C809F9"/>
    <w:rsid w:val="00C81C28"/>
    <w:rsid w:val="00C825AB"/>
    <w:rsid w:val="00C82E48"/>
    <w:rsid w:val="00C841A5"/>
    <w:rsid w:val="00C84A5D"/>
    <w:rsid w:val="00C86220"/>
    <w:rsid w:val="00C8758A"/>
    <w:rsid w:val="00C8792D"/>
    <w:rsid w:val="00C87D3F"/>
    <w:rsid w:val="00C90238"/>
    <w:rsid w:val="00C914AF"/>
    <w:rsid w:val="00C91E56"/>
    <w:rsid w:val="00C91F04"/>
    <w:rsid w:val="00C9269B"/>
    <w:rsid w:val="00C92C4B"/>
    <w:rsid w:val="00C93849"/>
    <w:rsid w:val="00C93899"/>
    <w:rsid w:val="00C948C4"/>
    <w:rsid w:val="00C94C02"/>
    <w:rsid w:val="00C94E1C"/>
    <w:rsid w:val="00C969FB"/>
    <w:rsid w:val="00C97B34"/>
    <w:rsid w:val="00CA1C56"/>
    <w:rsid w:val="00CA481F"/>
    <w:rsid w:val="00CA49A3"/>
    <w:rsid w:val="00CA4DD5"/>
    <w:rsid w:val="00CA4F99"/>
    <w:rsid w:val="00CA58CE"/>
    <w:rsid w:val="00CA5CF1"/>
    <w:rsid w:val="00CA63D0"/>
    <w:rsid w:val="00CA6CB9"/>
    <w:rsid w:val="00CA6F3F"/>
    <w:rsid w:val="00CA7BAE"/>
    <w:rsid w:val="00CB065D"/>
    <w:rsid w:val="00CB10F9"/>
    <w:rsid w:val="00CB38C5"/>
    <w:rsid w:val="00CB3C58"/>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411B"/>
    <w:rsid w:val="00CD44DE"/>
    <w:rsid w:val="00CD49A1"/>
    <w:rsid w:val="00CD4D15"/>
    <w:rsid w:val="00CD6493"/>
    <w:rsid w:val="00CD6624"/>
    <w:rsid w:val="00CD699B"/>
    <w:rsid w:val="00CD7489"/>
    <w:rsid w:val="00CD783A"/>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1C1E"/>
    <w:rsid w:val="00D03E90"/>
    <w:rsid w:val="00D0482B"/>
    <w:rsid w:val="00D056E7"/>
    <w:rsid w:val="00D05A17"/>
    <w:rsid w:val="00D05E69"/>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4392"/>
    <w:rsid w:val="00D1492F"/>
    <w:rsid w:val="00D15574"/>
    <w:rsid w:val="00D15ACF"/>
    <w:rsid w:val="00D15FAA"/>
    <w:rsid w:val="00D17E94"/>
    <w:rsid w:val="00D20E2E"/>
    <w:rsid w:val="00D22277"/>
    <w:rsid w:val="00D226D2"/>
    <w:rsid w:val="00D22CE8"/>
    <w:rsid w:val="00D22DFC"/>
    <w:rsid w:val="00D23ECE"/>
    <w:rsid w:val="00D24C56"/>
    <w:rsid w:val="00D24D80"/>
    <w:rsid w:val="00D25325"/>
    <w:rsid w:val="00D2541C"/>
    <w:rsid w:val="00D25929"/>
    <w:rsid w:val="00D26B63"/>
    <w:rsid w:val="00D26BE7"/>
    <w:rsid w:val="00D27CBC"/>
    <w:rsid w:val="00D30045"/>
    <w:rsid w:val="00D304AC"/>
    <w:rsid w:val="00D30B0F"/>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43D"/>
    <w:rsid w:val="00D4359B"/>
    <w:rsid w:val="00D45A74"/>
    <w:rsid w:val="00D46551"/>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666ED"/>
    <w:rsid w:val="00D7077E"/>
    <w:rsid w:val="00D70810"/>
    <w:rsid w:val="00D710BF"/>
    <w:rsid w:val="00D71249"/>
    <w:rsid w:val="00D714C4"/>
    <w:rsid w:val="00D73034"/>
    <w:rsid w:val="00D73302"/>
    <w:rsid w:val="00D7355E"/>
    <w:rsid w:val="00D7410E"/>
    <w:rsid w:val="00D75B95"/>
    <w:rsid w:val="00D76D78"/>
    <w:rsid w:val="00D76F45"/>
    <w:rsid w:val="00D7714D"/>
    <w:rsid w:val="00D8012F"/>
    <w:rsid w:val="00D80C0B"/>
    <w:rsid w:val="00D80C26"/>
    <w:rsid w:val="00D83E6F"/>
    <w:rsid w:val="00D84521"/>
    <w:rsid w:val="00D848FB"/>
    <w:rsid w:val="00D84F43"/>
    <w:rsid w:val="00D85C77"/>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2FAF"/>
    <w:rsid w:val="00DA317C"/>
    <w:rsid w:val="00DA35A6"/>
    <w:rsid w:val="00DA44D5"/>
    <w:rsid w:val="00DA4836"/>
    <w:rsid w:val="00DA5361"/>
    <w:rsid w:val="00DA5C77"/>
    <w:rsid w:val="00DA747A"/>
    <w:rsid w:val="00DA7A15"/>
    <w:rsid w:val="00DA7A92"/>
    <w:rsid w:val="00DA7C42"/>
    <w:rsid w:val="00DA7D55"/>
    <w:rsid w:val="00DA7E77"/>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39C5"/>
    <w:rsid w:val="00DC4841"/>
    <w:rsid w:val="00DC4A3D"/>
    <w:rsid w:val="00DC4AA1"/>
    <w:rsid w:val="00DC4C55"/>
    <w:rsid w:val="00DC5B48"/>
    <w:rsid w:val="00DC5C8F"/>
    <w:rsid w:val="00DC6C62"/>
    <w:rsid w:val="00DC6F7B"/>
    <w:rsid w:val="00DC7308"/>
    <w:rsid w:val="00DC7438"/>
    <w:rsid w:val="00DD09D9"/>
    <w:rsid w:val="00DD1AB3"/>
    <w:rsid w:val="00DD1CFA"/>
    <w:rsid w:val="00DD3BA5"/>
    <w:rsid w:val="00DD40DC"/>
    <w:rsid w:val="00DD4421"/>
    <w:rsid w:val="00DD4ACE"/>
    <w:rsid w:val="00DD4EBD"/>
    <w:rsid w:val="00DD5026"/>
    <w:rsid w:val="00DD5E19"/>
    <w:rsid w:val="00DD623A"/>
    <w:rsid w:val="00DE37AE"/>
    <w:rsid w:val="00DE3F02"/>
    <w:rsid w:val="00DE3F7F"/>
    <w:rsid w:val="00DE463C"/>
    <w:rsid w:val="00DE4793"/>
    <w:rsid w:val="00DE4C4A"/>
    <w:rsid w:val="00DE542F"/>
    <w:rsid w:val="00DE59B2"/>
    <w:rsid w:val="00DE635D"/>
    <w:rsid w:val="00DE6997"/>
    <w:rsid w:val="00DE76B3"/>
    <w:rsid w:val="00DF1CC0"/>
    <w:rsid w:val="00DF1EA5"/>
    <w:rsid w:val="00DF29CB"/>
    <w:rsid w:val="00DF2A12"/>
    <w:rsid w:val="00DF3179"/>
    <w:rsid w:val="00DF5728"/>
    <w:rsid w:val="00DF69A6"/>
    <w:rsid w:val="00DF71CA"/>
    <w:rsid w:val="00E000F6"/>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AEB"/>
    <w:rsid w:val="00E25E2D"/>
    <w:rsid w:val="00E2642B"/>
    <w:rsid w:val="00E30C7C"/>
    <w:rsid w:val="00E33626"/>
    <w:rsid w:val="00E33F43"/>
    <w:rsid w:val="00E35E9F"/>
    <w:rsid w:val="00E368FE"/>
    <w:rsid w:val="00E372C3"/>
    <w:rsid w:val="00E40A85"/>
    <w:rsid w:val="00E4111F"/>
    <w:rsid w:val="00E4277E"/>
    <w:rsid w:val="00E42EE3"/>
    <w:rsid w:val="00E44F21"/>
    <w:rsid w:val="00E46589"/>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198"/>
    <w:rsid w:val="00E73DDB"/>
    <w:rsid w:val="00E74B6E"/>
    <w:rsid w:val="00E7504A"/>
    <w:rsid w:val="00E752C3"/>
    <w:rsid w:val="00E7680A"/>
    <w:rsid w:val="00E77543"/>
    <w:rsid w:val="00E77700"/>
    <w:rsid w:val="00E802D3"/>
    <w:rsid w:val="00E81465"/>
    <w:rsid w:val="00E82705"/>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736"/>
    <w:rsid w:val="00EA48BC"/>
    <w:rsid w:val="00EA4CBD"/>
    <w:rsid w:val="00EA741A"/>
    <w:rsid w:val="00EA7640"/>
    <w:rsid w:val="00EB0450"/>
    <w:rsid w:val="00EB07D6"/>
    <w:rsid w:val="00EB0ADF"/>
    <w:rsid w:val="00EB1874"/>
    <w:rsid w:val="00EB27B8"/>
    <w:rsid w:val="00EB408A"/>
    <w:rsid w:val="00EB418F"/>
    <w:rsid w:val="00EB50B8"/>
    <w:rsid w:val="00EB57C4"/>
    <w:rsid w:val="00EB5E1F"/>
    <w:rsid w:val="00EB6110"/>
    <w:rsid w:val="00EB7180"/>
    <w:rsid w:val="00EB7427"/>
    <w:rsid w:val="00EB7AD4"/>
    <w:rsid w:val="00EB7BCD"/>
    <w:rsid w:val="00EB7D71"/>
    <w:rsid w:val="00EC0493"/>
    <w:rsid w:val="00EC0C31"/>
    <w:rsid w:val="00EC11A1"/>
    <w:rsid w:val="00EC2CC3"/>
    <w:rsid w:val="00EC2D43"/>
    <w:rsid w:val="00EC2F05"/>
    <w:rsid w:val="00EC3124"/>
    <w:rsid w:val="00EC41E8"/>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64D9"/>
    <w:rsid w:val="00EE77F4"/>
    <w:rsid w:val="00EE7A67"/>
    <w:rsid w:val="00EE7C2E"/>
    <w:rsid w:val="00EF04AC"/>
    <w:rsid w:val="00EF066C"/>
    <w:rsid w:val="00EF1009"/>
    <w:rsid w:val="00EF15FD"/>
    <w:rsid w:val="00EF16F5"/>
    <w:rsid w:val="00EF1AC9"/>
    <w:rsid w:val="00EF2C28"/>
    <w:rsid w:val="00EF3BE6"/>
    <w:rsid w:val="00EF4F45"/>
    <w:rsid w:val="00EF5617"/>
    <w:rsid w:val="00EF6758"/>
    <w:rsid w:val="00EF6AC0"/>
    <w:rsid w:val="00F012EE"/>
    <w:rsid w:val="00F01BFB"/>
    <w:rsid w:val="00F02A36"/>
    <w:rsid w:val="00F03A5C"/>
    <w:rsid w:val="00F053A9"/>
    <w:rsid w:val="00F06357"/>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3E"/>
    <w:rsid w:val="00F257B0"/>
    <w:rsid w:val="00F25AA0"/>
    <w:rsid w:val="00F30116"/>
    <w:rsid w:val="00F303F5"/>
    <w:rsid w:val="00F30CCC"/>
    <w:rsid w:val="00F31F26"/>
    <w:rsid w:val="00F32EEE"/>
    <w:rsid w:val="00F33170"/>
    <w:rsid w:val="00F335BA"/>
    <w:rsid w:val="00F336F0"/>
    <w:rsid w:val="00F33EAF"/>
    <w:rsid w:val="00F33F68"/>
    <w:rsid w:val="00F34F13"/>
    <w:rsid w:val="00F3583B"/>
    <w:rsid w:val="00F36766"/>
    <w:rsid w:val="00F36C3F"/>
    <w:rsid w:val="00F40340"/>
    <w:rsid w:val="00F420F4"/>
    <w:rsid w:val="00F42185"/>
    <w:rsid w:val="00F422E2"/>
    <w:rsid w:val="00F4259F"/>
    <w:rsid w:val="00F4265C"/>
    <w:rsid w:val="00F42AA4"/>
    <w:rsid w:val="00F431A4"/>
    <w:rsid w:val="00F4533D"/>
    <w:rsid w:val="00F456AF"/>
    <w:rsid w:val="00F459EA"/>
    <w:rsid w:val="00F470B3"/>
    <w:rsid w:val="00F474B1"/>
    <w:rsid w:val="00F5092E"/>
    <w:rsid w:val="00F52D8D"/>
    <w:rsid w:val="00F53588"/>
    <w:rsid w:val="00F53E25"/>
    <w:rsid w:val="00F53F35"/>
    <w:rsid w:val="00F54E19"/>
    <w:rsid w:val="00F5575B"/>
    <w:rsid w:val="00F57A56"/>
    <w:rsid w:val="00F60972"/>
    <w:rsid w:val="00F617B5"/>
    <w:rsid w:val="00F61DDB"/>
    <w:rsid w:val="00F62C94"/>
    <w:rsid w:val="00F632B9"/>
    <w:rsid w:val="00F6381F"/>
    <w:rsid w:val="00F647E8"/>
    <w:rsid w:val="00F64E45"/>
    <w:rsid w:val="00F664FE"/>
    <w:rsid w:val="00F669DE"/>
    <w:rsid w:val="00F67490"/>
    <w:rsid w:val="00F7038D"/>
    <w:rsid w:val="00F70656"/>
    <w:rsid w:val="00F70862"/>
    <w:rsid w:val="00F7103E"/>
    <w:rsid w:val="00F72BE1"/>
    <w:rsid w:val="00F7371B"/>
    <w:rsid w:val="00F73FA7"/>
    <w:rsid w:val="00F74620"/>
    <w:rsid w:val="00F76ABA"/>
    <w:rsid w:val="00F76D97"/>
    <w:rsid w:val="00F8046A"/>
    <w:rsid w:val="00F812EB"/>
    <w:rsid w:val="00F8229D"/>
    <w:rsid w:val="00F82642"/>
    <w:rsid w:val="00F82680"/>
    <w:rsid w:val="00F8347A"/>
    <w:rsid w:val="00F8532A"/>
    <w:rsid w:val="00F85373"/>
    <w:rsid w:val="00F864A6"/>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407D"/>
    <w:rsid w:val="00FB46DF"/>
    <w:rsid w:val="00FB47CC"/>
    <w:rsid w:val="00FB5040"/>
    <w:rsid w:val="00FB5971"/>
    <w:rsid w:val="00FB6BF4"/>
    <w:rsid w:val="00FB6D4E"/>
    <w:rsid w:val="00FC04A0"/>
    <w:rsid w:val="00FC0C25"/>
    <w:rsid w:val="00FC11A9"/>
    <w:rsid w:val="00FC134D"/>
    <w:rsid w:val="00FC236F"/>
    <w:rsid w:val="00FC30AD"/>
    <w:rsid w:val="00FC423D"/>
    <w:rsid w:val="00FC47F2"/>
    <w:rsid w:val="00FC67D2"/>
    <w:rsid w:val="00FC6FF1"/>
    <w:rsid w:val="00FC7852"/>
    <w:rsid w:val="00FC7F68"/>
    <w:rsid w:val="00FD00BE"/>
    <w:rsid w:val="00FD0111"/>
    <w:rsid w:val="00FD1EEA"/>
    <w:rsid w:val="00FD4C11"/>
    <w:rsid w:val="00FD5158"/>
    <w:rsid w:val="00FD52BE"/>
    <w:rsid w:val="00FD556F"/>
    <w:rsid w:val="00FE050F"/>
    <w:rsid w:val="00FE0C2D"/>
    <w:rsid w:val="00FE1220"/>
    <w:rsid w:val="00FE1BB4"/>
    <w:rsid w:val="00FE1CF6"/>
    <w:rsid w:val="00FE28B8"/>
    <w:rsid w:val="00FE3408"/>
    <w:rsid w:val="00FE37E5"/>
    <w:rsid w:val="00FE37FD"/>
    <w:rsid w:val="00FE468B"/>
    <w:rsid w:val="00FE4DE6"/>
    <w:rsid w:val="00FE59C4"/>
    <w:rsid w:val="00FE6525"/>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6B91C393-C7B8-4D56-A1DF-50381053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09"/>
    <w:rPr>
      <w:sz w:val="24"/>
      <w:szCs w:val="24"/>
    </w:rPr>
  </w:style>
  <w:style w:type="paragraph" w:styleId="Cabealho1">
    <w:name w:val="heading 1"/>
    <w:basedOn w:val="Normal"/>
    <w:next w:val="Normal"/>
    <w:link w:val="Cabealho1Carter"/>
    <w:qFormat/>
    <w:rsid w:val="00F812EB"/>
    <w:pPr>
      <w:keepNext/>
      <w:spacing w:before="240" w:after="60"/>
      <w:outlineLvl w:val="0"/>
    </w:pPr>
    <w:rPr>
      <w:rFonts w:cs="Arial"/>
      <w:b/>
      <w:bCs/>
      <w:kern w:val="32"/>
      <w:sz w:val="32"/>
      <w:szCs w:val="32"/>
    </w:rPr>
  </w:style>
  <w:style w:type="paragraph" w:styleId="Cabealho2">
    <w:name w:val="heading 2"/>
    <w:basedOn w:val="Normal"/>
    <w:next w:val="Normal"/>
    <w:link w:val="Cabealho2Carter"/>
    <w:qFormat/>
    <w:rsid w:val="00E06380"/>
    <w:pPr>
      <w:keepNext/>
      <w:outlineLvl w:val="1"/>
    </w:pPr>
    <w:rPr>
      <w:rFonts w:ascii="Tahoma" w:hAnsi="Tahoma" w:cs="Tahoma"/>
      <w:b/>
      <w:bCs/>
      <w:i/>
      <w:iCs/>
    </w:rPr>
  </w:style>
  <w:style w:type="paragraph" w:styleId="Cabealho3">
    <w:name w:val="heading 3"/>
    <w:basedOn w:val="Normal"/>
    <w:next w:val="Normal"/>
    <w:qFormat/>
    <w:rsid w:val="009900C1"/>
    <w:pPr>
      <w:keepNext/>
      <w:jc w:val="center"/>
      <w:outlineLvl w:val="2"/>
    </w:pPr>
    <w:rPr>
      <w:b/>
      <w:bCs/>
      <w:sz w:val="32"/>
    </w:rPr>
  </w:style>
  <w:style w:type="paragraph" w:styleId="Cabealh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Cabealho5">
    <w:name w:val="heading 5"/>
    <w:basedOn w:val="Normal"/>
    <w:next w:val="Normal"/>
    <w:link w:val="Cabealho5Carter"/>
    <w:qFormat/>
    <w:rsid w:val="00C05977"/>
    <w:pPr>
      <w:spacing w:before="240" w:after="60"/>
      <w:outlineLvl w:val="4"/>
    </w:pPr>
    <w:rPr>
      <w:b/>
      <w:bCs/>
      <w:i/>
      <w:iCs/>
      <w:sz w:val="26"/>
      <w:szCs w:val="26"/>
    </w:rPr>
  </w:style>
  <w:style w:type="paragraph" w:styleId="Cabealho6">
    <w:name w:val="heading 6"/>
    <w:basedOn w:val="Normal"/>
    <w:next w:val="Normal"/>
    <w:qFormat/>
    <w:rsid w:val="00C05977"/>
    <w:pPr>
      <w:spacing w:before="240" w:after="60"/>
      <w:outlineLvl w:val="5"/>
    </w:pPr>
    <w:rPr>
      <w:b/>
      <w:bCs/>
      <w:sz w:val="22"/>
      <w:szCs w:val="22"/>
    </w:rPr>
  </w:style>
  <w:style w:type="paragraph" w:styleId="Cabealh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Cabealh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Cabealh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Tipodeletrapredefinidodopargraf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Tipodeletrapredefinidodopargraf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arte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arte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Avanodecorpodetexto">
    <w:name w:val="Body Text Indent"/>
    <w:basedOn w:val="Normal"/>
    <w:link w:val="AvanodecorpodetextoCarte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arte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arter"/>
    <w:uiPriority w:val="99"/>
    <w:rsid w:val="00E06380"/>
    <w:pPr>
      <w:tabs>
        <w:tab w:val="center" w:pos="4252"/>
        <w:tab w:val="right" w:pos="8504"/>
      </w:tabs>
    </w:pPr>
  </w:style>
  <w:style w:type="character" w:styleId="Hiperligao">
    <w:name w:val="Hyperlink"/>
    <w:basedOn w:val="Tipodeletrapredefinidodopargrafo"/>
    <w:uiPriority w:val="99"/>
    <w:rsid w:val="00E06380"/>
    <w:rPr>
      <w:color w:val="0000FF"/>
      <w:u w:val="single"/>
    </w:rPr>
  </w:style>
  <w:style w:type="paragraph" w:styleId="Corpodetexto2">
    <w:name w:val="Body Text 2"/>
    <w:basedOn w:val="Normal"/>
    <w:link w:val="Corpodetexto2Carter"/>
    <w:rsid w:val="00C05977"/>
    <w:pPr>
      <w:jc w:val="both"/>
    </w:pPr>
    <w:rPr>
      <w:rFonts w:ascii="Arial" w:hAnsi="Arial" w:cs="Arial"/>
      <w:sz w:val="18"/>
    </w:rPr>
  </w:style>
  <w:style w:type="table" w:styleId="Tabelacomgrelha">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Avan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Avanodecorpodetexto3">
    <w:name w:val="Body Text Indent 3"/>
    <w:basedOn w:val="Normal"/>
    <w:rsid w:val="009900C1"/>
    <w:pPr>
      <w:ind w:left="480"/>
      <w:jc w:val="both"/>
    </w:pPr>
    <w:rPr>
      <w:rFonts w:ascii="Tahoma" w:hAnsi="Tahoma"/>
      <w:sz w:val="22"/>
    </w:rPr>
  </w:style>
  <w:style w:type="paragraph" w:styleId="Textode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Tipodeletrapredefinidodopargrafo"/>
    <w:semiHidden/>
    <w:rsid w:val="00196782"/>
    <w:rPr>
      <w:sz w:val="16"/>
      <w:szCs w:val="16"/>
    </w:rPr>
  </w:style>
  <w:style w:type="paragraph" w:styleId="Assuntodecomentrio">
    <w:name w:val="annotation subject"/>
    <w:basedOn w:val="Textodecomentrio"/>
    <w:next w:val="Textodecomentrio"/>
    <w:semiHidden/>
    <w:rsid w:val="00196782"/>
    <w:rPr>
      <w:b/>
      <w:bCs/>
    </w:rPr>
  </w:style>
  <w:style w:type="paragraph" w:styleId="Textodebalo">
    <w:name w:val="Balloon Text"/>
    <w:basedOn w:val="Normal"/>
    <w:link w:val="TextodebaloCarter"/>
    <w:uiPriority w:val="99"/>
    <w:semiHidden/>
    <w:rsid w:val="00196782"/>
    <w:rPr>
      <w:rFonts w:ascii="Tahoma" w:hAnsi="Tahoma" w:cs="Tahoma"/>
      <w:sz w:val="16"/>
      <w:szCs w:val="16"/>
    </w:rPr>
  </w:style>
  <w:style w:type="character" w:styleId="Forte">
    <w:name w:val="Strong"/>
    <w:basedOn w:val="Tipodeletrapredefinidodopargraf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Cabealh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Cabealh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co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Tipodeletrapredefinidodopargrafo"/>
    <w:link w:val="Alternativas"/>
    <w:rsid w:val="00D22DFC"/>
    <w:rPr>
      <w:rFonts w:ascii="Arial" w:hAnsi="Arial"/>
      <w:color w:val="000000"/>
      <w:sz w:val="18"/>
      <w:szCs w:val="18"/>
      <w:lang w:val="pt-BR" w:eastAsia="pt-BR" w:bidi="ar-SA"/>
    </w:rPr>
  </w:style>
  <w:style w:type="paragraph" w:styleId="Ttulo">
    <w:name w:val="Title"/>
    <w:basedOn w:val="Normal"/>
    <w:link w:val="TtuloCarte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arte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Tipodeletrapredefinidodopargrafo"/>
    <w:link w:val="Estilo62"/>
    <w:rsid w:val="009939CC"/>
    <w:rPr>
      <w:rFonts w:ascii="Verdana" w:hAnsi="Verdana" w:cs="Tahoma"/>
      <w:b/>
      <w:spacing w:val="-8"/>
      <w:sz w:val="24"/>
      <w:lang w:val="pt-BR" w:eastAsia="pt-BR" w:bidi="ar-SA"/>
    </w:rPr>
  </w:style>
  <w:style w:type="character" w:customStyle="1" w:styleId="Estilo5Char">
    <w:name w:val="Estilo5 Char"/>
    <w:basedOn w:val="Tipodeletrapredefinidodopargraf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Tipodeletrapredefinidodopargraf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Tipodeletrapredefinidodopargraf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arter">
    <w:name w:val="Texto de balão Caráter"/>
    <w:basedOn w:val="Tipodeletrapredefinidodopargraf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Tipodeletrapredefinidodopargraf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Tipodeletrapredefinidodopargraf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elha"/>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Tipodeletrapredefinidodopargraf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Tipodeletrapredefinidodopargraf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Tipodeletrapredefinidodopargraf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Tipodeletrapredefinidodopargraf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Tipodeletrapredefinidodopargraf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Tipodeletrapredefinidodopargrafo"/>
    <w:link w:val="Estilo190"/>
    <w:rsid w:val="009D0FDD"/>
    <w:rPr>
      <w:rFonts w:ascii="Arial Narrow" w:eastAsia="Calibri" w:hAnsi="Arial Narrow" w:cs="Arial"/>
      <w:b/>
      <w:bCs/>
      <w:sz w:val="10"/>
      <w:szCs w:val="18"/>
      <w:lang w:eastAsia="en-US"/>
    </w:rPr>
  </w:style>
  <w:style w:type="character" w:styleId="nfase">
    <w:name w:val="Emphasis"/>
    <w:basedOn w:val="Tipodeletrapredefinidodopargraf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Tipodeletrapredefinidodopargraf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Tipodeletrapredefinidodopargraf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Tipodeletrapredefinidodopargraf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Tipodeletrapredefinidodopargrafo"/>
    <w:link w:val="Estilo218"/>
    <w:rsid w:val="00C9269B"/>
    <w:rPr>
      <w:rFonts w:ascii="Arial" w:hAnsi="Arial" w:cs="Arial"/>
      <w:sz w:val="18"/>
      <w:szCs w:val="18"/>
    </w:rPr>
  </w:style>
  <w:style w:type="character" w:customStyle="1" w:styleId="article1">
    <w:name w:val="article1"/>
    <w:basedOn w:val="Tipodeletrapredefinidodopargraf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Tipodeletrapredefinidodopargraf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Tipodeletrapredefinidodopargrafo"/>
    <w:link w:val="Perguntas"/>
    <w:rsid w:val="00A061DF"/>
    <w:rPr>
      <w:rFonts w:ascii="Arial Narrow" w:hAnsi="Arial Narrow"/>
    </w:rPr>
  </w:style>
  <w:style w:type="character" w:customStyle="1" w:styleId="TpicosChar">
    <w:name w:val="Tópicos Char"/>
    <w:basedOn w:val="Tipodeletrapredefinidodopargrafo"/>
    <w:link w:val="Tpicos"/>
    <w:rsid w:val="00A061DF"/>
    <w:rPr>
      <w:rFonts w:ascii="Century Gothic" w:hAnsi="Century Gothic" w:cs="Arial"/>
      <w:b/>
      <w:iCs/>
      <w:sz w:val="24"/>
      <w:szCs w:val="24"/>
    </w:rPr>
  </w:style>
  <w:style w:type="character" w:customStyle="1" w:styleId="TextoChar">
    <w:name w:val="Texto Char"/>
    <w:basedOn w:val="Tipodeletrapredefinidodopargrafo"/>
    <w:link w:val="Texto"/>
    <w:rsid w:val="00A061DF"/>
    <w:rPr>
      <w:rFonts w:ascii="Arial" w:hAnsi="Arial" w:cs="Arial"/>
      <w:snapToGrid w:val="0"/>
      <w:sz w:val="18"/>
      <w:szCs w:val="18"/>
      <w:lang w:val="pt-PT"/>
    </w:rPr>
  </w:style>
  <w:style w:type="character" w:customStyle="1" w:styleId="Estilo166Char">
    <w:name w:val="Estilo166 Char"/>
    <w:basedOn w:val="Tipodeletrapredefinidodopargraf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Tipodeletrapredefinidodopargrafo"/>
    <w:link w:val="Estilo152"/>
    <w:rsid w:val="00A061DF"/>
    <w:rPr>
      <w:rFonts w:cs="Arial"/>
      <w:sz w:val="24"/>
      <w:szCs w:val="24"/>
      <w:lang w:val="en-US"/>
    </w:rPr>
  </w:style>
  <w:style w:type="character" w:customStyle="1" w:styleId="Estilo163Char">
    <w:name w:val="Estilo163 Char"/>
    <w:basedOn w:val="Tipodeletrapredefinidodopargrafo"/>
    <w:link w:val="Estilo163"/>
    <w:rsid w:val="00A061DF"/>
    <w:rPr>
      <w:rFonts w:ascii="Arial" w:hAnsi="Arial"/>
      <w:color w:val="000000"/>
      <w:sz w:val="18"/>
      <w:szCs w:val="18"/>
    </w:rPr>
  </w:style>
  <w:style w:type="character" w:customStyle="1" w:styleId="localizacion2">
    <w:name w:val="localizacion2"/>
    <w:basedOn w:val="Tipodeletrapredefinidodopargraf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Tipodeletrapredefinidodopargrafo"/>
    <w:uiPriority w:val="99"/>
    <w:rsid w:val="00A061DF"/>
    <w:rPr>
      <w:vertAlign w:val="superscript"/>
    </w:rPr>
  </w:style>
  <w:style w:type="character" w:customStyle="1" w:styleId="EnunciadoChar1">
    <w:name w:val="Enunciado Char1"/>
    <w:basedOn w:val="Tipodeletrapredefinidodopargraf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arter">
    <w:name w:val="Corpo de texto 2 Caráter"/>
    <w:basedOn w:val="Tipodeletrapredefinidodopargraf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arter"/>
    <w:rsid w:val="00A061DF"/>
    <w:pPr>
      <w:ind w:left="210" w:hanging="210"/>
    </w:pPr>
    <w:rPr>
      <w:sz w:val="18"/>
      <w:szCs w:val="20"/>
    </w:rPr>
  </w:style>
  <w:style w:type="character" w:customStyle="1" w:styleId="TextodenotaderodapCarter">
    <w:name w:val="Texto de nota de rodapé Caráter"/>
    <w:basedOn w:val="Tipodeletrapredefinidodopargrafo"/>
    <w:link w:val="Textodenotaderodap"/>
    <w:rsid w:val="00A061DF"/>
    <w:rPr>
      <w:sz w:val="18"/>
    </w:rPr>
  </w:style>
  <w:style w:type="character" w:customStyle="1" w:styleId="AlternativaChar">
    <w:name w:val="Alternativa Char"/>
    <w:basedOn w:val="Tipodeletrapredefinidodopargrafo"/>
    <w:link w:val="Alternativa"/>
    <w:rsid w:val="00A061DF"/>
    <w:rPr>
      <w:rFonts w:ascii="Arial" w:hAnsi="Arial" w:cs="Arial"/>
      <w:bCs/>
      <w:iCs/>
      <w:color w:val="000000"/>
      <w:spacing w:val="-6"/>
      <w:kern w:val="32"/>
      <w:sz w:val="18"/>
      <w:szCs w:val="18"/>
    </w:rPr>
  </w:style>
  <w:style w:type="table" w:styleId="Tabel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imples">
    <w:name w:val="Plain Text"/>
    <w:basedOn w:val="Normal"/>
    <w:link w:val="TextosimplesCarter"/>
    <w:rsid w:val="00A061DF"/>
    <w:rPr>
      <w:rFonts w:ascii="Courier New" w:hAnsi="Courier New" w:cs="Courier New"/>
      <w:sz w:val="20"/>
      <w:szCs w:val="20"/>
    </w:rPr>
  </w:style>
  <w:style w:type="character" w:customStyle="1" w:styleId="TextosimplesCarter">
    <w:name w:val="Texto simples Caráter"/>
    <w:basedOn w:val="Tipodeletrapredefinidodopargrafo"/>
    <w:link w:val="Textosimples"/>
    <w:rsid w:val="00A061DF"/>
    <w:rPr>
      <w:rFonts w:ascii="Courier New" w:hAnsi="Courier New" w:cs="Courier New"/>
    </w:rPr>
  </w:style>
  <w:style w:type="paragraph" w:styleId="HTMLpr-formatado">
    <w:name w:val="HTML Preformatted"/>
    <w:basedOn w:val="Normal"/>
    <w:link w:val="HTMLpr-formatadoCarte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Tipodeletrapredefinidodopargrafo"/>
    <w:rsid w:val="00A061DF"/>
    <w:rPr>
      <w:rFonts w:ascii="Trebuchet MS" w:hAnsi="Trebuchet MS" w:hint="default"/>
      <w:sz w:val="26"/>
      <w:szCs w:val="26"/>
    </w:rPr>
  </w:style>
  <w:style w:type="character" w:customStyle="1" w:styleId="bajada1">
    <w:name w:val="bajada1"/>
    <w:basedOn w:val="Tipodeletrapredefinidodopargrafo"/>
    <w:rsid w:val="00A061DF"/>
    <w:rPr>
      <w:rFonts w:ascii="Verdana" w:hAnsi="Verdana" w:hint="default"/>
      <w:color w:val="000000"/>
      <w:sz w:val="18"/>
      <w:szCs w:val="18"/>
    </w:rPr>
  </w:style>
  <w:style w:type="character" w:customStyle="1" w:styleId="titulodespliegue1">
    <w:name w:val="titulodespliegue1"/>
    <w:basedOn w:val="Tipodeletrapredefinidodopargraf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Tipodeletrapredefinidodopargrafo"/>
    <w:link w:val="Estilo100"/>
    <w:rsid w:val="00A061DF"/>
    <w:rPr>
      <w:rFonts w:ascii="Arial" w:hAnsi="Arial" w:cs="Arial"/>
      <w:sz w:val="18"/>
      <w:szCs w:val="18"/>
    </w:rPr>
  </w:style>
  <w:style w:type="character" w:customStyle="1" w:styleId="Estilo113Char">
    <w:name w:val="Estilo113 Char"/>
    <w:basedOn w:val="Tipodeletrapredefinidodopargraf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Tipodeletrapredefinidodopargraf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Tipodeletrapredefinidodopargraf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Tipodeletrapredefinidodopargraf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Tipodeletrapredefinidodopargraf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Tipodeletrapredefinidodopargrafo"/>
    <w:link w:val="Estilo251"/>
    <w:rsid w:val="00A061DF"/>
    <w:rPr>
      <w:rFonts w:cs="Arial"/>
      <w:iCs/>
      <w:spacing w:val="-8"/>
      <w:sz w:val="24"/>
      <w:szCs w:val="24"/>
    </w:rPr>
  </w:style>
  <w:style w:type="paragraph" w:styleId="Mapadodocumento">
    <w:name w:val="Document Map"/>
    <w:basedOn w:val="Normal"/>
    <w:link w:val="MapadodocumentoCarter"/>
    <w:rsid w:val="00A061DF"/>
    <w:pPr>
      <w:shd w:val="clear" w:color="auto" w:fill="000080"/>
      <w:jc w:val="both"/>
    </w:pPr>
    <w:rPr>
      <w:rFonts w:ascii="Tahoma" w:hAnsi="Tahoma" w:cs="Tahoma"/>
      <w:iCs/>
      <w:sz w:val="20"/>
      <w:szCs w:val="20"/>
    </w:rPr>
  </w:style>
  <w:style w:type="character" w:customStyle="1" w:styleId="MapadodocumentoCarter">
    <w:name w:val="Mapa do documento Caráter"/>
    <w:basedOn w:val="Tipodeletrapredefinidodopargraf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Tipodeletrapredefinidodopargraf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Tipodeletrapredefinidodopargrafo"/>
    <w:link w:val="Estilo265"/>
    <w:rsid w:val="00A061DF"/>
    <w:rPr>
      <w:rFonts w:cs="Arial"/>
      <w:iCs/>
      <w:sz w:val="22"/>
      <w:szCs w:val="22"/>
    </w:rPr>
  </w:style>
  <w:style w:type="character" w:customStyle="1" w:styleId="Cabealho1Carter">
    <w:name w:val="Cabeçalho 1 Caráter"/>
    <w:basedOn w:val="Tipodeletrapredefinidodopargrafo"/>
    <w:link w:val="Cabealho1"/>
    <w:rsid w:val="00A061DF"/>
    <w:rPr>
      <w:rFonts w:cs="Arial"/>
      <w:b/>
      <w:bCs/>
      <w:kern w:val="32"/>
      <w:sz w:val="32"/>
      <w:szCs w:val="32"/>
    </w:rPr>
  </w:style>
  <w:style w:type="character" w:customStyle="1" w:styleId="Estilo264Char">
    <w:name w:val="Estilo264 Char"/>
    <w:basedOn w:val="Cabealho1Carte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ndice1">
    <w:name w:val="toc 1"/>
    <w:basedOn w:val="Normal"/>
    <w:next w:val="Normal"/>
    <w:autoRedefine/>
    <w:rsid w:val="00A061DF"/>
    <w:rPr>
      <w:rFonts w:ascii="Arial" w:hAnsi="Arial" w:cs="Tahoma"/>
      <w:iCs/>
      <w:color w:val="000000"/>
      <w:spacing w:val="-6"/>
      <w:sz w:val="18"/>
      <w:szCs w:val="18"/>
    </w:rPr>
  </w:style>
  <w:style w:type="paragraph" w:styleId="z-Parteinferiordoformulrio">
    <w:name w:val="HTML Bottom of Form"/>
    <w:basedOn w:val="Normal"/>
    <w:next w:val="Normal"/>
    <w:link w:val="z-ParteinferiordoformulrioCarte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z-ParteinferiordoformulrioCarter">
    <w:name w:val="z-Parte inferior do formulário Caráter"/>
    <w:basedOn w:val="Tipodeletrapredefinidodopargrafo"/>
    <w:link w:val="z-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Tipodeletrapredefinidodopargrafo"/>
    <w:link w:val="Estilo89"/>
    <w:rsid w:val="00A061DF"/>
    <w:rPr>
      <w:rFonts w:ascii="Tahoma" w:hAnsi="Tahoma" w:cs="Tahoma"/>
      <w:spacing w:val="-10"/>
      <w:szCs w:val="18"/>
    </w:rPr>
  </w:style>
  <w:style w:type="character" w:customStyle="1" w:styleId="Estilo98Char">
    <w:name w:val="Estilo98 Char"/>
    <w:basedOn w:val="Tipodeletrapredefinidodopargraf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Tipodeletrapredefinidodopargraf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Tipodeletrapredefinidodopargraf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Tipodeletrapredefinidodopargraf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Tipodeletrapredefinidodopargrafo"/>
    <w:rsid w:val="00A061DF"/>
  </w:style>
  <w:style w:type="table" w:styleId="Tabelacomgrelha1">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Tipodeletrapredefinidodopargrafo"/>
    <w:link w:val="Estilo365"/>
    <w:rsid w:val="00A061DF"/>
    <w:rPr>
      <w:rFonts w:ascii="Arial" w:eastAsia="TT1E5Do00" w:hAnsi="Arial" w:cs="Tahoma"/>
      <w:spacing w:val="-10"/>
      <w:sz w:val="18"/>
      <w:szCs w:val="18"/>
    </w:rPr>
  </w:style>
  <w:style w:type="character" w:customStyle="1" w:styleId="Estilo367Char">
    <w:name w:val="Estilo367 Char"/>
    <w:basedOn w:val="Tipodeletrapredefinidodopargrafo"/>
    <w:link w:val="Estilo367"/>
    <w:rsid w:val="00A061DF"/>
    <w:rPr>
      <w:rFonts w:ascii="Arial" w:hAnsi="Arial" w:cs="Arial"/>
      <w:iCs/>
      <w:spacing w:val="-6"/>
      <w:sz w:val="18"/>
      <w:szCs w:val="18"/>
    </w:rPr>
  </w:style>
  <w:style w:type="character" w:customStyle="1" w:styleId="Estilo368Char">
    <w:name w:val="Estilo368 Char"/>
    <w:basedOn w:val="Tipodeletrapredefinidodopargraf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Tipodeletrapredefinidodopargraf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Tipodeletrapredefinidodopargrafo"/>
    <w:link w:val="Estilo333"/>
    <w:rsid w:val="001B7FD8"/>
    <w:rPr>
      <w:rFonts w:ascii="Arial" w:eastAsia="Calibri" w:hAnsi="Arial" w:cs="Arial"/>
      <w:sz w:val="10"/>
      <w:szCs w:val="18"/>
      <w:lang w:eastAsia="en-US"/>
    </w:rPr>
  </w:style>
  <w:style w:type="character" w:customStyle="1" w:styleId="MeiopontoChar">
    <w:name w:val="Meio ponto Char"/>
    <w:basedOn w:val="Tipodeletrapredefinidodopargraf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arte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Tipodeletrapredefinidodopargrafo"/>
    <w:rsid w:val="001616C1"/>
  </w:style>
  <w:style w:type="character" w:customStyle="1" w:styleId="dateline-separator">
    <w:name w:val="dateline-separator"/>
    <w:basedOn w:val="Tipodeletrapredefinidodopargraf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Tipodeletrapredefinidodopargrafo"/>
    <w:link w:val="Estilo53"/>
    <w:rsid w:val="001616C1"/>
    <w:rPr>
      <w:rFonts w:cs="Arial"/>
      <w:bCs/>
      <w:spacing w:val="-8"/>
      <w:sz w:val="24"/>
      <w:szCs w:val="24"/>
    </w:rPr>
  </w:style>
  <w:style w:type="character" w:customStyle="1" w:styleId="Estilo56Char">
    <w:name w:val="Estilo56 Char"/>
    <w:basedOn w:val="Tipodeletrapredefinidodopargrafo"/>
    <w:link w:val="Estilo56"/>
    <w:rsid w:val="001616C1"/>
    <w:rPr>
      <w:rFonts w:cs="Arial"/>
      <w:bCs/>
      <w:spacing w:val="-10"/>
      <w:sz w:val="10"/>
      <w:szCs w:val="24"/>
    </w:rPr>
  </w:style>
  <w:style w:type="character" w:styleId="CitaoHTML">
    <w:name w:val="HTML Cite"/>
    <w:basedOn w:val="Tipodeletrapredefinidodopargraf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arter">
    <w:name w:val="Cabeçalho Caráter"/>
    <w:basedOn w:val="Tipodeletrapredefinidodopargraf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Tipodeletrapredefinidodopargraf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Tipodeletrapredefinidodopargrafo"/>
    <w:link w:val="Estilo417"/>
    <w:rsid w:val="001616C1"/>
    <w:rPr>
      <w:rFonts w:ascii="Arial" w:hAnsi="Arial" w:cs="Tahoma"/>
      <w:iCs/>
      <w:sz w:val="18"/>
      <w:szCs w:val="18"/>
    </w:rPr>
  </w:style>
  <w:style w:type="character" w:customStyle="1" w:styleId="Estilo362Char">
    <w:name w:val="Estilo362 Char"/>
    <w:basedOn w:val="Tipodeletrapredefinidodopargraf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Tipodeletrapredefinidodopargraf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Tipodeletrapredefinidodopargraf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Tipodeletrapredefinidodopargraf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Tipodeletrapredefinidodopargraf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Cabealho5Carter">
    <w:name w:val="Cabeçalho 5 Caráter"/>
    <w:basedOn w:val="Tipodeletrapredefinidodopargrafo"/>
    <w:link w:val="Cabealho5"/>
    <w:rsid w:val="007C1C0F"/>
    <w:rPr>
      <w:b/>
      <w:bCs/>
      <w:i/>
      <w:iCs/>
      <w:sz w:val="26"/>
      <w:szCs w:val="26"/>
    </w:rPr>
  </w:style>
  <w:style w:type="character" w:customStyle="1" w:styleId="CorpodetextoCarter">
    <w:name w:val="Corpo de texto Caráter"/>
    <w:basedOn w:val="Tipodeletrapredefinidodopargraf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Tipodeletrapredefinidodopargrafo"/>
    <w:link w:val="Estilo208"/>
    <w:rsid w:val="007C1C0F"/>
    <w:rPr>
      <w:rFonts w:ascii="Arial" w:hAnsi="Arial" w:cs="Tahoma"/>
      <w:iCs/>
      <w:color w:val="000000"/>
      <w:spacing w:val="-8"/>
      <w:sz w:val="18"/>
      <w:szCs w:val="18"/>
    </w:rPr>
  </w:style>
  <w:style w:type="character" w:customStyle="1" w:styleId="txtItemChar">
    <w:name w:val="txtItem Char"/>
    <w:basedOn w:val="Tipodeletrapredefinidodopargraf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Cabealh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Cabealho2Carter">
    <w:name w:val="Cabeçalho 2 Caráter"/>
    <w:basedOn w:val="Tipodeletrapredefinidodopargrafo"/>
    <w:link w:val="Cabealho2"/>
    <w:rsid w:val="005F2373"/>
    <w:rPr>
      <w:rFonts w:ascii="Tahoma" w:hAnsi="Tahoma" w:cs="Tahoma"/>
      <w:b/>
      <w:bCs/>
      <w:i/>
      <w:iCs/>
      <w:sz w:val="24"/>
      <w:szCs w:val="24"/>
    </w:rPr>
  </w:style>
  <w:style w:type="character" w:customStyle="1" w:styleId="Estilo456Char">
    <w:name w:val="Estilo456 Char"/>
    <w:basedOn w:val="Cabealho2Carte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Tipodeletrapredefinidodopargraf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Tipodeletrapredefinidodopargraf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Tipodeletrapredefinidodopargraf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Tipodeletrapredefinidodopargraf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Tipodeletrapredefinidodopargraf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arte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Tipodeletrapredefinidodopargraf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AvanodecorpodetextoCarter">
    <w:name w:val="Avanço de corpo de texto Caráter"/>
    <w:link w:val="Avanodecorpodetexto"/>
    <w:rsid w:val="002B42E1"/>
    <w:rPr>
      <w:sz w:val="24"/>
      <w:szCs w:val="24"/>
    </w:rPr>
  </w:style>
  <w:style w:type="character" w:customStyle="1" w:styleId="Estilo496Char">
    <w:name w:val="Estilo496 Char"/>
    <w:basedOn w:val="Tipodeletrapredefinidodopargrafo"/>
    <w:link w:val="Estilo496"/>
    <w:rsid w:val="002B42E1"/>
    <w:rPr>
      <w:rFonts w:ascii="Arial" w:hAnsi="Arial" w:cs="Arial"/>
      <w:bCs/>
      <w:sz w:val="18"/>
      <w:szCs w:val="18"/>
      <w:lang w:val="pt-PT"/>
    </w:rPr>
  </w:style>
  <w:style w:type="character" w:customStyle="1" w:styleId="paragrafo">
    <w:name w:val="paragrafo"/>
    <w:basedOn w:val="Tipodeletrapredefinidodopargraf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Tipodeletrapredefinidodopargraf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Tipodeletrapredefinidodopargraf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Tipodeletrapredefinidodopargraf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Tipodeletrapredefinidodopargrafo"/>
    <w:link w:val="Estilo512"/>
    <w:rsid w:val="00D84F43"/>
    <w:rPr>
      <w:rFonts w:ascii="Arial" w:hAnsi="Arial" w:cs="Arial"/>
      <w:sz w:val="18"/>
      <w:szCs w:val="18"/>
    </w:rPr>
  </w:style>
  <w:style w:type="character" w:customStyle="1" w:styleId="a">
    <w:name w:val="a"/>
    <w:basedOn w:val="Tipodeletrapredefinidodopargrafo"/>
    <w:rsid w:val="00983777"/>
  </w:style>
  <w:style w:type="character" w:customStyle="1" w:styleId="Estilo513Char">
    <w:name w:val="Estilo513 Char"/>
    <w:basedOn w:val="Tipodeletrapredefinidodopargraf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Tipodeletrapredefinidodopargraf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elha"/>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Tipodeletrapredefinidodopargraf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arter">
    <w:name w:val="Parágrafo da Lista Caráter"/>
    <w:basedOn w:val="Tipodeletrapredefinidodopargrafo"/>
    <w:link w:val="PargrafodaLista"/>
    <w:uiPriority w:val="34"/>
    <w:rsid w:val="005D3245"/>
    <w:rPr>
      <w:rFonts w:ascii="Calibri" w:hAnsi="Calibri"/>
      <w:sz w:val="22"/>
      <w:szCs w:val="22"/>
    </w:rPr>
  </w:style>
  <w:style w:type="character" w:customStyle="1" w:styleId="Estilo522Char">
    <w:name w:val="Estilo522 Char"/>
    <w:basedOn w:val="PargrafodaListaCarte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Tipodeletrapredefinidodopargraf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Tipodeletrapredefinidodopargraf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Tipodeletrapredefinidodopargraf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Tipodeletrapredefinidodopargraf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Tipodeletrapredefinidodopargraf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arte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Tipodeletrapredefinidodopargraf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Tipodeletrapredefinidodopargraf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Tipodeletrapredefinidodopargraf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arter"/>
    <w:link w:val="Estilo558"/>
    <w:rsid w:val="00581948"/>
    <w:rPr>
      <w:rFonts w:ascii="Arial" w:hAnsi="Arial" w:cs="Arial"/>
      <w:sz w:val="18"/>
      <w:szCs w:val="18"/>
    </w:rPr>
  </w:style>
  <w:style w:type="character" w:customStyle="1" w:styleId="Estilo559Char">
    <w:name w:val="Estilo559 Char"/>
    <w:basedOn w:val="Tipodeletrapredefinidodopargraf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Tipodeletrapredefinidodopargraf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arte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Tipodeletrapredefinidodopargraf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Tipodeletrapredefinidodopargraf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Tipodeletrapredefinidodopargraf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Tipodeletrapredefinidodopargraf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Tipodeletrapredefinidodopargraf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MarcadordePosio">
    <w:name w:val="Placeholder Text"/>
    <w:basedOn w:val="Tipodeletrapredefinidodopargraf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Tipodeletrapredefinidodopargrafo"/>
    <w:link w:val="Estilo592"/>
    <w:rsid w:val="00062C22"/>
    <w:rPr>
      <w:rFonts w:ascii="Arial" w:eastAsia="Calibri" w:hAnsi="Arial" w:cs="Arial"/>
      <w:sz w:val="18"/>
      <w:szCs w:val="19"/>
      <w:lang w:eastAsia="en-US"/>
    </w:rPr>
  </w:style>
  <w:style w:type="character" w:customStyle="1" w:styleId="Estilo593Char">
    <w:name w:val="Estilo593 Char"/>
    <w:basedOn w:val="Tipodeletrapredefinidodopargraf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Tipodeletrapredefinidodopargraf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Tipodeletrapredefinidodopargraf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Tipodeletrapredefinidodopargraf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Tipodeletrapredefinidodopargrafo"/>
    <w:rsid w:val="00894108"/>
  </w:style>
  <w:style w:type="character" w:customStyle="1" w:styleId="normaltextrun">
    <w:name w:val="normaltextrun"/>
    <w:basedOn w:val="Tipodeletrapredefinidodopargraf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arter">
    <w:name w:val="Sem Espaçamento Caráter"/>
    <w:basedOn w:val="Tipodeletrapredefinidodopargraf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arter">
    <w:name w:val="Normal (Web) Caráte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Tipodeletrapredefinidodopargraf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Tipodeletrapredefinidodopargraf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Tipodeletrapredefinidodopargrafo"/>
    <w:rsid w:val="002D1579"/>
  </w:style>
  <w:style w:type="character" w:customStyle="1" w:styleId="author">
    <w:name w:val="author"/>
    <w:basedOn w:val="Tipodeletrapredefinidodopargraf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Tipodeletrapredefinidodopargraf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Tipodeletrapredefinidodopargraf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arter"/>
    <w:link w:val="Estilo644"/>
    <w:rsid w:val="00994B13"/>
    <w:rPr>
      <w:rFonts w:ascii="Arial" w:hAnsi="Arial" w:cs="Arial"/>
      <w:sz w:val="18"/>
      <w:szCs w:val="18"/>
    </w:rPr>
  </w:style>
  <w:style w:type="character" w:customStyle="1" w:styleId="SubttuloCarter">
    <w:name w:val="Subtítulo Caráte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Tipodeletrapredefinidodopargrafo"/>
    <w:link w:val="Estilo647"/>
    <w:rsid w:val="00BA3D48"/>
    <w:rPr>
      <w:rFonts w:ascii="Arial" w:eastAsia="Calibri" w:hAnsi="Arial" w:cs="Arial"/>
      <w:sz w:val="18"/>
      <w:szCs w:val="18"/>
      <w:lang w:eastAsia="en-US"/>
    </w:rPr>
  </w:style>
  <w:style w:type="character" w:customStyle="1" w:styleId="RodapCarter">
    <w:name w:val="Rodapé Caráter"/>
    <w:basedOn w:val="Tipodeletrapredefinidodopargraf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Tipodeletrapredefinidodopargraf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elha"/>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Tipodeletrapredefinidodopargraf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Tipodeletrapredefinidodopargraf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Tipodeletrapredefinidodopargraf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arte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Tipodeletrapredefinidodopargraf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Tipodeletrapredefinidodopargraf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Tipodeletrapredefinidodopargraf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Tipodeletrapredefinidodopargraf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Tipodeletrapredefinidodopargraf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Tipodeletrapredefinidodopargraf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arte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Tipodeletrapredefinidodopargraf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arte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arte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Tipodeletrapredefinidodopargraf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Tipodeletrapredefinidodopargraf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Tipodeletrapredefinidodopargraf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Tipodeletrapredefinidodopargraf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Tipodeletrapredefinidodopargrafo"/>
    <w:link w:val="Estilo723"/>
    <w:rsid w:val="00CA481F"/>
    <w:rPr>
      <w:rFonts w:ascii="Arial" w:eastAsia="Calibri" w:hAnsi="Arial" w:cs="Arial"/>
      <w:spacing w:val="-4"/>
      <w:sz w:val="18"/>
      <w:szCs w:val="18"/>
      <w:lang w:eastAsia="en-US"/>
    </w:rPr>
  </w:style>
  <w:style w:type="character" w:customStyle="1" w:styleId="Estilo724Char">
    <w:name w:val="Estilo724 Char"/>
    <w:basedOn w:val="Tipodeletrapredefinidodopargraf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Tipodeletrapredefinidodopargraf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Tipodeletrapredefinidodopargraf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Tipodeletrapredefinidodopargraf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arter">
    <w:name w:val="Título Caráter"/>
    <w:basedOn w:val="Tipodeletrapredefinidodopargraf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arte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Tipodeletrapredefinidodopargraf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Tipodeletrapredefinidodopargraf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Tipodeletrapredefinidodopargraf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Tipodeletrapredefinidodopargraf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arte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Tipodeletrapredefinidodopargraf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Tipodeletrapredefinidodopargraf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
    <w:name w:val="Título #3_"/>
    <w:basedOn w:val="Tipodeletrapredefinidodopargrafo"/>
    <w:link w:val="Ttulo30"/>
    <w:rsid w:val="00A957F9"/>
    <w:rPr>
      <w:rFonts w:ascii="Arial" w:eastAsia="Arial" w:hAnsi="Arial" w:cs="Arial"/>
      <w:sz w:val="22"/>
      <w:szCs w:val="22"/>
      <w:shd w:val="clear" w:color="auto" w:fill="FFFFFF"/>
    </w:rPr>
  </w:style>
  <w:style w:type="character" w:customStyle="1" w:styleId="Textodocorpo">
    <w:name w:val="Texto do corpo_"/>
    <w:basedOn w:val="Tipodeletrapredefinidodopargrafo"/>
    <w:link w:val="Textodocorpo0"/>
    <w:rsid w:val="00A957F9"/>
    <w:rPr>
      <w:rFonts w:ascii="Arial" w:eastAsia="Arial" w:hAnsi="Arial" w:cs="Arial"/>
      <w:sz w:val="22"/>
      <w:szCs w:val="22"/>
      <w:shd w:val="clear" w:color="auto" w:fill="FFFFFF"/>
    </w:rPr>
  </w:style>
  <w:style w:type="character" w:customStyle="1" w:styleId="Textodocorpo2">
    <w:name w:val="Texto do corpo (2)_"/>
    <w:basedOn w:val="Tipodeletrapredefinidodopargrafo"/>
    <w:link w:val="Textodocorpo20"/>
    <w:rsid w:val="00A957F9"/>
    <w:rPr>
      <w:rFonts w:ascii="Arial" w:eastAsia="Arial" w:hAnsi="Arial" w:cs="Arial"/>
      <w:sz w:val="18"/>
      <w:szCs w:val="18"/>
      <w:shd w:val="clear" w:color="auto" w:fill="FFFFFF"/>
    </w:rPr>
  </w:style>
  <w:style w:type="paragraph" w:customStyle="1" w:styleId="Ttulo30">
    <w:name w:val="Título #3"/>
    <w:basedOn w:val="Normal"/>
    <w:link w:val="Ttulo3"/>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arter"/>
    <w:link w:val="Estilo756"/>
    <w:rsid w:val="00A957F9"/>
    <w:rPr>
      <w:rFonts w:ascii="Arial" w:hAnsi="Arial" w:cs="Arial"/>
      <w:sz w:val="18"/>
      <w:szCs w:val="22"/>
    </w:rPr>
  </w:style>
  <w:style w:type="character" w:customStyle="1" w:styleId="Estilo757Char">
    <w:name w:val="Estilo757 Char"/>
    <w:basedOn w:val="Tipodeletrapredefinidodopargrafo"/>
    <w:link w:val="Estilo757"/>
    <w:rsid w:val="000B21C1"/>
    <w:rPr>
      <w:rFonts w:ascii="Arial" w:hAnsi="Arial" w:cs="Arial"/>
      <w:sz w:val="18"/>
      <w:szCs w:val="24"/>
    </w:rPr>
  </w:style>
  <w:style w:type="character" w:customStyle="1" w:styleId="fontstyle01">
    <w:name w:val="fontstyle01"/>
    <w:basedOn w:val="Tipodeletrapredefinidodopargrafo"/>
    <w:rsid w:val="004734EF"/>
    <w:rPr>
      <w:rFonts w:ascii="Arial" w:hAnsi="Arial" w:cs="Arial" w:hint="default"/>
      <w:b w:val="0"/>
      <w:bCs w:val="0"/>
      <w:i w:val="0"/>
      <w:iCs w:val="0"/>
      <w:color w:val="000000"/>
      <w:sz w:val="24"/>
      <w:szCs w:val="24"/>
    </w:rPr>
  </w:style>
  <w:style w:type="character" w:customStyle="1" w:styleId="fontstyle21">
    <w:name w:val="fontstyle21"/>
    <w:basedOn w:val="Tipodeletrapredefinidodopargraf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Tipodeletrapredefinidodopargraf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Tipodeletrapredefinidodopargraf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Tipodeletrapredefinidodopargraf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Tipodeletrapredefinidodopargraf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Tipodeletrapredefinidodopargraf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Tipodeletrapredefinidodopargraf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Tipodeletrapredefinidodopargraf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Tipodeletrapredefinidodopargraf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Tipodeletrapredefinidodopargraf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Tipodeletrapredefinidodopargraf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Tipodeletrapredefinidodopargraf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
    <w:name w:val="Título #4_"/>
    <w:basedOn w:val="Tipodeletrapredefinidodopargraf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0">
    <w:name w:val="Título #4"/>
    <w:basedOn w:val="Ttulo4"/>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Tipodeletrapredefinidodopargraf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Tipodeletrapredefinidodopargraf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Tipodeletrapredefinidodopargraf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Tipodeletrapredefinidodopargraf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Tipodeletrapredefinidodopargrafo"/>
    <w:rsid w:val="00643E8F"/>
    <w:rPr>
      <w:rFonts w:ascii="MyriadPro-Light" w:hAnsi="MyriadPro-Light" w:hint="default"/>
      <w:b w:val="0"/>
      <w:bCs w:val="0"/>
      <w:i w:val="0"/>
      <w:iCs w:val="0"/>
      <w:color w:val="231F20"/>
      <w:sz w:val="14"/>
      <w:szCs w:val="14"/>
    </w:rPr>
  </w:style>
  <w:style w:type="character" w:customStyle="1" w:styleId="fontstyle41">
    <w:name w:val="fontstyle41"/>
    <w:basedOn w:val="Tipodeletrapredefinidodopargraf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
    <w:name w:val="Título #5_"/>
    <w:basedOn w:val="Tipodeletrapredefinidodopargrafo"/>
    <w:rsid w:val="007679E5"/>
    <w:rPr>
      <w:rFonts w:ascii="Calibri" w:eastAsia="Calibri" w:hAnsi="Calibri" w:cs="Calibri"/>
      <w:b/>
      <w:bCs/>
      <w:i w:val="0"/>
      <w:iCs w:val="0"/>
      <w:smallCaps w:val="0"/>
      <w:strike w:val="0"/>
      <w:spacing w:val="4"/>
      <w:w w:val="70"/>
      <w:sz w:val="28"/>
      <w:szCs w:val="28"/>
      <w:u w:val="none"/>
    </w:rPr>
  </w:style>
  <w:style w:type="character" w:customStyle="1" w:styleId="Ttulo50">
    <w:name w:val="Título #5"/>
    <w:basedOn w:val="Ttulo5"/>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Tipodeletrapredefinidodopargraf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Tipodeletrapredefinidodopargraf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Tipodeletrapredefinidodopargraf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Tipodeletrapredefinidodopargraf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Tipodeletrapredefinidodopargraf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Tipodeletrapredefinidodopargraf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Tipodeletrapredefinidodopargraf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Tipodeletrapredefinidodopargraf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Tipodeletrapredefinidodopargraf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Tipodeletrapredefinidodopargraf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Tipodeletrapredefinidodopargrafo"/>
    <w:link w:val="Estilo807"/>
    <w:rsid w:val="002B02F5"/>
    <w:rPr>
      <w:rFonts w:ascii="Arial" w:hAnsi="Arial" w:cs="Arial"/>
      <w:sz w:val="18"/>
      <w:szCs w:val="24"/>
    </w:rPr>
  </w:style>
  <w:style w:type="character" w:customStyle="1" w:styleId="HABILIDADESBNCCChar">
    <w:name w:val="HABILIDADES BNCC Char"/>
    <w:basedOn w:val="Tipodeletrapredefinidodopargraf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Tipodeletrapredefinidodopargraf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arter"/>
    <w:link w:val="Estilo808"/>
    <w:rsid w:val="00216FD3"/>
    <w:rPr>
      <w:rFonts w:ascii="Arial" w:hAnsi="Arial" w:cs="Arial"/>
      <w:sz w:val="18"/>
      <w:szCs w:val="22"/>
    </w:rPr>
  </w:style>
  <w:style w:type="character" w:customStyle="1" w:styleId="NMEROQUESTOSAEChar">
    <w:name w:val="NÚMERO_QUESTÃO_SAE Char"/>
    <w:basedOn w:val="Tipodeletrapredefinidodopargraf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Tipodeletrapredefinidodopargraf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Tipodeletrapredefinidodopargraf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Tipodeletrapredefinidodopargraf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Tipodeletrapredefinidodopargraf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Tipodeletrapredefinidodopargrafo"/>
    <w:link w:val="Estilo817"/>
    <w:rsid w:val="00462CB4"/>
    <w:rPr>
      <w:rFonts w:ascii="Arial" w:hAnsi="Arial" w:cs="Arial"/>
      <w:color w:val="000000" w:themeColor="text1"/>
      <w:sz w:val="14"/>
      <w:szCs w:val="24"/>
    </w:rPr>
  </w:style>
  <w:style w:type="character" w:customStyle="1" w:styleId="Estilo818Char">
    <w:name w:val="Estilo818 Char"/>
    <w:basedOn w:val="Tipodeletrapredefinidodopargraf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Tipodeletrapredefinidodopargraf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arte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Tipodeletrapredefinidodopargraf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arte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Tipodeletrapredefinidodopargraf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Estilo845">
    <w:name w:val="Estilo845"/>
    <w:basedOn w:val="Estilo842"/>
    <w:link w:val="Estilo845Char"/>
    <w:qFormat/>
    <w:rsid w:val="000564EC"/>
    <w:pPr>
      <w:ind w:left="0"/>
    </w:pPr>
    <w:rPr>
      <w:lang w:val="es-ES"/>
    </w:rPr>
  </w:style>
  <w:style w:type="paragraph" w:customStyle="1" w:styleId="Estilo846">
    <w:name w:val="Estilo846"/>
    <w:basedOn w:val="Estilo845"/>
    <w:link w:val="Estilo846Char"/>
    <w:qFormat/>
    <w:rsid w:val="00847211"/>
    <w:pPr>
      <w:pBdr>
        <w:between w:val="none" w:sz="0" w:space="0" w:color="auto"/>
        <w:bar w:val="none" w:sz="0" w:color="auto"/>
      </w:pBdr>
    </w:pPr>
  </w:style>
  <w:style w:type="character" w:customStyle="1" w:styleId="Estilo845Char">
    <w:name w:val="Estilo845 Char"/>
    <w:basedOn w:val="Estilo842Char"/>
    <w:link w:val="Estilo845"/>
    <w:rsid w:val="000564EC"/>
    <w:rPr>
      <w:rFonts w:ascii="Arial" w:eastAsiaTheme="minorHAnsi" w:hAnsi="Arial" w:cs="Arial"/>
      <w:sz w:val="14"/>
      <w:szCs w:val="14"/>
      <w:lang w:val="es-ES" w:eastAsia="en-US"/>
    </w:rPr>
  </w:style>
  <w:style w:type="character" w:customStyle="1" w:styleId="Estilo846Char">
    <w:name w:val="Estilo846 Char"/>
    <w:basedOn w:val="Estilo845Char"/>
    <w:link w:val="Estilo846"/>
    <w:rsid w:val="00847211"/>
    <w:rPr>
      <w:rFonts w:ascii="Arial" w:eastAsiaTheme="minorHAnsi" w:hAnsi="Arial" w:cs="Arial"/>
      <w:sz w:val="14"/>
      <w:szCs w:val="1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hyperlink" Target="https://cnnespanol.cnn.com/2019/01/15/este-huevo-rompio-unrecord-y-los-memes-se-apoderaron-de-instagram/" TargetMode="External"/><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eduka.com/blog/materias/biologia/fisiologia-do-sistema-respiratorio/"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F25C2-28DF-47D6-97A1-ACD7737E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2645</Words>
  <Characters>14286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16898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Walda</cp:lastModifiedBy>
  <cp:revision>7</cp:revision>
  <cp:lastPrinted>2020-03-20T22:10:00Z</cp:lastPrinted>
  <dcterms:created xsi:type="dcterms:W3CDTF">2020-04-08T16:40:00Z</dcterms:created>
  <dcterms:modified xsi:type="dcterms:W3CDTF">2020-04-09T01:13:00Z</dcterms:modified>
</cp:coreProperties>
</file>