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43D" w:rsidRPr="00294F42" w:rsidRDefault="00D4343D" w:rsidP="00CA58CE">
      <w:pPr>
        <w:pStyle w:val="Estilo825"/>
        <w:numPr>
          <w:ilvl w:val="0"/>
          <w:numId w:val="0"/>
        </w:numPr>
        <w:rPr>
          <w:sz w:val="2"/>
        </w:rPr>
      </w:pPr>
    </w:p>
    <w:p w:rsidR="00AC68FB" w:rsidRPr="00216FD3" w:rsidRDefault="00AC68FB" w:rsidP="00AC68FB">
      <w:pPr>
        <w:pStyle w:val="Estilo520"/>
        <w:numPr>
          <w:ilvl w:val="0"/>
          <w:numId w:val="0"/>
        </w:numPr>
        <w:ind w:left="284" w:hanging="284"/>
        <w:jc w:val="center"/>
        <w:rPr>
          <w:rFonts w:cs="Arial"/>
          <w:b/>
          <w:sz w:val="4"/>
          <w:szCs w:val="18"/>
        </w:rPr>
      </w:pPr>
    </w:p>
    <w:tbl>
      <w:tblPr>
        <w:tblStyle w:val="Tabelacomgrelha"/>
        <w:tblW w:w="0" w:type="auto"/>
        <w:jc w:val="center"/>
        <w:tblLook w:val="04A0" w:firstRow="1" w:lastRow="0" w:firstColumn="1" w:lastColumn="0" w:noHBand="0" w:noVBand="1"/>
      </w:tblPr>
      <w:tblGrid>
        <w:gridCol w:w="10763"/>
      </w:tblGrid>
      <w:tr w:rsidR="00AC68FB"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Default="00AC68FB" w:rsidP="00303EB2">
            <w:pPr>
              <w:pStyle w:val="Estilo520"/>
              <w:numPr>
                <w:ilvl w:val="0"/>
                <w:numId w:val="0"/>
              </w:numPr>
              <w:jc w:val="left"/>
              <w:rPr>
                <w:rFonts w:cs="Arial"/>
                <w:b/>
                <w:sz w:val="20"/>
                <w:szCs w:val="20"/>
              </w:rPr>
            </w:pPr>
            <w:r>
              <w:rPr>
                <w:rFonts w:cs="Arial"/>
                <w:b/>
                <w:sz w:val="20"/>
                <w:szCs w:val="20"/>
              </w:rPr>
              <w:t xml:space="preserve">NOME DO </w:t>
            </w:r>
            <w:proofErr w:type="gramStart"/>
            <w:r>
              <w:rPr>
                <w:rFonts w:cs="Arial"/>
                <w:b/>
                <w:sz w:val="20"/>
                <w:szCs w:val="20"/>
              </w:rPr>
              <w:t>ALUNO(A</w:t>
            </w:r>
            <w:proofErr w:type="gramEnd"/>
            <w:r>
              <w:rPr>
                <w:rFonts w:cs="Arial"/>
                <w:b/>
                <w:sz w:val="20"/>
                <w:szCs w:val="20"/>
              </w:rPr>
              <w:t>) :</w:t>
            </w:r>
          </w:p>
        </w:tc>
      </w:tr>
      <w:tr w:rsidR="00AC68FB"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Default="00AC68FB" w:rsidP="00303EB2">
            <w:pPr>
              <w:pStyle w:val="Estilo520"/>
              <w:numPr>
                <w:ilvl w:val="0"/>
                <w:numId w:val="0"/>
              </w:numPr>
              <w:jc w:val="left"/>
              <w:rPr>
                <w:rFonts w:cs="Arial"/>
                <w:b/>
                <w:sz w:val="20"/>
                <w:szCs w:val="20"/>
              </w:rPr>
            </w:pPr>
            <w:r>
              <w:rPr>
                <w:rFonts w:cs="Arial"/>
                <w:b/>
                <w:sz w:val="20"/>
                <w:szCs w:val="20"/>
              </w:rPr>
              <w:t>TURMA:</w:t>
            </w:r>
          </w:p>
        </w:tc>
      </w:tr>
    </w:tbl>
    <w:p w:rsidR="00AC68FB" w:rsidRDefault="00AC68FB" w:rsidP="00AC68FB">
      <w:pPr>
        <w:pStyle w:val="Estilo844"/>
        <w:ind w:left="0" w:firstLine="0"/>
      </w:pPr>
    </w:p>
    <w:p w:rsidR="000E7A0B" w:rsidRPr="000E7A0B" w:rsidRDefault="000E7A0B" w:rsidP="000E7A0B">
      <w:pPr>
        <w:pStyle w:val="Estilo840"/>
        <w:jc w:val="left"/>
        <w:rPr>
          <w:rFonts w:ascii="Arial" w:hAnsi="Arial" w:cs="Arial"/>
          <w:color w:val="FF0000"/>
          <w:szCs w:val="18"/>
        </w:rPr>
      </w:pPr>
      <w:r w:rsidRPr="000E7A0B">
        <w:rPr>
          <w:color w:val="FF0000"/>
        </w:rPr>
        <w:t>PROPOSTA DE REDAÇÃO ENVIAR PARA O EMAIL DO PROFESSOR:</w:t>
      </w:r>
      <w:r w:rsidRPr="000E7A0B">
        <w:rPr>
          <w:rFonts w:ascii="Arial" w:hAnsi="Arial" w:cs="Arial"/>
          <w:color w:val="FF0000"/>
          <w:szCs w:val="18"/>
        </w:rPr>
        <w:t xml:space="preserve"> </w:t>
      </w:r>
    </w:p>
    <w:p w:rsidR="000E7A0B" w:rsidRDefault="000E7A0B" w:rsidP="000E7A0B">
      <w:pPr>
        <w:pStyle w:val="Estilo840"/>
        <w:jc w:val="left"/>
      </w:pPr>
      <w:r w:rsidRPr="00946725">
        <w:rPr>
          <w:rFonts w:ascii="Arial" w:hAnsi="Arial" w:cs="Arial"/>
          <w:color w:val="00B0F0"/>
          <w:szCs w:val="18"/>
        </w:rPr>
        <w:t>baratarod@gmail.com</w:t>
      </w:r>
    </w:p>
    <w:p w:rsidR="000E7A0B" w:rsidRDefault="000E7A0B" w:rsidP="00764D53">
      <w:pPr>
        <w:pStyle w:val="Estilo840"/>
      </w:pPr>
    </w:p>
    <w:p w:rsidR="00764D53" w:rsidRDefault="00247B76" w:rsidP="00764D53">
      <w:pPr>
        <w:pStyle w:val="Estilo840"/>
      </w:pPr>
      <w:r>
        <w:t>REDAÇÃO</w:t>
      </w:r>
      <w:r w:rsidR="005F7E92">
        <w:t xml:space="preserve"> – RODRIGO BARATA</w:t>
      </w:r>
      <w:bookmarkStart w:id="0" w:name="_GoBack"/>
      <w:bookmarkEnd w:id="0"/>
    </w:p>
    <w:p w:rsidR="00764D53" w:rsidRDefault="00764D53" w:rsidP="00764D53">
      <w:pPr>
        <w:pStyle w:val="Estilo825"/>
        <w:numPr>
          <w:ilvl w:val="0"/>
          <w:numId w:val="0"/>
        </w:numPr>
      </w:pPr>
    </w:p>
    <w:p w:rsidR="00B26364" w:rsidRPr="00B26364" w:rsidRDefault="00B26364" w:rsidP="00B26364">
      <w:pPr>
        <w:spacing w:after="240" w:line="360" w:lineRule="auto"/>
        <w:rPr>
          <w:rFonts w:ascii="Arial" w:eastAsia="Calibri" w:hAnsi="Arial" w:cs="Arial"/>
          <w:b/>
          <w:sz w:val="18"/>
          <w:szCs w:val="18"/>
          <w:lang w:eastAsia="en-US"/>
        </w:rPr>
      </w:pPr>
      <w:r w:rsidRPr="00B26364">
        <w:rPr>
          <w:rFonts w:ascii="Arial" w:eastAsia="Calibri" w:hAnsi="Arial" w:cs="Arial"/>
          <w:b/>
          <w:sz w:val="18"/>
          <w:szCs w:val="18"/>
          <w:lang w:eastAsia="en-US"/>
        </w:rPr>
        <w:t xml:space="preserve">1. </w:t>
      </w:r>
      <w:r w:rsidRPr="00B26364">
        <w:rPr>
          <w:rFonts w:ascii="Arial" w:eastAsia="Calibri" w:hAnsi="Arial" w:cs="Arial"/>
          <w:b/>
          <w:sz w:val="18"/>
          <w:szCs w:val="18"/>
          <w:u w:val="single"/>
          <w:lang w:eastAsia="en-US"/>
        </w:rPr>
        <w:t>O que é Coesão?</w:t>
      </w:r>
      <w:r w:rsidRPr="00B26364">
        <w:rPr>
          <w:rFonts w:ascii="Arial" w:eastAsia="Calibri" w:hAnsi="Arial" w:cs="Arial"/>
          <w:b/>
          <w:sz w:val="18"/>
          <w:szCs w:val="18"/>
          <w:lang w:eastAsia="en-US"/>
        </w:rPr>
        <w:t xml:space="preserve"> </w:t>
      </w:r>
    </w:p>
    <w:p w:rsidR="00B26364" w:rsidRPr="00B26364" w:rsidRDefault="00B26364" w:rsidP="00B26364">
      <w:pPr>
        <w:spacing w:after="240" w:line="360" w:lineRule="auto"/>
        <w:jc w:val="both"/>
        <w:rPr>
          <w:rFonts w:ascii="Arial" w:eastAsia="Calibri" w:hAnsi="Arial" w:cs="Arial"/>
          <w:sz w:val="18"/>
          <w:szCs w:val="18"/>
          <w:lang w:eastAsia="en-US"/>
        </w:rPr>
      </w:pPr>
      <w:r w:rsidRPr="00B26364">
        <w:rPr>
          <w:rFonts w:ascii="Arial" w:eastAsia="Calibri" w:hAnsi="Arial" w:cs="Arial"/>
          <w:b/>
          <w:sz w:val="18"/>
          <w:szCs w:val="18"/>
          <w:u w:val="single"/>
          <w:lang w:eastAsia="en-US"/>
        </w:rPr>
        <w:t>Coesão</w:t>
      </w:r>
      <w:r w:rsidRPr="00B26364">
        <w:rPr>
          <w:rFonts w:ascii="Arial" w:eastAsia="Calibri" w:hAnsi="Arial" w:cs="Arial"/>
          <w:b/>
          <w:sz w:val="18"/>
          <w:szCs w:val="18"/>
          <w:lang w:eastAsia="en-US"/>
        </w:rPr>
        <w:t>:</w:t>
      </w:r>
      <w:r w:rsidRPr="00B26364">
        <w:rPr>
          <w:rFonts w:ascii="Arial" w:eastAsia="Calibri" w:hAnsi="Arial" w:cs="Arial"/>
          <w:sz w:val="18"/>
          <w:szCs w:val="18"/>
          <w:lang w:eastAsia="en-US"/>
        </w:rPr>
        <w:t xml:space="preserve"> do latim </w:t>
      </w:r>
      <w:r w:rsidRPr="00B26364">
        <w:rPr>
          <w:rFonts w:ascii="Arial" w:eastAsia="Calibri" w:hAnsi="Arial" w:cs="Arial"/>
          <w:i/>
          <w:sz w:val="18"/>
          <w:szCs w:val="18"/>
          <w:lang w:eastAsia="en-US"/>
        </w:rPr>
        <w:t>Coesione</w:t>
      </w:r>
      <w:r w:rsidRPr="00B26364">
        <w:rPr>
          <w:rFonts w:ascii="Arial" w:eastAsia="Calibri" w:hAnsi="Arial" w:cs="Arial"/>
          <w:sz w:val="18"/>
          <w:szCs w:val="18"/>
          <w:lang w:eastAsia="en-US"/>
        </w:rPr>
        <w:t xml:space="preserve">, pois </w:t>
      </w:r>
      <w:r w:rsidRPr="00B26364">
        <w:rPr>
          <w:rFonts w:ascii="Arial" w:eastAsia="Calibri" w:hAnsi="Arial" w:cs="Arial"/>
          <w:b/>
          <w:sz w:val="18"/>
          <w:szCs w:val="18"/>
          <w:lang w:eastAsia="en-US"/>
        </w:rPr>
        <w:t>“Co”</w:t>
      </w:r>
      <w:r w:rsidRPr="00B26364">
        <w:rPr>
          <w:rFonts w:ascii="Arial" w:eastAsia="Calibri" w:hAnsi="Arial" w:cs="Arial"/>
          <w:sz w:val="18"/>
          <w:szCs w:val="18"/>
          <w:lang w:eastAsia="en-US"/>
        </w:rPr>
        <w:t xml:space="preserve"> significa simultaneidade, de ação de forças conjuntas; </w:t>
      </w:r>
      <w:r w:rsidRPr="00B26364">
        <w:rPr>
          <w:rFonts w:ascii="Arial" w:eastAsia="Calibri" w:hAnsi="Arial" w:cs="Arial"/>
          <w:b/>
          <w:sz w:val="18"/>
          <w:szCs w:val="18"/>
          <w:lang w:eastAsia="en-US"/>
        </w:rPr>
        <w:t>“hesus”</w:t>
      </w:r>
      <w:r w:rsidRPr="00B26364">
        <w:rPr>
          <w:rFonts w:ascii="Arial" w:eastAsia="Calibri" w:hAnsi="Arial" w:cs="Arial"/>
          <w:i/>
          <w:sz w:val="18"/>
          <w:szCs w:val="18"/>
          <w:lang w:eastAsia="en-US"/>
        </w:rPr>
        <w:t xml:space="preserve"> </w:t>
      </w:r>
      <w:r w:rsidRPr="00B26364">
        <w:rPr>
          <w:rFonts w:ascii="Arial" w:eastAsia="Calibri" w:hAnsi="Arial" w:cs="Arial"/>
          <w:sz w:val="18"/>
          <w:szCs w:val="18"/>
          <w:lang w:eastAsia="en-US"/>
        </w:rPr>
        <w:t>tem o sentido de unido fisicamente, atado por uma força física a outra coisa (plano estrutural, formal), portanto, coesão é um tipo de procedimento textual que “costura” os elementos linguísticos, dando a eles uniformidade temática, coerência e encadeamento, evitando, também, quaisquer tipos de repetições desnecessárias em sua redação. Vejamos o exemplo abaixo:</w:t>
      </w:r>
    </w:p>
    <w:p w:rsidR="00B26364" w:rsidRPr="00B26364" w:rsidRDefault="00B26364" w:rsidP="00B26364">
      <w:pPr>
        <w:pBdr>
          <w:top w:val="single" w:sz="4" w:space="1" w:color="auto"/>
          <w:left w:val="single" w:sz="4" w:space="4" w:color="auto"/>
          <w:bottom w:val="single" w:sz="4" w:space="1" w:color="auto"/>
          <w:right w:val="single" w:sz="4" w:space="4" w:color="auto"/>
        </w:pBdr>
        <w:spacing w:after="240" w:line="360" w:lineRule="auto"/>
        <w:ind w:firstLine="708"/>
        <w:jc w:val="both"/>
        <w:rPr>
          <w:rFonts w:ascii="Arial" w:eastAsia="Calibri" w:hAnsi="Arial" w:cs="Arial"/>
          <w:sz w:val="18"/>
          <w:szCs w:val="18"/>
          <w:lang w:eastAsia="en-US"/>
        </w:rPr>
      </w:pPr>
      <w:r w:rsidRPr="00B26364">
        <w:rPr>
          <w:rFonts w:ascii="Arial" w:eastAsia="Calibri" w:hAnsi="Arial" w:cs="Arial"/>
          <w:sz w:val="18"/>
          <w:szCs w:val="18"/>
          <w:lang w:eastAsia="en-US"/>
        </w:rPr>
        <w:t>“Cabe, portanto, ao Estado</w:t>
      </w:r>
      <w:r w:rsidRPr="00B26364">
        <w:rPr>
          <w:rFonts w:ascii="Arial" w:eastAsia="Calibri" w:hAnsi="Arial" w:cs="Arial"/>
          <w:color w:val="FF0000"/>
          <w:sz w:val="18"/>
          <w:szCs w:val="18"/>
          <w:lang w:eastAsia="en-US"/>
        </w:rPr>
        <w:t>,</w:t>
      </w:r>
      <w:r w:rsidRPr="00B26364">
        <w:rPr>
          <w:rFonts w:ascii="Arial" w:eastAsia="Calibri" w:hAnsi="Arial" w:cs="Arial"/>
          <w:sz w:val="18"/>
          <w:szCs w:val="18"/>
          <w:lang w:eastAsia="en-US"/>
        </w:rPr>
        <w:t xml:space="preserve"> providenciar medidas </w:t>
      </w:r>
      <w:r w:rsidRPr="00B26364">
        <w:rPr>
          <w:rFonts w:ascii="Arial" w:eastAsia="Calibri" w:hAnsi="Arial" w:cs="Arial"/>
          <w:sz w:val="18"/>
          <w:szCs w:val="18"/>
          <w:highlight w:val="yellow"/>
          <w:lang w:eastAsia="en-US"/>
        </w:rPr>
        <w:t>para</w:t>
      </w:r>
      <w:r w:rsidRPr="00B26364">
        <w:rPr>
          <w:rFonts w:ascii="Arial" w:eastAsia="Calibri" w:hAnsi="Arial" w:cs="Arial"/>
          <w:sz w:val="18"/>
          <w:szCs w:val="18"/>
          <w:lang w:eastAsia="en-US"/>
        </w:rPr>
        <w:t xml:space="preserve"> solucionar a problemática. Como reforçar as medidas de prevenção</w:t>
      </w:r>
      <w:r w:rsidRPr="00B26364">
        <w:rPr>
          <w:rFonts w:ascii="Arial" w:eastAsia="Calibri" w:hAnsi="Arial" w:cs="Arial"/>
          <w:color w:val="FF0000"/>
          <w:sz w:val="18"/>
          <w:szCs w:val="18"/>
          <w:lang w:eastAsia="en-US"/>
        </w:rPr>
        <w:t>,</w:t>
      </w:r>
      <w:r w:rsidRPr="00B26364">
        <w:rPr>
          <w:rFonts w:ascii="Arial" w:eastAsia="Calibri" w:hAnsi="Arial" w:cs="Arial"/>
          <w:sz w:val="18"/>
          <w:szCs w:val="18"/>
          <w:lang w:eastAsia="en-US"/>
        </w:rPr>
        <w:t xml:space="preserve"> que devem ser seguidas pela sociedade, além de reforçar a importância do isolamento social, </w:t>
      </w:r>
      <w:r w:rsidRPr="00B26364">
        <w:rPr>
          <w:rFonts w:ascii="Arial" w:eastAsia="Calibri" w:hAnsi="Arial" w:cs="Arial"/>
          <w:sz w:val="18"/>
          <w:szCs w:val="18"/>
          <w:highlight w:val="yellow"/>
          <w:lang w:eastAsia="en-US"/>
        </w:rPr>
        <w:t>para</w:t>
      </w:r>
      <w:r w:rsidRPr="00B26364">
        <w:rPr>
          <w:rFonts w:ascii="Arial" w:eastAsia="Calibri" w:hAnsi="Arial" w:cs="Arial"/>
          <w:sz w:val="18"/>
          <w:szCs w:val="18"/>
          <w:lang w:eastAsia="en-US"/>
        </w:rPr>
        <w:t xml:space="preserve"> evitar um maior agravamento da situação, e expor as consequências que serão enfrentadas caso as medidas preventivas não sejam seguidas. O governo deve, também, fazer maiores investimento nos setores de saúde pública, </w:t>
      </w:r>
      <w:r w:rsidRPr="00B26364">
        <w:rPr>
          <w:rFonts w:ascii="Arial" w:eastAsia="Calibri" w:hAnsi="Arial" w:cs="Arial"/>
          <w:sz w:val="18"/>
          <w:szCs w:val="18"/>
          <w:highlight w:val="yellow"/>
          <w:lang w:eastAsia="en-US"/>
        </w:rPr>
        <w:t>para</w:t>
      </w:r>
      <w:r w:rsidRPr="00B26364">
        <w:rPr>
          <w:rFonts w:ascii="Arial" w:eastAsia="Calibri" w:hAnsi="Arial" w:cs="Arial"/>
          <w:sz w:val="18"/>
          <w:szCs w:val="18"/>
          <w:lang w:eastAsia="en-US"/>
        </w:rPr>
        <w:t xml:space="preserve"> que esteja preparado </w:t>
      </w:r>
      <w:r w:rsidRPr="00B26364">
        <w:rPr>
          <w:rFonts w:ascii="Arial" w:eastAsia="Calibri" w:hAnsi="Arial" w:cs="Arial"/>
          <w:sz w:val="18"/>
          <w:szCs w:val="18"/>
          <w:highlight w:val="yellow"/>
          <w:lang w:eastAsia="en-US"/>
        </w:rPr>
        <w:t>para</w:t>
      </w:r>
      <w:r w:rsidRPr="00B26364">
        <w:rPr>
          <w:rFonts w:ascii="Arial" w:eastAsia="Calibri" w:hAnsi="Arial" w:cs="Arial"/>
          <w:sz w:val="18"/>
          <w:szCs w:val="18"/>
          <w:lang w:eastAsia="en-US"/>
        </w:rPr>
        <w:t xml:space="preserve"> receber os infectados pela COVID-19, com o aumento do número de leitos, </w:t>
      </w:r>
      <w:r w:rsidRPr="00B26364">
        <w:rPr>
          <w:rFonts w:ascii="Arial" w:eastAsia="Calibri" w:hAnsi="Arial" w:cs="Arial"/>
          <w:color w:val="FF0000"/>
          <w:sz w:val="18"/>
          <w:szCs w:val="18"/>
          <w:lang w:eastAsia="en-US"/>
        </w:rPr>
        <w:t>de</w:t>
      </w:r>
      <w:r w:rsidRPr="00B26364">
        <w:rPr>
          <w:rFonts w:ascii="Arial" w:eastAsia="Calibri" w:hAnsi="Arial" w:cs="Arial"/>
          <w:sz w:val="18"/>
          <w:szCs w:val="18"/>
          <w:lang w:eastAsia="en-US"/>
        </w:rPr>
        <w:t xml:space="preserve"> médicos, </w:t>
      </w:r>
      <w:r w:rsidRPr="00B26364">
        <w:rPr>
          <w:rFonts w:ascii="Arial" w:eastAsia="Calibri" w:hAnsi="Arial" w:cs="Arial"/>
          <w:color w:val="FF0000"/>
          <w:sz w:val="18"/>
          <w:szCs w:val="18"/>
          <w:lang w:eastAsia="en-US"/>
        </w:rPr>
        <w:t>de</w:t>
      </w:r>
      <w:r w:rsidRPr="00B26364">
        <w:rPr>
          <w:rFonts w:ascii="Arial" w:eastAsia="Calibri" w:hAnsi="Arial" w:cs="Arial"/>
          <w:sz w:val="18"/>
          <w:szCs w:val="18"/>
          <w:lang w:eastAsia="en-US"/>
        </w:rPr>
        <w:t xml:space="preserve"> enfermeiros e </w:t>
      </w:r>
      <w:r w:rsidRPr="00B26364">
        <w:rPr>
          <w:rFonts w:ascii="Arial" w:eastAsia="Calibri" w:hAnsi="Arial" w:cs="Arial"/>
          <w:color w:val="FF0000"/>
          <w:sz w:val="18"/>
          <w:szCs w:val="18"/>
          <w:lang w:eastAsia="en-US"/>
        </w:rPr>
        <w:t>de</w:t>
      </w:r>
      <w:r w:rsidRPr="00B26364">
        <w:rPr>
          <w:rFonts w:ascii="Arial" w:eastAsia="Calibri" w:hAnsi="Arial" w:cs="Arial"/>
          <w:sz w:val="18"/>
          <w:szCs w:val="18"/>
          <w:lang w:eastAsia="en-US"/>
        </w:rPr>
        <w:t xml:space="preserve"> outros profissionais da saúde e </w:t>
      </w:r>
      <w:r w:rsidRPr="00B26364">
        <w:rPr>
          <w:rFonts w:ascii="Arial" w:eastAsia="Calibri" w:hAnsi="Arial" w:cs="Arial"/>
          <w:color w:val="FF0000"/>
          <w:sz w:val="18"/>
          <w:szCs w:val="18"/>
          <w:lang w:eastAsia="en-US"/>
        </w:rPr>
        <w:t>de</w:t>
      </w:r>
      <w:r w:rsidRPr="00B26364">
        <w:rPr>
          <w:rFonts w:ascii="Arial" w:eastAsia="Calibri" w:hAnsi="Arial" w:cs="Arial"/>
          <w:sz w:val="18"/>
          <w:szCs w:val="18"/>
          <w:lang w:eastAsia="en-US"/>
        </w:rPr>
        <w:t xml:space="preserve"> materiais </w:t>
      </w:r>
      <w:r w:rsidRPr="00B26364">
        <w:rPr>
          <w:rFonts w:ascii="Arial" w:eastAsia="Calibri" w:hAnsi="Arial" w:cs="Arial"/>
          <w:sz w:val="18"/>
          <w:szCs w:val="18"/>
          <w:highlight w:val="yellow"/>
          <w:lang w:eastAsia="en-US"/>
        </w:rPr>
        <w:t>para</w:t>
      </w:r>
      <w:r w:rsidRPr="00B26364">
        <w:rPr>
          <w:rFonts w:ascii="Arial" w:eastAsia="Calibri" w:hAnsi="Arial" w:cs="Arial"/>
          <w:sz w:val="18"/>
          <w:szCs w:val="18"/>
          <w:lang w:eastAsia="en-US"/>
        </w:rPr>
        <w:t xml:space="preserve"> que possam trabalhar. Deve, ainda, oferecer assistência </w:t>
      </w:r>
      <w:r w:rsidRPr="00B26364">
        <w:rPr>
          <w:rFonts w:ascii="Arial" w:eastAsia="Calibri" w:hAnsi="Arial" w:cs="Arial"/>
          <w:color w:val="FF0000"/>
          <w:sz w:val="18"/>
          <w:szCs w:val="18"/>
          <w:lang w:eastAsia="en-US"/>
        </w:rPr>
        <w:t>às</w:t>
      </w:r>
      <w:r w:rsidRPr="00B26364">
        <w:rPr>
          <w:rFonts w:ascii="Arial" w:eastAsia="Calibri" w:hAnsi="Arial" w:cs="Arial"/>
          <w:sz w:val="18"/>
          <w:szCs w:val="18"/>
          <w:lang w:eastAsia="en-US"/>
        </w:rPr>
        <w:t xml:space="preserve"> populações carentes e aos moradores de rua, como providenciar materiais de higiene e abrigo, </w:t>
      </w:r>
      <w:r w:rsidRPr="00B26364">
        <w:rPr>
          <w:rFonts w:ascii="Arial" w:eastAsia="Calibri" w:hAnsi="Arial" w:cs="Arial"/>
          <w:sz w:val="18"/>
          <w:szCs w:val="18"/>
          <w:highlight w:val="yellow"/>
          <w:lang w:eastAsia="en-US"/>
        </w:rPr>
        <w:t>para</w:t>
      </w:r>
      <w:r w:rsidRPr="00B26364">
        <w:rPr>
          <w:rFonts w:ascii="Arial" w:eastAsia="Calibri" w:hAnsi="Arial" w:cs="Arial"/>
          <w:sz w:val="18"/>
          <w:szCs w:val="18"/>
          <w:lang w:eastAsia="en-US"/>
        </w:rPr>
        <w:t xml:space="preserve"> que não fiquem expostos ao vírus, a fim de que a pandemia do Corona vírus não se torne tão avassaladora quando a da Peste Negra”.</w:t>
      </w:r>
    </w:p>
    <w:p w:rsidR="00B26364" w:rsidRPr="00B26364" w:rsidRDefault="00B26364" w:rsidP="00B26364">
      <w:pPr>
        <w:spacing w:after="240" w:line="360" w:lineRule="auto"/>
        <w:jc w:val="both"/>
        <w:rPr>
          <w:rFonts w:ascii="Arial" w:eastAsia="Calibri" w:hAnsi="Arial" w:cs="Arial"/>
          <w:sz w:val="18"/>
          <w:szCs w:val="18"/>
          <w:lang w:eastAsia="en-US"/>
        </w:rPr>
      </w:pPr>
      <w:r w:rsidRPr="00B26364">
        <w:rPr>
          <w:rFonts w:ascii="Arial" w:eastAsia="Calibri" w:hAnsi="Arial" w:cs="Arial"/>
          <w:sz w:val="18"/>
          <w:szCs w:val="18"/>
          <w:lang w:eastAsia="en-US"/>
        </w:rPr>
        <w:t>Perceba que, no exemplo em pauta, existem, no mesmo parágrafo, a presença de 6 conectores repetidos, a saber, o “para”. A Coesão Textual serve exatamente para evitar este tipo de desvio em sua redação. Para tanto, há de haver o procedimento de substituição, ou seja, troque o “para” por “a fim de”, “com o objetivo de”, “com a finalidade de”, então o redator extrairia, pelo menos três dos 6 “para” do parágrafo, deixando-os longe um dos outros e “limpando” o texto. Além de poder extrair um ou dois deles, vamos ver como ficaria?</w:t>
      </w:r>
    </w:p>
    <w:p w:rsidR="00B26364" w:rsidRPr="00B26364" w:rsidRDefault="00B26364" w:rsidP="00B26364">
      <w:pPr>
        <w:pBdr>
          <w:top w:val="single" w:sz="4" w:space="1" w:color="auto"/>
          <w:left w:val="single" w:sz="4" w:space="4" w:color="auto"/>
          <w:bottom w:val="single" w:sz="4" w:space="1" w:color="auto"/>
          <w:right w:val="single" w:sz="4" w:space="4" w:color="auto"/>
        </w:pBdr>
        <w:spacing w:after="240" w:line="360" w:lineRule="auto"/>
        <w:ind w:firstLine="708"/>
        <w:jc w:val="both"/>
        <w:rPr>
          <w:rFonts w:ascii="Arial" w:eastAsia="Calibri" w:hAnsi="Arial" w:cs="Arial"/>
          <w:sz w:val="18"/>
          <w:szCs w:val="18"/>
          <w:lang w:eastAsia="en-US"/>
        </w:rPr>
      </w:pPr>
      <w:r w:rsidRPr="00B26364">
        <w:rPr>
          <w:rFonts w:ascii="Arial" w:eastAsia="Calibri" w:hAnsi="Arial" w:cs="Arial"/>
          <w:sz w:val="18"/>
          <w:szCs w:val="18"/>
          <w:lang w:eastAsia="en-US"/>
        </w:rPr>
        <w:t>“Cabe, portanto, ao Estado</w:t>
      </w:r>
      <w:r w:rsidRPr="00B26364">
        <w:rPr>
          <w:rFonts w:ascii="Arial" w:eastAsia="Calibri" w:hAnsi="Arial" w:cs="Arial"/>
          <w:color w:val="FF0000"/>
          <w:sz w:val="18"/>
          <w:szCs w:val="18"/>
          <w:lang w:eastAsia="en-US"/>
        </w:rPr>
        <w:t>,</w:t>
      </w:r>
      <w:r w:rsidRPr="00B26364">
        <w:rPr>
          <w:rFonts w:ascii="Arial" w:eastAsia="Calibri" w:hAnsi="Arial" w:cs="Arial"/>
          <w:sz w:val="18"/>
          <w:szCs w:val="18"/>
          <w:lang w:eastAsia="en-US"/>
        </w:rPr>
        <w:t xml:space="preserve"> providenciar medidas </w:t>
      </w:r>
      <w:r w:rsidRPr="00B26364">
        <w:rPr>
          <w:rFonts w:ascii="Arial" w:eastAsia="Calibri" w:hAnsi="Arial" w:cs="Arial"/>
          <w:sz w:val="18"/>
          <w:szCs w:val="18"/>
          <w:highlight w:val="yellow"/>
          <w:lang w:eastAsia="en-US"/>
        </w:rPr>
        <w:t>para</w:t>
      </w:r>
      <w:r w:rsidRPr="00B26364">
        <w:rPr>
          <w:rFonts w:ascii="Arial" w:eastAsia="Calibri" w:hAnsi="Arial" w:cs="Arial"/>
          <w:sz w:val="18"/>
          <w:szCs w:val="18"/>
          <w:lang w:eastAsia="en-US"/>
        </w:rPr>
        <w:t xml:space="preserve"> solucionar a problemática. Como reforçar as medidas de prevenção</w:t>
      </w:r>
      <w:r w:rsidRPr="00B26364">
        <w:rPr>
          <w:rFonts w:ascii="Arial" w:eastAsia="Calibri" w:hAnsi="Arial" w:cs="Arial"/>
          <w:color w:val="FF0000"/>
          <w:sz w:val="18"/>
          <w:szCs w:val="18"/>
          <w:lang w:eastAsia="en-US"/>
        </w:rPr>
        <w:t>,</w:t>
      </w:r>
      <w:r w:rsidRPr="00B26364">
        <w:rPr>
          <w:rFonts w:ascii="Arial" w:eastAsia="Calibri" w:hAnsi="Arial" w:cs="Arial"/>
          <w:sz w:val="18"/>
          <w:szCs w:val="18"/>
          <w:lang w:eastAsia="en-US"/>
        </w:rPr>
        <w:t xml:space="preserve"> que devem ser seguidas pela sociedade, além de reforçar a importância do isolamento social, </w:t>
      </w:r>
      <w:r w:rsidRPr="00B26364">
        <w:rPr>
          <w:rFonts w:ascii="Arial" w:eastAsia="Calibri" w:hAnsi="Arial" w:cs="Arial"/>
          <w:sz w:val="18"/>
          <w:szCs w:val="18"/>
          <w:highlight w:val="cyan"/>
          <w:lang w:eastAsia="en-US"/>
        </w:rPr>
        <w:t>a fim de</w:t>
      </w:r>
      <w:r w:rsidRPr="00B26364">
        <w:rPr>
          <w:rFonts w:ascii="Arial" w:eastAsia="Calibri" w:hAnsi="Arial" w:cs="Arial"/>
          <w:sz w:val="18"/>
          <w:szCs w:val="18"/>
          <w:lang w:eastAsia="en-US"/>
        </w:rPr>
        <w:t xml:space="preserve"> evitar um maior agravamento da situação, e expor as consequências que serão enfrentadas caso as medidas preventivas não sejam seguidas. O governo deve, também, fazer maiores investimento nos setores de saúde pública e, ainda, estar preparado </w:t>
      </w:r>
      <w:r w:rsidRPr="00B26364">
        <w:rPr>
          <w:rFonts w:ascii="Arial" w:eastAsia="Calibri" w:hAnsi="Arial" w:cs="Arial"/>
          <w:sz w:val="18"/>
          <w:szCs w:val="18"/>
          <w:highlight w:val="yellow"/>
          <w:lang w:eastAsia="en-US"/>
        </w:rPr>
        <w:t>para</w:t>
      </w:r>
      <w:r w:rsidRPr="00B26364">
        <w:rPr>
          <w:rFonts w:ascii="Arial" w:eastAsia="Calibri" w:hAnsi="Arial" w:cs="Arial"/>
          <w:sz w:val="18"/>
          <w:szCs w:val="18"/>
          <w:lang w:eastAsia="en-US"/>
        </w:rPr>
        <w:t xml:space="preserve"> receber os infectados pela COVID-19, com o aumento do número de leitos, </w:t>
      </w:r>
      <w:r w:rsidRPr="00B26364">
        <w:rPr>
          <w:rFonts w:ascii="Arial" w:eastAsia="Calibri" w:hAnsi="Arial" w:cs="Arial"/>
          <w:color w:val="FF0000"/>
          <w:sz w:val="18"/>
          <w:szCs w:val="18"/>
          <w:lang w:eastAsia="en-US"/>
        </w:rPr>
        <w:t>de</w:t>
      </w:r>
      <w:r w:rsidRPr="00B26364">
        <w:rPr>
          <w:rFonts w:ascii="Arial" w:eastAsia="Calibri" w:hAnsi="Arial" w:cs="Arial"/>
          <w:sz w:val="18"/>
          <w:szCs w:val="18"/>
          <w:lang w:eastAsia="en-US"/>
        </w:rPr>
        <w:t xml:space="preserve"> médicos, </w:t>
      </w:r>
      <w:r w:rsidRPr="00B26364">
        <w:rPr>
          <w:rFonts w:ascii="Arial" w:eastAsia="Calibri" w:hAnsi="Arial" w:cs="Arial"/>
          <w:color w:val="FF0000"/>
          <w:sz w:val="18"/>
          <w:szCs w:val="18"/>
          <w:lang w:eastAsia="en-US"/>
        </w:rPr>
        <w:t>de</w:t>
      </w:r>
      <w:r w:rsidRPr="00B26364">
        <w:rPr>
          <w:rFonts w:ascii="Arial" w:eastAsia="Calibri" w:hAnsi="Arial" w:cs="Arial"/>
          <w:sz w:val="18"/>
          <w:szCs w:val="18"/>
          <w:lang w:eastAsia="en-US"/>
        </w:rPr>
        <w:t xml:space="preserve"> enfermeiros e </w:t>
      </w:r>
      <w:r w:rsidRPr="00B26364">
        <w:rPr>
          <w:rFonts w:ascii="Arial" w:eastAsia="Calibri" w:hAnsi="Arial" w:cs="Arial"/>
          <w:color w:val="FF0000"/>
          <w:sz w:val="18"/>
          <w:szCs w:val="18"/>
          <w:lang w:eastAsia="en-US"/>
        </w:rPr>
        <w:t>de</w:t>
      </w:r>
      <w:r w:rsidRPr="00B26364">
        <w:rPr>
          <w:rFonts w:ascii="Arial" w:eastAsia="Calibri" w:hAnsi="Arial" w:cs="Arial"/>
          <w:sz w:val="18"/>
          <w:szCs w:val="18"/>
          <w:lang w:eastAsia="en-US"/>
        </w:rPr>
        <w:t xml:space="preserve"> outros profissionais da saúde e </w:t>
      </w:r>
      <w:r w:rsidRPr="00B26364">
        <w:rPr>
          <w:rFonts w:ascii="Arial" w:eastAsia="Calibri" w:hAnsi="Arial" w:cs="Arial"/>
          <w:color w:val="FF0000"/>
          <w:sz w:val="18"/>
          <w:szCs w:val="18"/>
          <w:lang w:eastAsia="en-US"/>
        </w:rPr>
        <w:t>de</w:t>
      </w:r>
      <w:r w:rsidRPr="00B26364">
        <w:rPr>
          <w:rFonts w:ascii="Arial" w:eastAsia="Calibri" w:hAnsi="Arial" w:cs="Arial"/>
          <w:sz w:val="18"/>
          <w:szCs w:val="18"/>
          <w:lang w:eastAsia="en-US"/>
        </w:rPr>
        <w:t xml:space="preserve"> materiais </w:t>
      </w:r>
      <w:r w:rsidRPr="00B26364">
        <w:rPr>
          <w:rFonts w:ascii="Arial" w:eastAsia="Calibri" w:hAnsi="Arial" w:cs="Arial"/>
          <w:sz w:val="18"/>
          <w:szCs w:val="18"/>
          <w:highlight w:val="cyan"/>
          <w:lang w:eastAsia="en-US"/>
        </w:rPr>
        <w:t>com o objetivo de</w:t>
      </w:r>
      <w:r w:rsidRPr="00B26364">
        <w:rPr>
          <w:rFonts w:ascii="Arial" w:eastAsia="Calibri" w:hAnsi="Arial" w:cs="Arial"/>
          <w:sz w:val="18"/>
          <w:szCs w:val="18"/>
          <w:lang w:eastAsia="en-US"/>
        </w:rPr>
        <w:t xml:space="preserve"> poderem trabalhar. Deve, ainda, oferecer assistência </w:t>
      </w:r>
      <w:r w:rsidRPr="00B26364">
        <w:rPr>
          <w:rFonts w:ascii="Arial" w:eastAsia="Calibri" w:hAnsi="Arial" w:cs="Arial"/>
          <w:color w:val="FF0000"/>
          <w:sz w:val="18"/>
          <w:szCs w:val="18"/>
          <w:lang w:eastAsia="en-US"/>
        </w:rPr>
        <w:t>às</w:t>
      </w:r>
      <w:r w:rsidRPr="00B26364">
        <w:rPr>
          <w:rFonts w:ascii="Arial" w:eastAsia="Calibri" w:hAnsi="Arial" w:cs="Arial"/>
          <w:sz w:val="18"/>
          <w:szCs w:val="18"/>
          <w:lang w:eastAsia="en-US"/>
        </w:rPr>
        <w:t xml:space="preserve"> populações carentes e aos moradores de rua, como providenciar materiais de higiene e abrigo, </w:t>
      </w:r>
      <w:r w:rsidRPr="00B26364">
        <w:rPr>
          <w:rFonts w:ascii="Arial" w:eastAsia="Calibri" w:hAnsi="Arial" w:cs="Arial"/>
          <w:sz w:val="18"/>
          <w:szCs w:val="18"/>
          <w:highlight w:val="cyan"/>
          <w:lang w:eastAsia="en-US"/>
        </w:rPr>
        <w:t>assim, finalmente, não ficarão</w:t>
      </w:r>
      <w:r w:rsidRPr="00B26364">
        <w:rPr>
          <w:rFonts w:ascii="Arial" w:eastAsia="Calibri" w:hAnsi="Arial" w:cs="Arial"/>
          <w:sz w:val="18"/>
          <w:szCs w:val="18"/>
          <w:lang w:eastAsia="en-US"/>
        </w:rPr>
        <w:t xml:space="preserve"> expostos ao vírus, logo a pandemia do Corona vírus não irá se tornar tão avassaladora quando a da Peste Negra”.</w:t>
      </w:r>
    </w:p>
    <w:p w:rsidR="00B26364" w:rsidRPr="00B26364" w:rsidRDefault="00B26364" w:rsidP="00B26364">
      <w:pPr>
        <w:spacing w:after="240" w:line="360" w:lineRule="auto"/>
        <w:rPr>
          <w:rFonts w:ascii="Arial" w:eastAsia="Calibri" w:hAnsi="Arial" w:cs="Arial"/>
          <w:sz w:val="18"/>
          <w:szCs w:val="18"/>
          <w:lang w:eastAsia="en-US"/>
        </w:rPr>
      </w:pPr>
      <w:r w:rsidRPr="00B26364">
        <w:rPr>
          <w:rFonts w:ascii="Arial" w:eastAsia="Calibri" w:hAnsi="Arial" w:cs="Arial"/>
          <w:sz w:val="18"/>
          <w:szCs w:val="18"/>
          <w:lang w:eastAsia="en-US"/>
        </w:rPr>
        <w:t>Você observou que o parágrafo agora está com apenas 2 “para”, um bem longe do outro, e o parágrafo ficou sem desvios de Coesão.</w:t>
      </w:r>
    </w:p>
    <w:p w:rsidR="00B26364" w:rsidRPr="00B26364" w:rsidRDefault="00B26364" w:rsidP="00B26364">
      <w:pPr>
        <w:spacing w:after="240" w:line="360" w:lineRule="auto"/>
        <w:rPr>
          <w:rFonts w:ascii="Arial" w:eastAsia="Calibri" w:hAnsi="Arial" w:cs="Arial"/>
          <w:b/>
          <w:sz w:val="18"/>
          <w:szCs w:val="18"/>
          <w:lang w:eastAsia="en-US"/>
        </w:rPr>
      </w:pPr>
      <w:r w:rsidRPr="00B26364">
        <w:rPr>
          <w:rFonts w:ascii="Arial" w:eastAsia="Calibri" w:hAnsi="Arial" w:cs="Arial"/>
          <w:b/>
          <w:sz w:val="18"/>
          <w:szCs w:val="18"/>
          <w:lang w:eastAsia="en-US"/>
        </w:rPr>
        <w:t xml:space="preserve">2. </w:t>
      </w:r>
      <w:r w:rsidRPr="00B26364">
        <w:rPr>
          <w:rFonts w:ascii="Arial" w:eastAsia="Calibri" w:hAnsi="Arial" w:cs="Arial"/>
          <w:b/>
          <w:sz w:val="18"/>
          <w:szCs w:val="18"/>
          <w:u w:val="single"/>
          <w:lang w:eastAsia="en-US"/>
        </w:rPr>
        <w:t>Tipos de Coesão Textual</w:t>
      </w:r>
      <w:r w:rsidRPr="00B26364">
        <w:rPr>
          <w:rFonts w:ascii="Arial" w:eastAsia="Calibri" w:hAnsi="Arial" w:cs="Arial"/>
          <w:b/>
          <w:sz w:val="18"/>
          <w:szCs w:val="18"/>
          <w:lang w:eastAsia="en-US"/>
        </w:rPr>
        <w:t>:</w:t>
      </w:r>
    </w:p>
    <w:p w:rsidR="00B26364" w:rsidRPr="00B26364" w:rsidRDefault="00B26364" w:rsidP="00B26364">
      <w:pPr>
        <w:spacing w:after="240" w:line="360" w:lineRule="auto"/>
        <w:rPr>
          <w:rFonts w:ascii="Arial" w:eastAsia="Calibri" w:hAnsi="Arial" w:cs="Arial"/>
          <w:sz w:val="18"/>
          <w:szCs w:val="18"/>
          <w:lang w:eastAsia="en-US"/>
        </w:rPr>
      </w:pPr>
      <w:r w:rsidRPr="00B26364">
        <w:rPr>
          <w:rFonts w:ascii="Arial" w:eastAsia="Calibri" w:hAnsi="Arial" w:cs="Arial"/>
          <w:sz w:val="18"/>
          <w:szCs w:val="18"/>
          <w:lang w:eastAsia="en-US"/>
        </w:rPr>
        <w:t xml:space="preserve">2.1. </w:t>
      </w:r>
      <w:r w:rsidRPr="00B26364">
        <w:rPr>
          <w:rFonts w:ascii="Arial" w:eastAsia="Calibri" w:hAnsi="Arial" w:cs="Arial"/>
          <w:b/>
          <w:sz w:val="18"/>
          <w:szCs w:val="18"/>
          <w:u w:val="single"/>
          <w:lang w:eastAsia="en-US"/>
        </w:rPr>
        <w:t>Coesão Referencial</w:t>
      </w:r>
      <w:r w:rsidRPr="00B26364">
        <w:rPr>
          <w:rFonts w:ascii="Arial" w:eastAsia="Calibri" w:hAnsi="Arial" w:cs="Arial"/>
          <w:sz w:val="18"/>
          <w:szCs w:val="18"/>
          <w:lang w:eastAsia="en-US"/>
        </w:rPr>
        <w:t>: quando há um referente (foco, ponto de partida) e outro elemento (chamado referencial) que a ele se une.</w:t>
      </w:r>
    </w:p>
    <w:p w:rsidR="00B26364" w:rsidRPr="00B26364" w:rsidRDefault="00B26364" w:rsidP="00B26364">
      <w:pPr>
        <w:spacing w:after="240" w:line="360" w:lineRule="auto"/>
        <w:rPr>
          <w:rFonts w:ascii="Arial" w:eastAsia="Calibri" w:hAnsi="Arial" w:cs="Arial"/>
          <w:b/>
          <w:sz w:val="18"/>
          <w:szCs w:val="18"/>
          <w:lang w:eastAsia="en-US"/>
        </w:rPr>
      </w:pPr>
      <w:r w:rsidRPr="00B26364">
        <w:rPr>
          <w:rFonts w:ascii="Arial" w:eastAsia="Calibri" w:hAnsi="Arial" w:cs="Arial"/>
          <w:b/>
          <w:sz w:val="18"/>
          <w:szCs w:val="18"/>
          <w:u w:val="single"/>
          <w:lang w:eastAsia="en-US"/>
        </w:rPr>
        <w:t>Coesão referencial</w:t>
      </w:r>
      <w:r w:rsidRPr="00B26364">
        <w:rPr>
          <w:rFonts w:ascii="Arial" w:eastAsia="Calibri" w:hAnsi="Arial" w:cs="Arial"/>
          <w:b/>
          <w:sz w:val="18"/>
          <w:szCs w:val="18"/>
          <w:lang w:eastAsia="en-US"/>
        </w:rPr>
        <w:t>: Elementos referenciais e seus referentes</w:t>
      </w:r>
    </w:p>
    <w:p w:rsidR="00B26364" w:rsidRPr="00B26364" w:rsidRDefault="00B26364" w:rsidP="00B26364">
      <w:pPr>
        <w:spacing w:after="240" w:line="360" w:lineRule="auto"/>
        <w:rPr>
          <w:rFonts w:ascii="Arial" w:eastAsia="Calibri" w:hAnsi="Arial" w:cs="Arial"/>
          <w:sz w:val="18"/>
          <w:szCs w:val="18"/>
          <w:lang w:eastAsia="en-US"/>
        </w:rPr>
      </w:pPr>
      <w:r w:rsidRPr="00B26364">
        <w:rPr>
          <w:rFonts w:ascii="Arial" w:eastAsia="Calibri" w:hAnsi="Arial" w:cs="Arial"/>
          <w:b/>
          <w:sz w:val="18"/>
          <w:szCs w:val="18"/>
          <w:lang w:eastAsia="en-US"/>
        </w:rPr>
        <w:lastRenderedPageBreak/>
        <w:t xml:space="preserve">1. </w:t>
      </w:r>
      <w:r w:rsidRPr="00B26364">
        <w:rPr>
          <w:rFonts w:ascii="Arial" w:eastAsia="Calibri" w:hAnsi="Arial" w:cs="Arial"/>
          <w:b/>
          <w:sz w:val="18"/>
          <w:szCs w:val="18"/>
          <w:u w:val="single"/>
          <w:lang w:eastAsia="en-US"/>
        </w:rPr>
        <w:t>Elemento Anafórico</w:t>
      </w:r>
      <w:r w:rsidRPr="00B26364">
        <w:rPr>
          <w:rFonts w:ascii="Arial" w:eastAsia="Calibri" w:hAnsi="Arial" w:cs="Arial"/>
          <w:b/>
          <w:sz w:val="18"/>
          <w:szCs w:val="18"/>
          <w:lang w:eastAsia="en-US"/>
        </w:rPr>
        <w:t>:</w:t>
      </w:r>
      <w:r w:rsidRPr="00B26364">
        <w:rPr>
          <w:rFonts w:ascii="Arial" w:eastAsia="Calibri" w:hAnsi="Arial" w:cs="Arial"/>
          <w:sz w:val="18"/>
          <w:szCs w:val="18"/>
          <w:lang w:eastAsia="en-US"/>
        </w:rPr>
        <w:t xml:space="preserve"> na estrutura textual, primeiro se tem o Referente (R) e depois o Elemento Referencial (ER). Observe o exemplo neste poema de Mário Quintana:</w:t>
      </w:r>
    </w:p>
    <w:p w:rsidR="00B26364" w:rsidRPr="00B26364" w:rsidRDefault="00B26364" w:rsidP="00B26364">
      <w:pPr>
        <w:rPr>
          <w:rFonts w:ascii="Arial" w:eastAsia="Calibri" w:hAnsi="Arial" w:cs="Arial"/>
          <w:b/>
          <w:bCs/>
          <w:sz w:val="18"/>
          <w:szCs w:val="18"/>
          <w:lang w:eastAsia="en-US"/>
        </w:rPr>
      </w:pPr>
      <w:r w:rsidRPr="00B26364">
        <w:rPr>
          <w:rFonts w:ascii="Arial" w:eastAsia="Calibri" w:hAnsi="Arial" w:cs="Arial"/>
          <w:b/>
          <w:bCs/>
          <w:sz w:val="18"/>
          <w:szCs w:val="18"/>
          <w:lang w:eastAsia="en-US"/>
        </w:rPr>
        <w:t>Os Poemas</w:t>
      </w:r>
    </w:p>
    <w:p w:rsidR="00B26364" w:rsidRP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Os poemas são pássaros que chegam</w:t>
      </w:r>
      <w:r w:rsidRPr="00B26364">
        <w:rPr>
          <w:rFonts w:ascii="Arial" w:eastAsia="Calibri" w:hAnsi="Arial" w:cs="Arial"/>
          <w:sz w:val="18"/>
          <w:szCs w:val="18"/>
          <w:lang w:eastAsia="en-US"/>
        </w:rPr>
        <w:br/>
        <w:t xml:space="preserve">não se sabe de onde e </w:t>
      </w:r>
      <w:r w:rsidRPr="00B26364">
        <w:rPr>
          <w:rFonts w:ascii="Arial" w:eastAsia="Calibri" w:hAnsi="Arial" w:cs="Arial"/>
          <w:color w:val="FF0000"/>
          <w:sz w:val="18"/>
          <w:szCs w:val="18"/>
          <w:lang w:eastAsia="en-US"/>
        </w:rPr>
        <w:t xml:space="preserve">(Ø) </w:t>
      </w:r>
      <w:r w:rsidRPr="00B26364">
        <w:rPr>
          <w:rFonts w:ascii="Arial" w:eastAsia="Calibri" w:hAnsi="Arial" w:cs="Arial"/>
          <w:sz w:val="18"/>
          <w:szCs w:val="18"/>
          <w:lang w:eastAsia="en-US"/>
        </w:rPr>
        <w:t>pousam</w:t>
      </w:r>
      <w:r w:rsidRPr="00B26364">
        <w:rPr>
          <w:rFonts w:ascii="Arial" w:eastAsia="Calibri" w:hAnsi="Arial" w:cs="Arial"/>
          <w:sz w:val="18"/>
          <w:szCs w:val="18"/>
          <w:lang w:eastAsia="en-US"/>
        </w:rPr>
        <w:br/>
        <w:t xml:space="preserve">no livro que </w:t>
      </w:r>
      <w:r w:rsidRPr="00B26364">
        <w:rPr>
          <w:rFonts w:ascii="Arial" w:eastAsia="Calibri" w:hAnsi="Arial" w:cs="Arial"/>
          <w:color w:val="FF0000"/>
          <w:sz w:val="18"/>
          <w:szCs w:val="18"/>
          <w:lang w:eastAsia="en-US"/>
        </w:rPr>
        <w:t xml:space="preserve">(Ø) </w:t>
      </w:r>
      <w:r w:rsidRPr="00B26364">
        <w:rPr>
          <w:rFonts w:ascii="Arial" w:eastAsia="Calibri" w:hAnsi="Arial" w:cs="Arial"/>
          <w:sz w:val="18"/>
          <w:szCs w:val="18"/>
          <w:lang w:eastAsia="en-US"/>
        </w:rPr>
        <w:t>lês.</w:t>
      </w:r>
    </w:p>
    <w:p w:rsidR="00B26364" w:rsidRPr="00B26364" w:rsidRDefault="00B26364" w:rsidP="00B26364">
      <w:pPr>
        <w:rPr>
          <w:rFonts w:ascii="Arial" w:eastAsia="Calibri" w:hAnsi="Arial" w:cs="Arial"/>
          <w:color w:val="FF0000"/>
          <w:sz w:val="18"/>
          <w:szCs w:val="18"/>
          <w:lang w:eastAsia="en-US"/>
        </w:rPr>
      </w:pPr>
      <w:r w:rsidRPr="00B26364">
        <w:rPr>
          <w:rFonts w:ascii="Arial" w:eastAsia="Calibri" w:hAnsi="Arial" w:cs="Arial"/>
          <w:sz w:val="18"/>
          <w:szCs w:val="18"/>
          <w:lang w:eastAsia="en-US"/>
        </w:rPr>
        <w:t xml:space="preserve">Quando </w:t>
      </w:r>
      <w:r w:rsidRPr="00B26364">
        <w:rPr>
          <w:rFonts w:ascii="Arial" w:eastAsia="Calibri" w:hAnsi="Arial" w:cs="Arial"/>
          <w:color w:val="FF0000"/>
          <w:sz w:val="18"/>
          <w:szCs w:val="18"/>
          <w:lang w:eastAsia="en-US"/>
        </w:rPr>
        <w:t xml:space="preserve">(Ø) </w:t>
      </w:r>
      <w:r w:rsidRPr="00B26364">
        <w:rPr>
          <w:rFonts w:ascii="Arial" w:eastAsia="Calibri" w:hAnsi="Arial" w:cs="Arial"/>
          <w:sz w:val="18"/>
          <w:szCs w:val="18"/>
          <w:lang w:eastAsia="en-US"/>
        </w:rPr>
        <w:t xml:space="preserve">fechas o livro, </w:t>
      </w:r>
      <w:r w:rsidRPr="00B26364">
        <w:rPr>
          <w:rFonts w:ascii="Arial" w:eastAsia="Calibri" w:hAnsi="Arial" w:cs="Arial"/>
          <w:color w:val="FF0000"/>
          <w:sz w:val="18"/>
          <w:szCs w:val="18"/>
          <w:lang w:eastAsia="en-US"/>
        </w:rPr>
        <w:t>eles</w:t>
      </w:r>
      <w:r w:rsidRPr="00B26364">
        <w:rPr>
          <w:rFonts w:ascii="Arial" w:eastAsia="Calibri" w:hAnsi="Arial" w:cs="Arial"/>
          <w:sz w:val="18"/>
          <w:szCs w:val="18"/>
          <w:lang w:eastAsia="en-US"/>
        </w:rPr>
        <w:t xml:space="preserve"> alçam voo</w:t>
      </w:r>
      <w:r w:rsidRPr="00B26364">
        <w:rPr>
          <w:rFonts w:ascii="Arial" w:eastAsia="Calibri" w:hAnsi="Arial" w:cs="Arial"/>
          <w:sz w:val="18"/>
          <w:szCs w:val="18"/>
          <w:lang w:eastAsia="en-US"/>
        </w:rPr>
        <w:br/>
        <w:t>como de um alçapão.</w:t>
      </w:r>
      <w:r w:rsidRPr="00B26364">
        <w:rPr>
          <w:rFonts w:ascii="Arial" w:eastAsia="Calibri" w:hAnsi="Arial" w:cs="Arial"/>
          <w:sz w:val="18"/>
          <w:szCs w:val="18"/>
          <w:lang w:eastAsia="en-US"/>
        </w:rPr>
        <w:br/>
      </w:r>
      <w:r w:rsidRPr="00B26364">
        <w:rPr>
          <w:rFonts w:ascii="Arial" w:eastAsia="Calibri" w:hAnsi="Arial" w:cs="Arial"/>
          <w:color w:val="FF0000"/>
          <w:sz w:val="18"/>
          <w:szCs w:val="18"/>
          <w:lang w:eastAsia="en-US"/>
        </w:rPr>
        <w:t>Eles</w:t>
      </w:r>
      <w:r w:rsidRPr="00B26364">
        <w:rPr>
          <w:rFonts w:ascii="Arial" w:eastAsia="Calibri" w:hAnsi="Arial" w:cs="Arial"/>
          <w:sz w:val="18"/>
          <w:szCs w:val="18"/>
          <w:lang w:eastAsia="en-US"/>
        </w:rPr>
        <w:t xml:space="preserve"> não têm pouso</w:t>
      </w:r>
      <w:r w:rsidRPr="00B26364">
        <w:rPr>
          <w:rFonts w:ascii="Arial" w:eastAsia="Calibri" w:hAnsi="Arial" w:cs="Arial"/>
          <w:sz w:val="18"/>
          <w:szCs w:val="18"/>
          <w:lang w:eastAsia="en-US"/>
        </w:rPr>
        <w:br/>
        <w:t>nem porto</w:t>
      </w:r>
      <w:r w:rsidRPr="00B26364">
        <w:rPr>
          <w:rFonts w:ascii="Arial" w:eastAsia="Calibri" w:hAnsi="Arial" w:cs="Arial"/>
          <w:sz w:val="18"/>
          <w:szCs w:val="18"/>
          <w:lang w:eastAsia="en-US"/>
        </w:rPr>
        <w:br/>
      </w:r>
      <w:r w:rsidRPr="00B26364">
        <w:rPr>
          <w:rFonts w:ascii="Arial" w:eastAsia="Calibri" w:hAnsi="Arial" w:cs="Arial"/>
          <w:color w:val="FF0000"/>
          <w:sz w:val="18"/>
          <w:szCs w:val="18"/>
          <w:lang w:eastAsia="en-US"/>
        </w:rPr>
        <w:t xml:space="preserve">(Ø)  </w:t>
      </w:r>
      <w:r w:rsidRPr="00B26364">
        <w:rPr>
          <w:rFonts w:ascii="Arial" w:eastAsia="Calibri" w:hAnsi="Arial" w:cs="Arial"/>
          <w:sz w:val="18"/>
          <w:szCs w:val="18"/>
          <w:lang w:eastAsia="en-US"/>
        </w:rPr>
        <w:t>alimentam-se um instante em cada par de mãos</w:t>
      </w:r>
      <w:r w:rsidRPr="00B26364">
        <w:rPr>
          <w:rFonts w:ascii="Arial" w:eastAsia="Calibri" w:hAnsi="Arial" w:cs="Arial"/>
          <w:sz w:val="18"/>
          <w:szCs w:val="18"/>
          <w:lang w:eastAsia="en-US"/>
        </w:rPr>
        <w:br/>
        <w:t xml:space="preserve">e </w:t>
      </w:r>
      <w:r w:rsidRPr="00B26364">
        <w:rPr>
          <w:rFonts w:ascii="Arial" w:eastAsia="Calibri" w:hAnsi="Arial" w:cs="Arial"/>
          <w:color w:val="FF0000"/>
          <w:sz w:val="18"/>
          <w:szCs w:val="18"/>
          <w:lang w:eastAsia="en-US"/>
        </w:rPr>
        <w:t xml:space="preserve">(Ø)  </w:t>
      </w:r>
      <w:r w:rsidRPr="00B26364">
        <w:rPr>
          <w:rFonts w:ascii="Arial" w:eastAsia="Calibri" w:hAnsi="Arial" w:cs="Arial"/>
          <w:sz w:val="18"/>
          <w:szCs w:val="18"/>
          <w:lang w:eastAsia="en-US"/>
        </w:rPr>
        <w:t xml:space="preserve">partem. E </w:t>
      </w:r>
      <w:r w:rsidRPr="00B26364">
        <w:rPr>
          <w:rFonts w:ascii="Arial" w:eastAsia="Calibri" w:hAnsi="Arial" w:cs="Arial"/>
          <w:color w:val="FF0000"/>
          <w:sz w:val="18"/>
          <w:szCs w:val="18"/>
          <w:lang w:eastAsia="en-US"/>
        </w:rPr>
        <w:t xml:space="preserve">(Ø) </w:t>
      </w:r>
      <w:r w:rsidRPr="00B26364">
        <w:rPr>
          <w:rFonts w:ascii="Arial" w:eastAsia="Calibri" w:hAnsi="Arial" w:cs="Arial"/>
          <w:sz w:val="18"/>
          <w:szCs w:val="18"/>
          <w:lang w:eastAsia="en-US"/>
        </w:rPr>
        <w:t xml:space="preserve">olhas, então, essas </w:t>
      </w:r>
      <w:r w:rsidRPr="00B26364">
        <w:rPr>
          <w:rFonts w:ascii="Arial" w:eastAsia="Calibri" w:hAnsi="Arial" w:cs="Arial"/>
          <w:color w:val="FF0000"/>
          <w:sz w:val="18"/>
          <w:szCs w:val="18"/>
          <w:lang w:eastAsia="en-US"/>
        </w:rPr>
        <w:t>tuas</w:t>
      </w:r>
      <w:r w:rsidRPr="00B26364">
        <w:rPr>
          <w:rFonts w:ascii="Arial" w:eastAsia="Calibri" w:hAnsi="Arial" w:cs="Arial"/>
          <w:sz w:val="18"/>
          <w:szCs w:val="18"/>
          <w:lang w:eastAsia="en-US"/>
        </w:rPr>
        <w:t xml:space="preserve"> mãos vazias,</w:t>
      </w:r>
      <w:r w:rsidRPr="00B26364">
        <w:rPr>
          <w:rFonts w:ascii="Arial" w:eastAsia="Calibri" w:hAnsi="Arial" w:cs="Arial"/>
          <w:sz w:val="18"/>
          <w:szCs w:val="18"/>
          <w:lang w:eastAsia="en-US"/>
        </w:rPr>
        <w:br/>
        <w:t xml:space="preserve">no maravilhado espanto de </w:t>
      </w:r>
      <w:r w:rsidRPr="00B26364">
        <w:rPr>
          <w:rFonts w:ascii="Arial" w:eastAsia="Calibri" w:hAnsi="Arial" w:cs="Arial"/>
          <w:color w:val="FF0000"/>
          <w:sz w:val="18"/>
          <w:szCs w:val="18"/>
          <w:lang w:eastAsia="en-US"/>
        </w:rPr>
        <w:t xml:space="preserve">(Ø) </w:t>
      </w:r>
      <w:r w:rsidRPr="00B26364">
        <w:rPr>
          <w:rFonts w:ascii="Arial" w:eastAsia="Calibri" w:hAnsi="Arial" w:cs="Arial"/>
          <w:sz w:val="18"/>
          <w:szCs w:val="18"/>
          <w:lang w:eastAsia="en-US"/>
        </w:rPr>
        <w:t>saberes</w:t>
      </w:r>
      <w:r w:rsidRPr="00B26364">
        <w:rPr>
          <w:rFonts w:ascii="Arial" w:eastAsia="Calibri" w:hAnsi="Arial" w:cs="Arial"/>
          <w:sz w:val="18"/>
          <w:szCs w:val="18"/>
          <w:lang w:eastAsia="en-US"/>
        </w:rPr>
        <w:br/>
        <w:t xml:space="preserve">que o alimento </w:t>
      </w:r>
      <w:r w:rsidRPr="00B26364">
        <w:rPr>
          <w:rFonts w:ascii="Arial" w:eastAsia="Calibri" w:hAnsi="Arial" w:cs="Arial"/>
          <w:color w:val="FF0000"/>
          <w:sz w:val="18"/>
          <w:szCs w:val="18"/>
          <w:lang w:eastAsia="en-US"/>
        </w:rPr>
        <w:t>deles</w:t>
      </w:r>
      <w:r w:rsidRPr="00B26364">
        <w:rPr>
          <w:rFonts w:ascii="Arial" w:eastAsia="Calibri" w:hAnsi="Arial" w:cs="Arial"/>
          <w:sz w:val="18"/>
          <w:szCs w:val="18"/>
          <w:lang w:eastAsia="en-US"/>
        </w:rPr>
        <w:t xml:space="preserve"> já estava em ti… </w:t>
      </w:r>
      <w:r w:rsidRPr="00B26364">
        <w:rPr>
          <w:rFonts w:ascii="Arial" w:eastAsia="Calibri" w:hAnsi="Arial" w:cs="Arial"/>
          <w:color w:val="FF0000"/>
          <w:sz w:val="18"/>
          <w:szCs w:val="18"/>
          <w:lang w:eastAsia="en-US"/>
        </w:rPr>
        <w:t>(ER – anafóricos)</w:t>
      </w:r>
    </w:p>
    <w:p w:rsidR="00B26364" w:rsidRPr="00B26364" w:rsidRDefault="00B26364" w:rsidP="00B26364">
      <w:pPr>
        <w:spacing w:after="240" w:line="360" w:lineRule="auto"/>
        <w:rPr>
          <w:rFonts w:ascii="Arial" w:eastAsia="Calibri" w:hAnsi="Arial" w:cs="Arial"/>
          <w:color w:val="FF0000"/>
          <w:sz w:val="18"/>
          <w:szCs w:val="18"/>
          <w:lang w:eastAsia="en-US"/>
        </w:rPr>
      </w:pPr>
      <w:r w:rsidRPr="00B26364">
        <w:rPr>
          <w:rFonts w:ascii="Arial" w:eastAsia="Calibri" w:hAnsi="Arial" w:cs="Arial"/>
          <w:color w:val="FF0000"/>
          <w:sz w:val="18"/>
          <w:szCs w:val="18"/>
          <w:lang w:eastAsia="en-US"/>
        </w:rPr>
        <w:t>*Acompanhe a aula para compreender os procedimentos de Coesão Referencial Anafórica</w:t>
      </w:r>
    </w:p>
    <w:p w:rsidR="00B26364" w:rsidRPr="00B26364" w:rsidRDefault="00B26364" w:rsidP="00B26364">
      <w:pPr>
        <w:spacing w:after="240" w:line="360" w:lineRule="auto"/>
        <w:rPr>
          <w:rFonts w:ascii="Arial" w:eastAsia="Calibri" w:hAnsi="Arial" w:cs="Arial"/>
          <w:sz w:val="18"/>
          <w:szCs w:val="18"/>
          <w:lang w:eastAsia="en-US"/>
        </w:rPr>
      </w:pPr>
      <w:r w:rsidRPr="00B26364">
        <w:rPr>
          <w:rFonts w:ascii="Arial" w:eastAsia="Calibri" w:hAnsi="Arial" w:cs="Arial"/>
          <w:b/>
          <w:sz w:val="18"/>
          <w:szCs w:val="18"/>
          <w:lang w:eastAsia="en-US"/>
        </w:rPr>
        <w:t xml:space="preserve">2. </w:t>
      </w:r>
      <w:r w:rsidRPr="00B26364">
        <w:rPr>
          <w:rFonts w:ascii="Arial" w:eastAsia="Calibri" w:hAnsi="Arial" w:cs="Arial"/>
          <w:b/>
          <w:sz w:val="18"/>
          <w:szCs w:val="18"/>
          <w:u w:val="single"/>
          <w:lang w:eastAsia="en-US"/>
        </w:rPr>
        <w:t>Elemento Catafórico</w:t>
      </w:r>
      <w:r w:rsidRPr="00B26364">
        <w:rPr>
          <w:rFonts w:ascii="Arial" w:eastAsia="Calibri" w:hAnsi="Arial" w:cs="Arial"/>
          <w:b/>
          <w:sz w:val="18"/>
          <w:szCs w:val="18"/>
          <w:lang w:eastAsia="en-US"/>
        </w:rPr>
        <w:t xml:space="preserve">: </w:t>
      </w:r>
      <w:r w:rsidRPr="00B26364">
        <w:rPr>
          <w:rFonts w:ascii="Arial" w:eastAsia="Calibri" w:hAnsi="Arial" w:cs="Arial"/>
          <w:sz w:val="18"/>
          <w:szCs w:val="18"/>
          <w:lang w:eastAsia="en-US"/>
        </w:rPr>
        <w:t>na estrutura textual, primeiro se tem o Elemento Referencial e depois o Referente. Observe o exemplo neste poema de Mário Quintana:</w:t>
      </w:r>
    </w:p>
    <w:p w:rsidR="00B26364" w:rsidRPr="00B26364" w:rsidRDefault="00B26364" w:rsidP="00B26364">
      <w:pPr>
        <w:rPr>
          <w:rFonts w:ascii="Arial" w:eastAsia="Calibri" w:hAnsi="Arial" w:cs="Arial"/>
          <w:b/>
          <w:sz w:val="18"/>
          <w:szCs w:val="18"/>
          <w:lang w:eastAsia="en-US"/>
        </w:rPr>
      </w:pPr>
      <w:r w:rsidRPr="00B26364">
        <w:rPr>
          <w:rFonts w:ascii="Arial" w:eastAsia="Calibri" w:hAnsi="Arial" w:cs="Arial"/>
          <w:b/>
          <w:sz w:val="18"/>
          <w:szCs w:val="18"/>
          <w:lang w:eastAsia="en-US"/>
        </w:rPr>
        <w:t>Carta Desesperada</w:t>
      </w:r>
    </w:p>
    <w:p w:rsidR="00B26364" w:rsidRPr="00B26364" w:rsidRDefault="00B26364" w:rsidP="00B26364">
      <w:pPr>
        <w:rPr>
          <w:rFonts w:ascii="Arial" w:eastAsia="Calibri" w:hAnsi="Arial" w:cs="Arial"/>
          <w:color w:val="FF0000"/>
          <w:sz w:val="18"/>
          <w:szCs w:val="18"/>
          <w:lang w:eastAsia="en-US"/>
        </w:rPr>
      </w:pPr>
      <w:r w:rsidRPr="00B26364">
        <w:rPr>
          <w:rFonts w:ascii="Arial" w:eastAsia="Calibri" w:hAnsi="Arial" w:cs="Arial"/>
          <w:color w:val="FF0000"/>
          <w:sz w:val="18"/>
          <w:szCs w:val="18"/>
          <w:lang w:eastAsia="en-US"/>
        </w:rPr>
        <w:t>Como é difícil</w:t>
      </w:r>
      <w:r w:rsidRPr="00B26364">
        <w:rPr>
          <w:rFonts w:ascii="Arial" w:eastAsia="Calibri" w:hAnsi="Arial" w:cs="Arial"/>
          <w:sz w:val="18"/>
          <w:szCs w:val="18"/>
          <w:lang w:eastAsia="en-US"/>
        </w:rPr>
        <w:t xml:space="preserve">, como é difícil, Beatriz, escrever uma carta... </w:t>
      </w:r>
      <w:r w:rsidRPr="00B26364">
        <w:rPr>
          <w:rFonts w:ascii="Arial" w:eastAsia="Calibri" w:hAnsi="Arial" w:cs="Arial"/>
          <w:color w:val="FF0000"/>
          <w:sz w:val="18"/>
          <w:szCs w:val="18"/>
          <w:lang w:eastAsia="en-US"/>
        </w:rPr>
        <w:t>(ER – catafórico)</w:t>
      </w:r>
    </w:p>
    <w:p w:rsidR="00B26364" w:rsidRP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Antes escrever os Lusíadas!</w:t>
      </w:r>
    </w:p>
    <w:p w:rsidR="00B26364" w:rsidRP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Com uma carta pode acontecer</w:t>
      </w:r>
    </w:p>
    <w:p w:rsidR="00B26364" w:rsidRP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Que qualquer mentira venha a ser verdade...</w:t>
      </w:r>
    </w:p>
    <w:p w:rsidR="00B26364" w:rsidRP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Olha! O melhor é te descrever, simplesmente,</w:t>
      </w:r>
    </w:p>
    <w:p w:rsidR="00B26364" w:rsidRP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A paisagem,</w:t>
      </w:r>
    </w:p>
    <w:p w:rsidR="00B26364" w:rsidRP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Descrever sem nenhuma imagem, nenhuma...</w:t>
      </w:r>
    </w:p>
    <w:p w:rsidR="00B26364" w:rsidRP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Cada coisa é ela própria a sua maravilhosa imagem!</w:t>
      </w:r>
    </w:p>
    <w:p w:rsidR="00B26364" w:rsidRP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Agora mesmo parou de chover.</w:t>
      </w:r>
    </w:p>
    <w:p w:rsidR="00B26364" w:rsidRP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Não passa ninguém. Apenas</w:t>
      </w:r>
    </w:p>
    <w:p w:rsidR="00B26364" w:rsidRP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Um gato</w:t>
      </w:r>
    </w:p>
    <w:p w:rsidR="00B26364" w:rsidRP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Atravessa a rua</w:t>
      </w:r>
    </w:p>
    <w:p w:rsidR="00B26364" w:rsidRP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Como nos tempos quase imemoriais</w:t>
      </w:r>
    </w:p>
    <w:p w:rsidR="00B26364" w:rsidRP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Do cinema silencioso...</w:t>
      </w:r>
    </w:p>
    <w:p w:rsidR="00B26364" w:rsidRP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 xml:space="preserve">Sabes, Beatriz? </w:t>
      </w:r>
      <w:r w:rsidRPr="00B26364">
        <w:rPr>
          <w:rFonts w:ascii="Arial" w:eastAsia="Calibri" w:hAnsi="Arial" w:cs="Arial"/>
          <w:color w:val="FF0000"/>
          <w:sz w:val="18"/>
          <w:szCs w:val="18"/>
          <w:lang w:eastAsia="en-US"/>
        </w:rPr>
        <w:t>Eu vou morrer! (R- catafórico)</w:t>
      </w:r>
    </w:p>
    <w:p w:rsidR="00B26364" w:rsidRPr="00B26364" w:rsidRDefault="00B26364" w:rsidP="00B26364">
      <w:pPr>
        <w:spacing w:after="240" w:line="360" w:lineRule="auto"/>
        <w:rPr>
          <w:rFonts w:ascii="Arial" w:eastAsia="Calibri" w:hAnsi="Arial" w:cs="Arial"/>
          <w:color w:val="FF0000"/>
          <w:sz w:val="18"/>
          <w:szCs w:val="18"/>
          <w:lang w:eastAsia="en-US"/>
        </w:rPr>
      </w:pPr>
    </w:p>
    <w:p w:rsidR="00B26364" w:rsidRPr="00B26364" w:rsidRDefault="00B26364" w:rsidP="00B26364">
      <w:pPr>
        <w:spacing w:after="240" w:line="360" w:lineRule="auto"/>
        <w:rPr>
          <w:rFonts w:ascii="Arial" w:eastAsia="Calibri" w:hAnsi="Arial" w:cs="Arial"/>
          <w:color w:val="FF0000"/>
          <w:sz w:val="18"/>
          <w:szCs w:val="18"/>
          <w:lang w:eastAsia="en-US"/>
        </w:rPr>
      </w:pPr>
      <w:r w:rsidRPr="00B26364">
        <w:rPr>
          <w:rFonts w:ascii="Arial" w:eastAsia="Calibri" w:hAnsi="Arial" w:cs="Arial"/>
          <w:color w:val="FF0000"/>
          <w:sz w:val="18"/>
          <w:szCs w:val="18"/>
          <w:lang w:eastAsia="en-US"/>
        </w:rPr>
        <w:t>*Acompanhe a aula para compreender os procedimentos de Coesão Referencial Catafórica</w:t>
      </w:r>
    </w:p>
    <w:p w:rsidR="00B26364" w:rsidRPr="00B26364" w:rsidRDefault="00B26364" w:rsidP="00B26364">
      <w:pPr>
        <w:spacing w:after="240" w:line="360" w:lineRule="auto"/>
        <w:jc w:val="both"/>
        <w:rPr>
          <w:rFonts w:ascii="Arial" w:eastAsia="Calibri" w:hAnsi="Arial" w:cs="Arial"/>
          <w:sz w:val="18"/>
          <w:szCs w:val="18"/>
          <w:lang w:eastAsia="en-US"/>
        </w:rPr>
      </w:pPr>
      <w:r w:rsidRPr="00B26364">
        <w:rPr>
          <w:rFonts w:ascii="Arial" w:eastAsia="Calibri" w:hAnsi="Arial" w:cs="Arial"/>
          <w:sz w:val="18"/>
          <w:szCs w:val="18"/>
          <w:lang w:eastAsia="en-US"/>
        </w:rPr>
        <w:t xml:space="preserve">2.2. </w:t>
      </w:r>
      <w:r w:rsidRPr="00B26364">
        <w:rPr>
          <w:rFonts w:ascii="Arial" w:eastAsia="Calibri" w:hAnsi="Arial" w:cs="Arial"/>
          <w:b/>
          <w:sz w:val="18"/>
          <w:szCs w:val="18"/>
          <w:lang w:eastAsia="en-US"/>
        </w:rPr>
        <w:t>Coesão Sequencial:</w:t>
      </w:r>
      <w:r w:rsidRPr="00B26364">
        <w:rPr>
          <w:rFonts w:ascii="Arial" w:eastAsia="Calibri" w:hAnsi="Arial" w:cs="Arial"/>
          <w:sz w:val="18"/>
          <w:szCs w:val="18"/>
          <w:lang w:eastAsia="en-US"/>
        </w:rPr>
        <w:t xml:space="preserve"> quando se usa corretamente os conectores ou conectivos para dar sequência ao texto e os “costurar” de maneira a dar sentido e coerência a ele, a fim de que seu encadeamento de ideias flua sem nenhum obstáculo na leitura. Observe o exemplo no poema de Cecília Meireles:</w:t>
      </w:r>
    </w:p>
    <w:p w:rsidR="00B26364" w:rsidRPr="00B26364" w:rsidRDefault="00B26364" w:rsidP="00B26364">
      <w:pPr>
        <w:spacing w:after="240" w:line="360" w:lineRule="auto"/>
        <w:rPr>
          <w:rFonts w:ascii="Arial" w:eastAsia="Calibri" w:hAnsi="Arial" w:cs="Arial"/>
          <w:b/>
          <w:sz w:val="18"/>
          <w:szCs w:val="18"/>
          <w:lang w:eastAsia="en-US"/>
        </w:rPr>
      </w:pPr>
      <w:r w:rsidRPr="00B26364">
        <w:rPr>
          <w:rFonts w:ascii="Arial" w:eastAsia="Calibri" w:hAnsi="Arial" w:cs="Arial"/>
          <w:b/>
          <w:sz w:val="18"/>
          <w:szCs w:val="18"/>
          <w:lang w:eastAsia="en-US"/>
        </w:rPr>
        <w:t>Epigrama nº 8</w:t>
      </w:r>
    </w:p>
    <w:p w:rsidR="00B26364" w:rsidRP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O choro vem perto dos olhos</w:t>
      </w:r>
    </w:p>
    <w:p w:rsidR="00B26364" w:rsidRPr="00B26364" w:rsidRDefault="00B26364" w:rsidP="00B26364">
      <w:pPr>
        <w:rPr>
          <w:rFonts w:ascii="Arial" w:eastAsia="Calibri" w:hAnsi="Arial" w:cs="Arial"/>
          <w:color w:val="FF0000"/>
          <w:sz w:val="18"/>
          <w:szCs w:val="18"/>
          <w:lang w:eastAsia="en-US"/>
        </w:rPr>
      </w:pPr>
      <w:r w:rsidRPr="00B26364">
        <w:rPr>
          <w:rFonts w:ascii="Arial" w:eastAsia="Calibri" w:hAnsi="Arial" w:cs="Arial"/>
          <w:color w:val="FF0000"/>
          <w:sz w:val="18"/>
          <w:szCs w:val="18"/>
          <w:lang w:eastAsia="en-US"/>
        </w:rPr>
        <w:t>para</w:t>
      </w:r>
      <w:r w:rsidRPr="00B26364">
        <w:rPr>
          <w:rFonts w:ascii="Arial" w:eastAsia="Calibri" w:hAnsi="Arial" w:cs="Arial"/>
          <w:sz w:val="18"/>
          <w:szCs w:val="18"/>
          <w:lang w:eastAsia="en-US"/>
        </w:rPr>
        <w:t xml:space="preserve"> que a dor transborde e caia. </w:t>
      </w:r>
      <w:r w:rsidRPr="00B26364">
        <w:rPr>
          <w:rFonts w:ascii="Arial" w:eastAsia="Calibri" w:hAnsi="Arial" w:cs="Arial"/>
          <w:color w:val="FF0000"/>
          <w:sz w:val="18"/>
          <w:szCs w:val="18"/>
          <w:lang w:eastAsia="en-US"/>
        </w:rPr>
        <w:t>(conectivos de finalidade e de adição)</w:t>
      </w:r>
    </w:p>
    <w:p w:rsidR="00B26364" w:rsidRP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O choro vem quase chorando</w:t>
      </w:r>
    </w:p>
    <w:p w:rsidR="00B26364" w:rsidRPr="00B26364" w:rsidRDefault="00B26364" w:rsidP="00B26364">
      <w:pPr>
        <w:rPr>
          <w:rFonts w:ascii="Arial" w:eastAsia="Calibri" w:hAnsi="Arial" w:cs="Arial"/>
          <w:color w:val="FF0000"/>
          <w:sz w:val="18"/>
          <w:szCs w:val="18"/>
          <w:lang w:eastAsia="en-US"/>
        </w:rPr>
      </w:pPr>
      <w:r w:rsidRPr="00B26364">
        <w:rPr>
          <w:rFonts w:ascii="Arial" w:eastAsia="Calibri" w:hAnsi="Arial" w:cs="Arial"/>
          <w:color w:val="FF0000"/>
          <w:sz w:val="18"/>
          <w:szCs w:val="18"/>
          <w:lang w:eastAsia="en-US"/>
        </w:rPr>
        <w:t>como</w:t>
      </w:r>
      <w:r w:rsidRPr="00B26364">
        <w:rPr>
          <w:rFonts w:ascii="Arial" w:eastAsia="Calibri" w:hAnsi="Arial" w:cs="Arial"/>
          <w:sz w:val="18"/>
          <w:szCs w:val="18"/>
          <w:lang w:eastAsia="en-US"/>
        </w:rPr>
        <w:t xml:space="preserve"> a onda que toca na praia </w:t>
      </w:r>
      <w:r w:rsidRPr="00B26364">
        <w:rPr>
          <w:rFonts w:ascii="Arial" w:eastAsia="Calibri" w:hAnsi="Arial" w:cs="Arial"/>
          <w:color w:val="FF0000"/>
          <w:sz w:val="18"/>
          <w:szCs w:val="18"/>
          <w:lang w:eastAsia="en-US"/>
        </w:rPr>
        <w:t>(conectivos de comparação e integrante)</w:t>
      </w:r>
    </w:p>
    <w:p w:rsidR="00B26364" w:rsidRPr="00B26364" w:rsidRDefault="00B26364" w:rsidP="00B26364">
      <w:pPr>
        <w:rPr>
          <w:rFonts w:ascii="Arial" w:eastAsia="Calibri" w:hAnsi="Arial" w:cs="Arial"/>
          <w:sz w:val="18"/>
          <w:szCs w:val="18"/>
          <w:lang w:eastAsia="en-US"/>
        </w:rPr>
      </w:pPr>
    </w:p>
    <w:p w:rsidR="00B26364" w:rsidRP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Descem dos céus ordens augustas</w:t>
      </w:r>
    </w:p>
    <w:p w:rsidR="00B26364" w:rsidRPr="00B26364" w:rsidRDefault="00B26364" w:rsidP="00B26364">
      <w:pPr>
        <w:rPr>
          <w:rFonts w:ascii="Arial" w:eastAsia="Calibri" w:hAnsi="Arial" w:cs="Arial"/>
          <w:color w:val="FF0000"/>
          <w:sz w:val="18"/>
          <w:szCs w:val="18"/>
          <w:lang w:eastAsia="en-US"/>
        </w:rPr>
      </w:pPr>
      <w:r w:rsidRPr="00B26364">
        <w:rPr>
          <w:rFonts w:ascii="Arial" w:eastAsia="Calibri" w:hAnsi="Arial" w:cs="Arial"/>
          <w:color w:val="FF0000"/>
          <w:sz w:val="18"/>
          <w:szCs w:val="18"/>
          <w:lang w:eastAsia="en-US"/>
        </w:rPr>
        <w:t xml:space="preserve">e </w:t>
      </w:r>
      <w:r w:rsidRPr="00B26364">
        <w:rPr>
          <w:rFonts w:ascii="Arial" w:eastAsia="Calibri" w:hAnsi="Arial" w:cs="Arial"/>
          <w:sz w:val="18"/>
          <w:szCs w:val="18"/>
          <w:lang w:eastAsia="en-US"/>
        </w:rPr>
        <w:t xml:space="preserve">o mar chama a onda para o centro. </w:t>
      </w:r>
      <w:r w:rsidRPr="00B26364">
        <w:rPr>
          <w:rFonts w:ascii="Arial" w:eastAsia="Calibri" w:hAnsi="Arial" w:cs="Arial"/>
          <w:color w:val="FF0000"/>
          <w:sz w:val="18"/>
          <w:szCs w:val="18"/>
          <w:lang w:eastAsia="en-US"/>
        </w:rPr>
        <w:t>(conectivo de consequência)</w:t>
      </w:r>
    </w:p>
    <w:p w:rsidR="00B26364" w:rsidRP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O choro foge sem vestígios</w:t>
      </w:r>
    </w:p>
    <w:p w:rsidR="00B26364" w:rsidRPr="00B26364" w:rsidRDefault="00B26364" w:rsidP="00B26364">
      <w:pPr>
        <w:rPr>
          <w:rFonts w:ascii="Arial" w:eastAsia="Calibri" w:hAnsi="Arial" w:cs="Arial"/>
          <w:color w:val="FF0000"/>
          <w:sz w:val="18"/>
          <w:szCs w:val="18"/>
          <w:lang w:eastAsia="en-US"/>
        </w:rPr>
      </w:pPr>
      <w:r w:rsidRPr="00B26364">
        <w:rPr>
          <w:rFonts w:ascii="Arial" w:eastAsia="Calibri" w:hAnsi="Arial" w:cs="Arial"/>
          <w:color w:val="FF0000"/>
          <w:sz w:val="18"/>
          <w:szCs w:val="18"/>
          <w:lang w:eastAsia="en-US"/>
        </w:rPr>
        <w:t>mas</w:t>
      </w:r>
      <w:r w:rsidRPr="00B26364">
        <w:rPr>
          <w:rFonts w:ascii="Arial" w:eastAsia="Calibri" w:hAnsi="Arial" w:cs="Arial"/>
          <w:sz w:val="18"/>
          <w:szCs w:val="18"/>
          <w:lang w:eastAsia="en-US"/>
        </w:rPr>
        <w:t xml:space="preserve"> deixando náufragos dentro. </w:t>
      </w:r>
      <w:r w:rsidRPr="00B26364">
        <w:rPr>
          <w:rFonts w:ascii="Arial" w:eastAsia="Calibri" w:hAnsi="Arial" w:cs="Arial"/>
          <w:color w:val="FF0000"/>
          <w:sz w:val="18"/>
          <w:szCs w:val="18"/>
          <w:lang w:eastAsia="en-US"/>
        </w:rPr>
        <w:t>(conectivo de adversidade)</w:t>
      </w:r>
    </w:p>
    <w:p w:rsidR="00B26364" w:rsidRPr="00B26364" w:rsidRDefault="00B26364" w:rsidP="00B26364">
      <w:pPr>
        <w:rPr>
          <w:rFonts w:ascii="Arial" w:eastAsia="Calibri" w:hAnsi="Arial" w:cs="Arial"/>
          <w:color w:val="FF0000"/>
          <w:sz w:val="18"/>
          <w:szCs w:val="18"/>
          <w:lang w:eastAsia="en-US"/>
        </w:rPr>
      </w:pPr>
    </w:p>
    <w:p w:rsidR="00B26364" w:rsidRPr="00B26364" w:rsidRDefault="00B26364" w:rsidP="00B26364">
      <w:pPr>
        <w:spacing w:after="240" w:line="360" w:lineRule="auto"/>
        <w:rPr>
          <w:rFonts w:ascii="Arial" w:eastAsia="Calibri" w:hAnsi="Arial" w:cs="Arial"/>
          <w:color w:val="FF0000"/>
          <w:sz w:val="18"/>
          <w:szCs w:val="18"/>
          <w:lang w:eastAsia="en-US"/>
        </w:rPr>
      </w:pPr>
      <w:r w:rsidRPr="00B26364">
        <w:rPr>
          <w:rFonts w:ascii="Arial" w:eastAsia="Calibri" w:hAnsi="Arial" w:cs="Arial"/>
          <w:color w:val="FF0000"/>
          <w:sz w:val="18"/>
          <w:szCs w:val="18"/>
          <w:lang w:eastAsia="en-US"/>
        </w:rPr>
        <w:t>*Acompanhe a aula para compreender os procedimentos de Coesão Sequencial</w:t>
      </w:r>
    </w:p>
    <w:p w:rsidR="00B26364" w:rsidRPr="00B26364" w:rsidRDefault="00B26364" w:rsidP="00B26364">
      <w:pPr>
        <w:jc w:val="both"/>
        <w:rPr>
          <w:rFonts w:ascii="Arial" w:eastAsia="Calibri" w:hAnsi="Arial" w:cs="Arial"/>
          <w:sz w:val="18"/>
          <w:szCs w:val="18"/>
          <w:lang w:eastAsia="en-US"/>
        </w:rPr>
      </w:pPr>
      <w:r w:rsidRPr="00B26364">
        <w:rPr>
          <w:rFonts w:ascii="Arial" w:eastAsia="Calibri" w:hAnsi="Arial" w:cs="Arial"/>
          <w:sz w:val="18"/>
          <w:szCs w:val="18"/>
          <w:lang w:eastAsia="en-US"/>
        </w:rPr>
        <w:t>Um dos grandes problemas de desvio de Coesão Textual é o uso repetitivo do “que”. Isto acontece com muita frequência, visto o “que” poder ter, morfologicamente, várias classificações. Vamos detectar algumas delas?</w:t>
      </w:r>
    </w:p>
    <w:p w:rsidR="00B26364" w:rsidRDefault="00B26364" w:rsidP="00B26364">
      <w:pPr>
        <w:jc w:val="both"/>
        <w:rPr>
          <w:rFonts w:ascii="Arial" w:eastAsia="Calibri" w:hAnsi="Arial" w:cs="Arial"/>
          <w:sz w:val="18"/>
          <w:szCs w:val="18"/>
          <w:lang w:eastAsia="en-US"/>
        </w:rPr>
      </w:pPr>
    </w:p>
    <w:p w:rsidR="00412323" w:rsidRDefault="00412323" w:rsidP="00B26364">
      <w:pPr>
        <w:jc w:val="both"/>
        <w:rPr>
          <w:rFonts w:ascii="Arial" w:eastAsia="Calibri" w:hAnsi="Arial" w:cs="Arial"/>
          <w:sz w:val="18"/>
          <w:szCs w:val="18"/>
          <w:lang w:eastAsia="en-US"/>
        </w:rPr>
      </w:pPr>
    </w:p>
    <w:p w:rsidR="00412323" w:rsidRPr="00B26364" w:rsidRDefault="00412323" w:rsidP="00B26364">
      <w:pPr>
        <w:jc w:val="both"/>
        <w:rPr>
          <w:rFonts w:ascii="Arial" w:eastAsia="Calibri" w:hAnsi="Arial" w:cs="Arial"/>
          <w:sz w:val="18"/>
          <w:szCs w:val="18"/>
          <w:lang w:eastAsia="en-US"/>
        </w:rPr>
      </w:pPr>
    </w:p>
    <w:p w:rsidR="00B26364" w:rsidRPr="00B26364" w:rsidRDefault="00B26364" w:rsidP="00B26364">
      <w:pPr>
        <w:pBdr>
          <w:top w:val="single" w:sz="4" w:space="1" w:color="auto"/>
          <w:left w:val="single" w:sz="4" w:space="4" w:color="auto"/>
          <w:bottom w:val="single" w:sz="4" w:space="1" w:color="auto"/>
          <w:right w:val="single" w:sz="4" w:space="4" w:color="auto"/>
        </w:pBdr>
        <w:rPr>
          <w:rFonts w:ascii="Arial" w:eastAsia="Calibri" w:hAnsi="Arial" w:cs="Arial"/>
          <w:sz w:val="18"/>
          <w:szCs w:val="18"/>
          <w:lang w:eastAsia="en-US"/>
        </w:rPr>
      </w:pPr>
      <w:r w:rsidRPr="00B26364">
        <w:rPr>
          <w:rFonts w:ascii="Arial" w:eastAsia="Calibri" w:hAnsi="Arial" w:cs="Arial"/>
          <w:sz w:val="18"/>
          <w:szCs w:val="18"/>
          <w:lang w:eastAsia="en-US"/>
        </w:rPr>
        <w:lastRenderedPageBreak/>
        <w:t xml:space="preserve">. Ex1: Espero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me respondas a fim de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se esclareçam as dúvidas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dizem respeito ao assunto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estava sendo discutido.</w:t>
      </w:r>
    </w:p>
    <w:p w:rsidR="00B26364" w:rsidRPr="00B26364" w:rsidRDefault="00B26364" w:rsidP="00B26364">
      <w:pPr>
        <w:rPr>
          <w:rFonts w:ascii="Arial" w:eastAsia="Calibri" w:hAnsi="Arial" w:cs="Arial"/>
          <w:sz w:val="18"/>
          <w:szCs w:val="18"/>
          <w:lang w:eastAsia="en-US"/>
        </w:rPr>
      </w:pPr>
    </w:p>
    <w:p w:rsidR="00B26364" w:rsidRPr="00B26364" w:rsidRDefault="00B26364" w:rsidP="00B26364">
      <w:pPr>
        <w:jc w:val="both"/>
        <w:rPr>
          <w:rFonts w:ascii="Arial" w:eastAsia="Calibri" w:hAnsi="Arial" w:cs="Arial"/>
          <w:sz w:val="18"/>
          <w:szCs w:val="18"/>
          <w:lang w:eastAsia="en-US"/>
        </w:rPr>
      </w:pPr>
      <w:r w:rsidRPr="00B26364">
        <w:rPr>
          <w:rFonts w:ascii="Arial" w:eastAsia="Calibri" w:hAnsi="Arial" w:cs="Arial"/>
          <w:sz w:val="18"/>
          <w:szCs w:val="18"/>
          <w:lang w:eastAsia="en-US"/>
        </w:rPr>
        <w:t xml:space="preserve">Análise: o 1º “que” é </w:t>
      </w:r>
      <w:r w:rsidRPr="00B26364">
        <w:rPr>
          <w:rFonts w:ascii="Arial" w:eastAsia="Calibri" w:hAnsi="Arial" w:cs="Arial"/>
          <w:sz w:val="18"/>
          <w:szCs w:val="18"/>
          <w:highlight w:val="yellow"/>
          <w:lang w:eastAsia="en-US"/>
        </w:rPr>
        <w:t>Conjunção Integrante</w:t>
      </w:r>
      <w:r w:rsidRPr="00B26364">
        <w:rPr>
          <w:rFonts w:ascii="Arial" w:eastAsia="Calibri" w:hAnsi="Arial" w:cs="Arial"/>
          <w:sz w:val="18"/>
          <w:szCs w:val="18"/>
          <w:lang w:eastAsia="en-US"/>
        </w:rPr>
        <w:t xml:space="preserve">; o 2º “que” faz parte de uma </w:t>
      </w:r>
      <w:r w:rsidRPr="00B26364">
        <w:rPr>
          <w:rFonts w:ascii="Arial" w:eastAsia="Calibri" w:hAnsi="Arial" w:cs="Arial"/>
          <w:sz w:val="18"/>
          <w:szCs w:val="18"/>
          <w:highlight w:val="yellow"/>
          <w:lang w:eastAsia="en-US"/>
        </w:rPr>
        <w:t>Locução Conjuntiva</w:t>
      </w:r>
      <w:r w:rsidRPr="00B26364">
        <w:rPr>
          <w:rFonts w:ascii="Arial" w:eastAsia="Calibri" w:hAnsi="Arial" w:cs="Arial"/>
          <w:sz w:val="18"/>
          <w:szCs w:val="18"/>
          <w:lang w:eastAsia="en-US"/>
        </w:rPr>
        <w:t xml:space="preserve">; e o 3º “que” é </w:t>
      </w:r>
      <w:r w:rsidRPr="00B26364">
        <w:rPr>
          <w:rFonts w:ascii="Arial" w:eastAsia="Calibri" w:hAnsi="Arial" w:cs="Arial"/>
          <w:sz w:val="18"/>
          <w:szCs w:val="18"/>
          <w:highlight w:val="yellow"/>
          <w:lang w:eastAsia="en-US"/>
        </w:rPr>
        <w:t>Pronome Relativo</w:t>
      </w:r>
      <w:r w:rsidRPr="00B26364">
        <w:rPr>
          <w:rFonts w:ascii="Arial" w:eastAsia="Calibri" w:hAnsi="Arial" w:cs="Arial"/>
          <w:sz w:val="18"/>
          <w:szCs w:val="18"/>
          <w:lang w:eastAsia="en-US"/>
        </w:rPr>
        <w:t xml:space="preserve">.  </w:t>
      </w:r>
    </w:p>
    <w:p w:rsidR="00B26364" w:rsidRPr="00B26364" w:rsidRDefault="00B26364" w:rsidP="00B26364">
      <w:pPr>
        <w:jc w:val="both"/>
        <w:rPr>
          <w:rFonts w:ascii="Arial" w:eastAsia="Calibri" w:hAnsi="Arial" w:cs="Arial"/>
          <w:sz w:val="18"/>
          <w:szCs w:val="18"/>
          <w:lang w:eastAsia="en-US"/>
        </w:rPr>
      </w:pPr>
    </w:p>
    <w:p w:rsidR="00B26364" w:rsidRPr="00B26364" w:rsidRDefault="00B26364" w:rsidP="00B26364">
      <w:pPr>
        <w:jc w:val="both"/>
        <w:rPr>
          <w:rFonts w:ascii="Arial" w:eastAsia="Calibri" w:hAnsi="Arial" w:cs="Arial"/>
          <w:sz w:val="18"/>
          <w:szCs w:val="18"/>
          <w:lang w:eastAsia="en-US"/>
        </w:rPr>
      </w:pPr>
      <w:r w:rsidRPr="00B26364">
        <w:rPr>
          <w:rFonts w:ascii="Arial" w:eastAsia="Calibri" w:hAnsi="Arial" w:cs="Arial"/>
          <w:sz w:val="18"/>
          <w:szCs w:val="18"/>
          <w:lang w:eastAsia="en-US"/>
        </w:rPr>
        <w:t>DICA: Tente colocar o(s) verbo(s) que vem ou vêm depois dos “que” no Infinitivo, no Gerúndio ou no Particípio e o “que” sairá. Veja como ficaria:</w:t>
      </w:r>
    </w:p>
    <w:p w:rsidR="00B26364" w:rsidRPr="00B26364" w:rsidRDefault="00B26364" w:rsidP="00B26364">
      <w:pPr>
        <w:jc w:val="both"/>
        <w:rPr>
          <w:rFonts w:ascii="Arial" w:eastAsia="Calibri" w:hAnsi="Arial" w:cs="Arial"/>
          <w:sz w:val="18"/>
          <w:szCs w:val="18"/>
          <w:lang w:eastAsia="en-US"/>
        </w:rPr>
      </w:pPr>
    </w:p>
    <w:p w:rsidR="00B26364" w:rsidRPr="00B26364" w:rsidRDefault="00B26364" w:rsidP="00B26364">
      <w:pPr>
        <w:pBdr>
          <w:top w:val="single" w:sz="4" w:space="1" w:color="auto"/>
          <w:left w:val="single" w:sz="4" w:space="4" w:color="auto"/>
          <w:bottom w:val="single" w:sz="4" w:space="1" w:color="auto"/>
          <w:right w:val="single" w:sz="4" w:space="4" w:color="auto"/>
        </w:pBdr>
        <w:rPr>
          <w:rFonts w:ascii="Arial" w:eastAsia="Calibri" w:hAnsi="Arial" w:cs="Arial"/>
          <w:sz w:val="18"/>
          <w:szCs w:val="18"/>
          <w:lang w:eastAsia="en-US"/>
        </w:rPr>
      </w:pPr>
      <w:r w:rsidRPr="00B26364">
        <w:rPr>
          <w:rFonts w:ascii="Arial" w:eastAsia="Calibri" w:hAnsi="Arial" w:cs="Arial"/>
          <w:sz w:val="18"/>
          <w:szCs w:val="18"/>
          <w:lang w:eastAsia="en-US"/>
        </w:rPr>
        <w:t xml:space="preserve">Espero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me respondas a fim de </w:t>
      </w:r>
      <w:r w:rsidRPr="00B26364">
        <w:rPr>
          <w:rFonts w:ascii="Arial" w:eastAsia="Calibri" w:hAnsi="Arial" w:cs="Arial"/>
          <w:b/>
          <w:sz w:val="18"/>
          <w:szCs w:val="18"/>
          <w:lang w:eastAsia="en-US"/>
        </w:rPr>
        <w:t>esclarecer</w:t>
      </w:r>
      <w:r w:rsidRPr="00B26364">
        <w:rPr>
          <w:rFonts w:ascii="Arial" w:eastAsia="Calibri" w:hAnsi="Arial" w:cs="Arial"/>
          <w:sz w:val="18"/>
          <w:szCs w:val="18"/>
          <w:lang w:eastAsia="en-US"/>
        </w:rPr>
        <w:t xml:space="preserve"> as dúvidas </w:t>
      </w:r>
      <w:r w:rsidRPr="00B26364">
        <w:rPr>
          <w:rFonts w:ascii="Arial" w:eastAsia="Calibri" w:hAnsi="Arial" w:cs="Arial"/>
          <w:b/>
          <w:sz w:val="18"/>
          <w:szCs w:val="18"/>
          <w:lang w:eastAsia="en-US"/>
        </w:rPr>
        <w:t>ditas a respeito</w:t>
      </w:r>
      <w:r w:rsidRPr="00B26364">
        <w:rPr>
          <w:rFonts w:ascii="Arial" w:eastAsia="Calibri" w:hAnsi="Arial" w:cs="Arial"/>
          <w:sz w:val="18"/>
          <w:szCs w:val="18"/>
          <w:lang w:eastAsia="en-US"/>
        </w:rPr>
        <w:t xml:space="preserve"> do assunto discutido.</w:t>
      </w:r>
    </w:p>
    <w:p w:rsidR="00B26364" w:rsidRPr="00B26364" w:rsidRDefault="00B26364" w:rsidP="00B26364">
      <w:pPr>
        <w:rPr>
          <w:rFonts w:ascii="Arial" w:eastAsia="Calibri" w:hAnsi="Arial" w:cs="Arial"/>
          <w:sz w:val="18"/>
          <w:szCs w:val="18"/>
          <w:lang w:eastAsia="en-US"/>
        </w:rPr>
      </w:pPr>
    </w:p>
    <w:p w:rsidR="00B26364" w:rsidRPr="00B26364" w:rsidRDefault="00B26364" w:rsidP="00B26364">
      <w:pPr>
        <w:jc w:val="both"/>
        <w:rPr>
          <w:rFonts w:ascii="Arial" w:eastAsia="Calibri" w:hAnsi="Arial" w:cs="Arial"/>
          <w:sz w:val="18"/>
          <w:szCs w:val="18"/>
          <w:lang w:eastAsia="en-US"/>
        </w:rPr>
      </w:pPr>
      <w:r w:rsidRPr="00B26364">
        <w:rPr>
          <w:rFonts w:ascii="Arial" w:eastAsia="Calibri" w:hAnsi="Arial" w:cs="Arial"/>
          <w:sz w:val="18"/>
          <w:szCs w:val="18"/>
          <w:lang w:eastAsia="en-US"/>
        </w:rPr>
        <w:t>OBS: o 1º “que” permaneceu, mas ele poderia ser substituído por “sua resposta”; o 2º “que” saiu pois colocamos o verbo “esclareçam” no Infinitivo, esclarecer; e o 3º e 4º “que” nós colocamos os verbos no particípio. Simples assim!Vamos fixar estes conhecimentos?</w:t>
      </w:r>
    </w:p>
    <w:p w:rsidR="00B26364" w:rsidRPr="00B26364" w:rsidRDefault="00B26364" w:rsidP="00B26364">
      <w:pPr>
        <w:rPr>
          <w:rFonts w:ascii="Arial" w:eastAsia="Calibri" w:hAnsi="Arial" w:cs="Arial"/>
          <w:sz w:val="18"/>
          <w:szCs w:val="18"/>
          <w:lang w:eastAsia="en-US"/>
        </w:rPr>
      </w:pPr>
    </w:p>
    <w:p w:rsidR="00B26364" w:rsidRPr="00B26364" w:rsidRDefault="00B26364" w:rsidP="00B26364">
      <w:pPr>
        <w:rPr>
          <w:rFonts w:ascii="Arial" w:eastAsia="Calibri" w:hAnsi="Arial" w:cs="Arial"/>
          <w:b/>
          <w:sz w:val="18"/>
          <w:szCs w:val="18"/>
          <w:lang w:eastAsia="en-US"/>
        </w:rPr>
      </w:pPr>
      <w:r w:rsidRPr="00B26364">
        <w:rPr>
          <w:rFonts w:ascii="Arial" w:eastAsia="Calibri" w:hAnsi="Arial" w:cs="Arial"/>
          <w:b/>
          <w:sz w:val="18"/>
          <w:szCs w:val="18"/>
          <w:lang w:eastAsia="en-US"/>
        </w:rPr>
        <w:t>Exercício sobre Coesão Textual:</w:t>
      </w:r>
    </w:p>
    <w:p w:rsidR="00B26364" w:rsidRPr="00B26364" w:rsidRDefault="00B26364" w:rsidP="00B26364">
      <w:pPr>
        <w:rPr>
          <w:rFonts w:ascii="Arial" w:eastAsia="Calibri" w:hAnsi="Arial" w:cs="Arial"/>
          <w:sz w:val="18"/>
          <w:szCs w:val="18"/>
          <w:lang w:eastAsia="en-US"/>
        </w:rPr>
      </w:pPr>
    </w:p>
    <w:p w:rsidR="00B26364" w:rsidRPr="00B26364" w:rsidRDefault="00B26364" w:rsidP="00412323">
      <w:pPr>
        <w:pStyle w:val="Estilo843"/>
      </w:pPr>
      <w:r w:rsidRPr="00B26364">
        <w:t>Vamos limpar o “queísmo” dos textos:</w:t>
      </w:r>
    </w:p>
    <w:p w:rsidR="00412323" w:rsidRDefault="00412323" w:rsidP="00B26364">
      <w:pPr>
        <w:jc w:val="both"/>
        <w:rPr>
          <w:rFonts w:ascii="Arial" w:eastAsia="Calibri" w:hAnsi="Arial" w:cs="Arial"/>
          <w:sz w:val="18"/>
          <w:szCs w:val="18"/>
          <w:lang w:eastAsia="en-US"/>
        </w:rPr>
      </w:pPr>
    </w:p>
    <w:p w:rsidR="00B26364" w:rsidRPr="00B26364" w:rsidRDefault="00B26364" w:rsidP="00B26364">
      <w:pPr>
        <w:jc w:val="both"/>
        <w:rPr>
          <w:rFonts w:ascii="Arial" w:eastAsia="Calibri" w:hAnsi="Arial" w:cs="Arial"/>
          <w:sz w:val="18"/>
          <w:szCs w:val="18"/>
          <w:lang w:eastAsia="en-US"/>
        </w:rPr>
      </w:pPr>
      <w:r w:rsidRPr="00B26364">
        <w:rPr>
          <w:rFonts w:ascii="Arial" w:eastAsia="Calibri" w:hAnsi="Arial" w:cs="Arial"/>
          <w:sz w:val="18"/>
          <w:szCs w:val="18"/>
          <w:lang w:eastAsia="en-US"/>
        </w:rPr>
        <w:t xml:space="preserve">a. Muitos candidatos revelaram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desconheciam totalmente a matéria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constava dos programas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foram organizados pela banca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os examinava.</w:t>
      </w:r>
    </w:p>
    <w:p w:rsidR="00B26364" w:rsidRDefault="00B26364" w:rsidP="00412323">
      <w:pPr>
        <w:pStyle w:val="Estilo813"/>
      </w:pPr>
    </w:p>
    <w:p w:rsidR="00412323" w:rsidRDefault="00412323" w:rsidP="00412323">
      <w:pPr>
        <w:pStyle w:val="Estilo813"/>
      </w:pPr>
    </w:p>
    <w:p w:rsidR="00412323" w:rsidRPr="00B26364" w:rsidRDefault="00412323" w:rsidP="00412323">
      <w:pPr>
        <w:pStyle w:val="Estilo813"/>
      </w:pPr>
    </w:p>
    <w:p w:rsidR="00B26364" w:rsidRPr="00B26364" w:rsidRDefault="00B26364" w:rsidP="00B26364">
      <w:pPr>
        <w:jc w:val="both"/>
        <w:rPr>
          <w:rFonts w:ascii="Arial" w:eastAsia="Calibri" w:hAnsi="Arial" w:cs="Arial"/>
          <w:sz w:val="18"/>
          <w:szCs w:val="18"/>
          <w:lang w:eastAsia="en-US"/>
        </w:rPr>
      </w:pPr>
      <w:r w:rsidRPr="00B26364">
        <w:rPr>
          <w:rFonts w:ascii="Arial" w:eastAsia="Calibri" w:hAnsi="Arial" w:cs="Arial"/>
          <w:sz w:val="18"/>
          <w:szCs w:val="18"/>
          <w:lang w:eastAsia="en-US"/>
        </w:rPr>
        <w:t xml:space="preserve">b. Quando chegaram, pediram-me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devolvesse o livro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me fora emprestado por ocasião dos exames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se realizaram no fim do ano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passou.</w:t>
      </w:r>
    </w:p>
    <w:p w:rsidR="00B26364" w:rsidRDefault="00B26364" w:rsidP="00412323">
      <w:pPr>
        <w:pStyle w:val="Estilo813"/>
      </w:pPr>
    </w:p>
    <w:p w:rsidR="00412323" w:rsidRDefault="00412323" w:rsidP="00412323">
      <w:pPr>
        <w:pStyle w:val="Estilo813"/>
      </w:pPr>
    </w:p>
    <w:p w:rsidR="00412323" w:rsidRPr="00B26364" w:rsidRDefault="00412323" w:rsidP="00412323">
      <w:pPr>
        <w:pStyle w:val="Estilo813"/>
      </w:pPr>
    </w:p>
    <w:p w:rsidR="00B26364" w:rsidRPr="00B26364" w:rsidRDefault="00B26364" w:rsidP="00B26364">
      <w:pPr>
        <w:jc w:val="both"/>
        <w:rPr>
          <w:rFonts w:ascii="Arial" w:eastAsia="Calibri" w:hAnsi="Arial" w:cs="Arial"/>
          <w:sz w:val="18"/>
          <w:szCs w:val="18"/>
          <w:lang w:eastAsia="en-US"/>
        </w:rPr>
      </w:pPr>
      <w:r w:rsidRPr="00B26364">
        <w:rPr>
          <w:rFonts w:ascii="Arial" w:eastAsia="Calibri" w:hAnsi="Arial" w:cs="Arial"/>
          <w:sz w:val="18"/>
          <w:szCs w:val="18"/>
          <w:lang w:eastAsia="en-US"/>
        </w:rPr>
        <w:t xml:space="preserve">c. “No momento em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cheguei, pediram-me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apresentasse o trabalho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fiz sobre o escritor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havia falecido no mês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passou.”</w:t>
      </w:r>
    </w:p>
    <w:p w:rsidR="00B26364" w:rsidRDefault="00B26364" w:rsidP="00412323">
      <w:pPr>
        <w:pStyle w:val="Estilo813"/>
      </w:pPr>
    </w:p>
    <w:p w:rsidR="00412323" w:rsidRDefault="00412323" w:rsidP="00412323">
      <w:pPr>
        <w:pStyle w:val="Estilo813"/>
      </w:pPr>
    </w:p>
    <w:p w:rsidR="00412323" w:rsidRPr="00B26364" w:rsidRDefault="00412323" w:rsidP="00412323">
      <w:pPr>
        <w:pStyle w:val="Estilo813"/>
      </w:pPr>
    </w:p>
    <w:p w:rsidR="00B26364" w:rsidRPr="00B26364" w:rsidRDefault="00B26364" w:rsidP="00B26364">
      <w:pPr>
        <w:jc w:val="both"/>
        <w:rPr>
          <w:rFonts w:ascii="Arial" w:eastAsia="Calibri" w:hAnsi="Arial" w:cs="Arial"/>
          <w:sz w:val="18"/>
          <w:szCs w:val="18"/>
          <w:lang w:eastAsia="en-US"/>
        </w:rPr>
      </w:pPr>
      <w:r w:rsidRPr="00B26364">
        <w:rPr>
          <w:rFonts w:ascii="Arial" w:eastAsia="Calibri" w:hAnsi="Arial" w:cs="Arial"/>
          <w:sz w:val="18"/>
          <w:szCs w:val="18"/>
          <w:lang w:eastAsia="en-US"/>
        </w:rPr>
        <w:t xml:space="preserve">d. A menina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havia ganhado o brinquedo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eu queria tanto disse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preferia o outro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seu irmão havia ganhado.</w:t>
      </w:r>
    </w:p>
    <w:p w:rsidR="00412323" w:rsidRDefault="00412323" w:rsidP="00412323">
      <w:pPr>
        <w:pStyle w:val="Estilo813"/>
      </w:pPr>
    </w:p>
    <w:p w:rsidR="00412323" w:rsidRDefault="00412323" w:rsidP="00412323">
      <w:pPr>
        <w:pStyle w:val="Estilo813"/>
      </w:pPr>
    </w:p>
    <w:p w:rsidR="00412323" w:rsidRDefault="00412323" w:rsidP="00412323">
      <w:pPr>
        <w:pStyle w:val="Estilo813"/>
      </w:pPr>
    </w:p>
    <w:p w:rsidR="00B26364" w:rsidRPr="00B26364" w:rsidRDefault="00B26364" w:rsidP="00B26364">
      <w:pPr>
        <w:jc w:val="both"/>
        <w:rPr>
          <w:rFonts w:ascii="Arial" w:eastAsia="Calibri" w:hAnsi="Arial" w:cs="Arial"/>
          <w:sz w:val="18"/>
          <w:szCs w:val="18"/>
          <w:lang w:eastAsia="en-US"/>
        </w:rPr>
      </w:pPr>
      <w:r w:rsidRPr="00B26364">
        <w:rPr>
          <w:rFonts w:ascii="Arial" w:eastAsia="Calibri" w:hAnsi="Arial" w:cs="Arial"/>
          <w:sz w:val="18"/>
          <w:szCs w:val="18"/>
          <w:lang w:eastAsia="en-US"/>
        </w:rPr>
        <w:t xml:space="preserve">e. O jornalista </w:t>
      </w:r>
      <w:r w:rsidRPr="00B26364">
        <w:rPr>
          <w:rFonts w:ascii="Arial" w:eastAsia="Calibri" w:hAnsi="Arial" w:cs="Arial"/>
          <w:b/>
          <w:sz w:val="18"/>
          <w:szCs w:val="18"/>
          <w:lang w:eastAsia="en-US"/>
        </w:rPr>
        <w:t xml:space="preserve">que </w:t>
      </w:r>
      <w:r w:rsidRPr="00B26364">
        <w:rPr>
          <w:rFonts w:ascii="Arial" w:eastAsia="Calibri" w:hAnsi="Arial" w:cs="Arial"/>
          <w:sz w:val="18"/>
          <w:szCs w:val="18"/>
          <w:lang w:eastAsia="en-US"/>
        </w:rPr>
        <w:t xml:space="preserve">redigiu a reportagem </w:t>
      </w:r>
      <w:r w:rsidRPr="00B26364">
        <w:rPr>
          <w:rFonts w:ascii="Arial" w:eastAsia="Calibri" w:hAnsi="Arial" w:cs="Arial"/>
          <w:b/>
          <w:sz w:val="18"/>
          <w:szCs w:val="18"/>
          <w:lang w:eastAsia="en-US"/>
        </w:rPr>
        <w:t xml:space="preserve">que </w:t>
      </w:r>
      <w:r w:rsidRPr="00B26364">
        <w:rPr>
          <w:rFonts w:ascii="Arial" w:eastAsia="Calibri" w:hAnsi="Arial" w:cs="Arial"/>
          <w:sz w:val="18"/>
          <w:szCs w:val="18"/>
          <w:lang w:eastAsia="en-US"/>
        </w:rPr>
        <w:t xml:space="preserve">apareceu no jornal receberá o prêmio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todos desejavam.</w:t>
      </w:r>
    </w:p>
    <w:p w:rsidR="00412323" w:rsidRDefault="00412323" w:rsidP="00412323">
      <w:pPr>
        <w:pStyle w:val="Estilo813"/>
      </w:pPr>
    </w:p>
    <w:p w:rsidR="00412323" w:rsidRDefault="00412323" w:rsidP="00412323">
      <w:pPr>
        <w:pStyle w:val="Estilo813"/>
      </w:pPr>
    </w:p>
    <w:p w:rsidR="00412323" w:rsidRDefault="00412323" w:rsidP="00412323">
      <w:pPr>
        <w:pStyle w:val="Estilo813"/>
      </w:pPr>
    </w:p>
    <w:p w:rsidR="00B26364" w:rsidRPr="00B26364" w:rsidRDefault="00B26364" w:rsidP="00B26364">
      <w:pPr>
        <w:jc w:val="both"/>
        <w:rPr>
          <w:rFonts w:ascii="Arial" w:eastAsia="Calibri" w:hAnsi="Arial" w:cs="Arial"/>
          <w:sz w:val="18"/>
          <w:szCs w:val="18"/>
          <w:lang w:eastAsia="en-US"/>
        </w:rPr>
      </w:pPr>
      <w:r w:rsidRPr="00B26364">
        <w:rPr>
          <w:rFonts w:ascii="Arial" w:eastAsia="Calibri" w:hAnsi="Arial" w:cs="Arial"/>
          <w:sz w:val="18"/>
          <w:szCs w:val="18"/>
          <w:lang w:eastAsia="en-US"/>
        </w:rPr>
        <w:t xml:space="preserve">f. Espero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me respondas a fim de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se esclareçam as dúvidas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dizem respeito ao assunto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estava sendo discutido.</w:t>
      </w:r>
    </w:p>
    <w:p w:rsidR="00B26364" w:rsidRDefault="00B26364" w:rsidP="00412323">
      <w:pPr>
        <w:pStyle w:val="Estilo813"/>
      </w:pPr>
    </w:p>
    <w:p w:rsidR="00412323" w:rsidRDefault="00412323" w:rsidP="00412323">
      <w:pPr>
        <w:pStyle w:val="Estilo813"/>
      </w:pPr>
    </w:p>
    <w:p w:rsidR="00412323" w:rsidRPr="00B26364" w:rsidRDefault="00412323" w:rsidP="00412323">
      <w:pPr>
        <w:pStyle w:val="Estilo813"/>
      </w:pPr>
    </w:p>
    <w:p w:rsidR="00B26364" w:rsidRPr="00412323" w:rsidRDefault="00B26364" w:rsidP="00412323">
      <w:pPr>
        <w:pStyle w:val="Estilo843"/>
      </w:pPr>
      <w:r w:rsidRPr="00412323">
        <w:t>Indique as relações semânticas estabelecidas pelos conectivos em destaque:</w:t>
      </w:r>
    </w:p>
    <w:p w:rsidR="00412323" w:rsidRDefault="00412323" w:rsidP="00412323">
      <w:pPr>
        <w:pStyle w:val="Estilo844"/>
        <w:rPr>
          <w:rFonts w:eastAsia="Calibri"/>
          <w:lang w:eastAsia="en-US"/>
        </w:rPr>
      </w:pPr>
    </w:p>
    <w:p w:rsidR="00B26364" w:rsidRPr="00412323" w:rsidRDefault="00B26364" w:rsidP="00412323">
      <w:pPr>
        <w:pStyle w:val="Estilo844"/>
        <w:rPr>
          <w:rFonts w:eastAsia="Calibri"/>
          <w:lang w:eastAsia="en-US"/>
        </w:rPr>
      </w:pPr>
      <w:r w:rsidRPr="00412323">
        <w:rPr>
          <w:rFonts w:eastAsia="Calibri"/>
          <w:lang w:eastAsia="en-US"/>
        </w:rPr>
        <w:t>I. </w:t>
      </w:r>
      <w:r w:rsidR="00412323">
        <w:rPr>
          <w:rFonts w:eastAsia="Calibri"/>
          <w:lang w:eastAsia="en-US"/>
        </w:rPr>
        <w:tab/>
      </w:r>
      <w:r w:rsidRPr="00412323">
        <w:rPr>
          <w:rFonts w:eastAsia="Calibri"/>
          <w:b/>
          <w:bCs/>
          <w:lang w:eastAsia="en-US"/>
        </w:rPr>
        <w:t>Como </w:t>
      </w:r>
      <w:r w:rsidRPr="00412323">
        <w:rPr>
          <w:rFonts w:eastAsia="Calibri"/>
          <w:lang w:eastAsia="en-US"/>
        </w:rPr>
        <w:t>a chuva estava muito forte, não foi possível continuar o show.</w:t>
      </w:r>
    </w:p>
    <w:p w:rsidR="00B26364" w:rsidRPr="00412323" w:rsidRDefault="00B26364" w:rsidP="00412323">
      <w:pPr>
        <w:pStyle w:val="Estilo844"/>
        <w:rPr>
          <w:rFonts w:eastAsia="Calibri"/>
          <w:lang w:eastAsia="en-US"/>
        </w:rPr>
      </w:pPr>
      <w:r w:rsidRPr="00412323">
        <w:rPr>
          <w:rFonts w:eastAsia="Calibri"/>
          <w:lang w:eastAsia="en-US"/>
        </w:rPr>
        <w:t xml:space="preserve">II. </w:t>
      </w:r>
      <w:r w:rsidR="00412323">
        <w:rPr>
          <w:rFonts w:eastAsia="Calibri"/>
          <w:lang w:eastAsia="en-US"/>
        </w:rPr>
        <w:tab/>
      </w:r>
      <w:r w:rsidRPr="00412323">
        <w:rPr>
          <w:rFonts w:eastAsia="Calibri"/>
          <w:lang w:eastAsia="en-US"/>
        </w:rPr>
        <w:t>Eu não consegui apresentar o trabalho </w:t>
      </w:r>
      <w:r w:rsidRPr="00412323">
        <w:rPr>
          <w:rFonts w:eastAsia="Calibri"/>
          <w:b/>
          <w:bCs/>
          <w:lang w:eastAsia="en-US"/>
        </w:rPr>
        <w:t>porque</w:t>
      </w:r>
      <w:r w:rsidRPr="00412323">
        <w:rPr>
          <w:rFonts w:eastAsia="Calibri"/>
          <w:lang w:eastAsia="en-US"/>
        </w:rPr>
        <w:t> estava muito nervosa!</w:t>
      </w:r>
    </w:p>
    <w:p w:rsidR="00B26364" w:rsidRPr="00412323" w:rsidRDefault="00B26364" w:rsidP="00412323">
      <w:pPr>
        <w:pStyle w:val="Estilo844"/>
        <w:rPr>
          <w:rFonts w:eastAsia="Calibri"/>
          <w:lang w:eastAsia="en-US"/>
        </w:rPr>
      </w:pPr>
      <w:r w:rsidRPr="00412323">
        <w:rPr>
          <w:rFonts w:eastAsia="Calibri"/>
          <w:lang w:eastAsia="en-US"/>
        </w:rPr>
        <w:t xml:space="preserve">III. </w:t>
      </w:r>
      <w:r w:rsidR="00412323">
        <w:rPr>
          <w:rFonts w:eastAsia="Calibri"/>
          <w:lang w:eastAsia="en-US"/>
        </w:rPr>
        <w:tab/>
      </w:r>
      <w:r w:rsidRPr="00412323">
        <w:rPr>
          <w:rFonts w:eastAsia="Calibri"/>
          <w:lang w:eastAsia="en-US"/>
        </w:rPr>
        <w:t>Os manifestantes terão suas reivindicações atendidas, </w:t>
      </w:r>
      <w:r w:rsidRPr="00412323">
        <w:rPr>
          <w:rFonts w:eastAsia="Calibri"/>
          <w:b/>
          <w:bCs/>
          <w:lang w:eastAsia="en-US"/>
        </w:rPr>
        <w:t>exceto se</w:t>
      </w:r>
      <w:r w:rsidRPr="00412323">
        <w:rPr>
          <w:rFonts w:eastAsia="Calibri"/>
          <w:lang w:eastAsia="en-US"/>
        </w:rPr>
        <w:t> usarem de violência.</w:t>
      </w:r>
    </w:p>
    <w:p w:rsidR="00B26364" w:rsidRPr="00412323" w:rsidRDefault="00B26364" w:rsidP="00412323">
      <w:pPr>
        <w:pStyle w:val="Estilo844"/>
        <w:rPr>
          <w:rFonts w:eastAsia="Calibri"/>
          <w:lang w:eastAsia="en-US"/>
        </w:rPr>
      </w:pPr>
      <w:r w:rsidRPr="00412323">
        <w:rPr>
          <w:rFonts w:eastAsia="Calibri"/>
          <w:lang w:eastAsia="en-US"/>
        </w:rPr>
        <w:t xml:space="preserve">IV. </w:t>
      </w:r>
      <w:r w:rsidR="00412323">
        <w:rPr>
          <w:rFonts w:eastAsia="Calibri"/>
          <w:lang w:eastAsia="en-US"/>
        </w:rPr>
        <w:tab/>
      </w:r>
      <w:r w:rsidRPr="00412323">
        <w:rPr>
          <w:rFonts w:eastAsia="Calibri"/>
          <w:lang w:eastAsia="en-US"/>
        </w:rPr>
        <w:t>Estava doente, </w:t>
      </w:r>
      <w:r w:rsidRPr="00412323">
        <w:rPr>
          <w:rFonts w:eastAsia="Calibri"/>
          <w:b/>
          <w:bCs/>
          <w:lang w:eastAsia="en-US"/>
        </w:rPr>
        <w:t>mas</w:t>
      </w:r>
      <w:r w:rsidRPr="00412323">
        <w:rPr>
          <w:rFonts w:eastAsia="Calibri"/>
          <w:lang w:eastAsia="en-US"/>
        </w:rPr>
        <w:t> foi trabalhar.</w:t>
      </w:r>
    </w:p>
    <w:p w:rsidR="00B26364" w:rsidRPr="00412323" w:rsidRDefault="00B26364" w:rsidP="00412323">
      <w:pPr>
        <w:pStyle w:val="Estilo844"/>
        <w:rPr>
          <w:rFonts w:eastAsia="Calibri"/>
          <w:lang w:eastAsia="en-US"/>
        </w:rPr>
      </w:pPr>
      <w:r w:rsidRPr="00412323">
        <w:rPr>
          <w:rFonts w:eastAsia="Calibri"/>
          <w:lang w:eastAsia="en-US"/>
        </w:rPr>
        <w:t>V.</w:t>
      </w:r>
      <w:r w:rsidR="00412323">
        <w:rPr>
          <w:rFonts w:eastAsia="Calibri"/>
          <w:lang w:eastAsia="en-US"/>
        </w:rPr>
        <w:tab/>
      </w:r>
      <w:r w:rsidRPr="00412323">
        <w:rPr>
          <w:rFonts w:eastAsia="Calibri"/>
          <w:lang w:eastAsia="en-US"/>
        </w:rPr>
        <w:t>Os brasileiros são </w:t>
      </w:r>
      <w:r w:rsidRPr="00412323">
        <w:rPr>
          <w:rFonts w:eastAsia="Calibri"/>
          <w:b/>
          <w:bCs/>
          <w:lang w:eastAsia="en-US"/>
        </w:rPr>
        <w:t>tão </w:t>
      </w:r>
      <w:r w:rsidRPr="00412323">
        <w:rPr>
          <w:rFonts w:eastAsia="Calibri"/>
          <w:lang w:eastAsia="en-US"/>
        </w:rPr>
        <w:t>trabalhadores </w:t>
      </w:r>
      <w:r w:rsidRPr="00412323">
        <w:rPr>
          <w:rFonts w:eastAsia="Calibri"/>
          <w:b/>
          <w:bCs/>
          <w:lang w:eastAsia="en-US"/>
        </w:rPr>
        <w:t>quanto</w:t>
      </w:r>
      <w:r w:rsidRPr="00412323">
        <w:rPr>
          <w:rFonts w:eastAsia="Calibri"/>
          <w:lang w:eastAsia="en-US"/>
        </w:rPr>
        <w:t> os norte-americanos.</w:t>
      </w:r>
    </w:p>
    <w:p w:rsidR="00412323" w:rsidRDefault="00412323" w:rsidP="00412323">
      <w:pPr>
        <w:pStyle w:val="Estilo844"/>
        <w:rPr>
          <w:rFonts w:eastAsia="Calibri"/>
          <w:lang w:eastAsia="en-US"/>
        </w:rPr>
      </w:pPr>
    </w:p>
    <w:p w:rsidR="00B26364" w:rsidRPr="00412323" w:rsidRDefault="00B26364" w:rsidP="00412323">
      <w:pPr>
        <w:pStyle w:val="Estilo844"/>
        <w:rPr>
          <w:rFonts w:eastAsia="Calibri"/>
        </w:rPr>
      </w:pPr>
      <w:r w:rsidRPr="00412323">
        <w:rPr>
          <w:rFonts w:eastAsia="Calibri"/>
        </w:rPr>
        <w:t>a) causa, causa, condição, oposição, comparação.</w:t>
      </w:r>
    </w:p>
    <w:p w:rsidR="00B26364" w:rsidRPr="00412323" w:rsidRDefault="00B26364" w:rsidP="00412323">
      <w:pPr>
        <w:pStyle w:val="Estilo844"/>
        <w:rPr>
          <w:rFonts w:eastAsia="Calibri"/>
        </w:rPr>
      </w:pPr>
      <w:r w:rsidRPr="00412323">
        <w:rPr>
          <w:rFonts w:eastAsia="Calibri"/>
        </w:rPr>
        <w:t>b) comparação, condição, finalidade, oposição, tempo.</w:t>
      </w:r>
    </w:p>
    <w:p w:rsidR="00B26364" w:rsidRPr="00412323" w:rsidRDefault="00B26364" w:rsidP="00412323">
      <w:pPr>
        <w:pStyle w:val="Estilo844"/>
        <w:rPr>
          <w:rFonts w:eastAsia="Calibri"/>
        </w:rPr>
      </w:pPr>
      <w:r w:rsidRPr="00412323">
        <w:rPr>
          <w:rFonts w:eastAsia="Calibri"/>
        </w:rPr>
        <w:t>c) causa, causa, conformidade, oposição, condição.</w:t>
      </w:r>
    </w:p>
    <w:p w:rsidR="00B26364" w:rsidRPr="00412323" w:rsidRDefault="00B26364" w:rsidP="00412323">
      <w:pPr>
        <w:pStyle w:val="Estilo844"/>
        <w:rPr>
          <w:rFonts w:eastAsia="Calibri"/>
        </w:rPr>
      </w:pPr>
      <w:r w:rsidRPr="00412323">
        <w:rPr>
          <w:rFonts w:eastAsia="Calibri"/>
        </w:rPr>
        <w:t>d) finalidade, comparação, tempo, condição, causa.</w:t>
      </w:r>
    </w:p>
    <w:p w:rsidR="00B26364" w:rsidRPr="00412323" w:rsidRDefault="00B26364" w:rsidP="00412323">
      <w:pPr>
        <w:pStyle w:val="Estilo844"/>
        <w:rPr>
          <w:rFonts w:eastAsia="Calibri"/>
          <w:lang w:eastAsia="en-US"/>
        </w:rPr>
      </w:pPr>
      <w:r w:rsidRPr="00412323">
        <w:rPr>
          <w:rFonts w:eastAsia="Calibri"/>
          <w:lang w:eastAsia="en-US"/>
        </w:rPr>
        <w:t>e) causa, causa, condição, condição, causa.</w:t>
      </w:r>
    </w:p>
    <w:p w:rsidR="00B26364" w:rsidRDefault="00B26364"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Pr="00412323" w:rsidRDefault="00412323" w:rsidP="00412323">
      <w:pPr>
        <w:pStyle w:val="Estilo843"/>
      </w:pPr>
    </w:p>
    <w:p w:rsidR="00B26364" w:rsidRPr="00412323" w:rsidRDefault="00B26364" w:rsidP="00412323">
      <w:pPr>
        <w:pStyle w:val="Estilo846"/>
        <w:jc w:val="center"/>
        <w:rPr>
          <w:rFonts w:eastAsia="Calibri"/>
          <w:b/>
          <w:lang w:eastAsia="en-US"/>
        </w:rPr>
      </w:pPr>
      <w:r w:rsidRPr="00412323">
        <w:rPr>
          <w:rFonts w:eastAsia="Calibri"/>
          <w:b/>
          <w:lang w:eastAsia="en-US"/>
        </w:rPr>
        <w:t>Aumento do efeito estufa ameaça plantas, diz estudo.</w:t>
      </w:r>
    </w:p>
    <w:p w:rsidR="00B26364" w:rsidRPr="00412323" w:rsidRDefault="00B26364" w:rsidP="00412323">
      <w:pPr>
        <w:pStyle w:val="Estilo846"/>
        <w:rPr>
          <w:rFonts w:eastAsia="Calibri"/>
          <w:lang w:eastAsia="en-US"/>
        </w:rPr>
      </w:pPr>
      <w:r w:rsidRPr="00412323">
        <w:rPr>
          <w:rFonts w:eastAsia="Calibri"/>
          <w:lang w:eastAsia="en-US"/>
        </w:rPr>
        <w:t>O aumento de dióxido de carbono na atmosfera, resultante do uso de combustíveis fósseis e das queimadas, pode ter consequências calamitosas para o clima mundial, mas também pode afetar diretamente o crescimento das plantas. Cientistas da Universidade de Basel, na Suíça, mostraram que, embora o dióxido de carbono seja essencial para o crescimento dos vegetais, quantidades excessivas desse gás prejudicam a saúde das plantas e têm efeitos incalculáveis na agricultura de vários países.</w:t>
      </w:r>
    </w:p>
    <w:p w:rsidR="00B26364" w:rsidRPr="00412323" w:rsidRDefault="00B26364" w:rsidP="00412323">
      <w:pPr>
        <w:pStyle w:val="Estilo845"/>
        <w:rPr>
          <w:rFonts w:eastAsia="Calibri"/>
          <w:lang w:eastAsia="en-US"/>
        </w:rPr>
      </w:pPr>
      <w:r w:rsidRPr="00412323">
        <w:rPr>
          <w:rFonts w:eastAsia="Calibri"/>
          <w:lang w:eastAsia="en-US"/>
        </w:rPr>
        <w:t>O Estado de São Paulo, 20 set. 1992, p.32.</w:t>
      </w:r>
    </w:p>
    <w:p w:rsidR="00412323" w:rsidRDefault="00412323" w:rsidP="00412323">
      <w:pPr>
        <w:pStyle w:val="Estilo846"/>
        <w:rPr>
          <w:rFonts w:eastAsia="Calibri"/>
          <w:lang w:eastAsia="en-US"/>
        </w:rPr>
      </w:pPr>
    </w:p>
    <w:p w:rsidR="00B26364" w:rsidRPr="00412323" w:rsidRDefault="00B26364" w:rsidP="00412323">
      <w:pPr>
        <w:pStyle w:val="Estilo846"/>
        <w:rPr>
          <w:rFonts w:eastAsia="Calibri"/>
          <w:lang w:eastAsia="en-US"/>
        </w:rPr>
      </w:pPr>
      <w:r w:rsidRPr="00412323">
        <w:rPr>
          <w:rFonts w:eastAsia="Calibri"/>
          <w:lang w:eastAsia="en-US"/>
        </w:rPr>
        <w:t>O texto acima possui elementos coesivos que promovem sua manutenção temática. A partir dessa perspectiva, conclui-se que</w:t>
      </w:r>
    </w:p>
    <w:p w:rsidR="00412323" w:rsidRDefault="00412323" w:rsidP="00412323">
      <w:pPr>
        <w:pStyle w:val="Estilo846"/>
        <w:rPr>
          <w:rFonts w:eastAsia="Calibri"/>
          <w:lang w:eastAsia="en-US"/>
        </w:rPr>
      </w:pPr>
    </w:p>
    <w:p w:rsidR="00412323" w:rsidRDefault="00B26364" w:rsidP="00412323">
      <w:pPr>
        <w:pStyle w:val="Estilo844"/>
        <w:rPr>
          <w:rFonts w:eastAsia="Calibri"/>
          <w:lang w:eastAsia="en-US"/>
        </w:rPr>
      </w:pPr>
      <w:r w:rsidRPr="00412323">
        <w:rPr>
          <w:rFonts w:eastAsia="Calibri"/>
          <w:lang w:eastAsia="en-US"/>
        </w:rPr>
        <w:t xml:space="preserve">a) </w:t>
      </w:r>
      <w:r w:rsidR="00412323">
        <w:rPr>
          <w:rFonts w:eastAsia="Calibri"/>
          <w:lang w:eastAsia="en-US"/>
        </w:rPr>
        <w:tab/>
      </w:r>
      <w:r w:rsidRPr="00412323">
        <w:rPr>
          <w:rFonts w:eastAsia="Calibri"/>
          <w:lang w:eastAsia="en-US"/>
        </w:rPr>
        <w:t>a palavra “mas”, na linha 2, contradiz a afirmação inicial do texto: linhas 1 e 2.</w:t>
      </w:r>
    </w:p>
    <w:p w:rsidR="00412323" w:rsidRDefault="00B26364" w:rsidP="00412323">
      <w:pPr>
        <w:pStyle w:val="Estilo844"/>
        <w:rPr>
          <w:rFonts w:eastAsia="Calibri"/>
          <w:lang w:eastAsia="en-US"/>
        </w:rPr>
      </w:pPr>
      <w:r w:rsidRPr="00412323">
        <w:rPr>
          <w:rFonts w:eastAsia="Calibri"/>
          <w:lang w:eastAsia="en-US"/>
        </w:rPr>
        <w:t xml:space="preserve">b) </w:t>
      </w:r>
      <w:r w:rsidR="00412323">
        <w:rPr>
          <w:rFonts w:eastAsia="Calibri"/>
          <w:lang w:eastAsia="en-US"/>
        </w:rPr>
        <w:tab/>
      </w:r>
      <w:r w:rsidRPr="00412323">
        <w:rPr>
          <w:rFonts w:eastAsia="Calibri"/>
          <w:lang w:eastAsia="en-US"/>
        </w:rPr>
        <w:t>a palavra “embora”, na linha 4, introduz uma explicação que não encontra complemento no restante do texto.</w:t>
      </w:r>
    </w:p>
    <w:p w:rsidR="00412323" w:rsidRDefault="00B26364" w:rsidP="00412323">
      <w:pPr>
        <w:pStyle w:val="Estilo844"/>
        <w:rPr>
          <w:rFonts w:eastAsia="Calibri"/>
          <w:lang w:eastAsia="en-US"/>
        </w:rPr>
      </w:pPr>
      <w:r w:rsidRPr="00412323">
        <w:rPr>
          <w:rFonts w:eastAsia="Calibri"/>
          <w:lang w:eastAsia="en-US"/>
        </w:rPr>
        <w:t xml:space="preserve">c) </w:t>
      </w:r>
      <w:r w:rsidR="00412323">
        <w:rPr>
          <w:rFonts w:eastAsia="Calibri"/>
          <w:lang w:eastAsia="en-US"/>
        </w:rPr>
        <w:tab/>
      </w:r>
      <w:r w:rsidRPr="00412323">
        <w:rPr>
          <w:rFonts w:eastAsia="Calibri"/>
          <w:lang w:eastAsia="en-US"/>
        </w:rPr>
        <w:t>as expressões: “consequências calamitosas”, na linha 2, e “efeitos incalculáveis”, na linha 6, reforçam a ideia que perpassa o texto sobre o perigo do efeito estufa</w:t>
      </w:r>
    </w:p>
    <w:p w:rsidR="00412323" w:rsidRDefault="00B26364" w:rsidP="00412323">
      <w:pPr>
        <w:pStyle w:val="Estilo844"/>
        <w:rPr>
          <w:rFonts w:eastAsia="Calibri"/>
          <w:lang w:eastAsia="en-US"/>
        </w:rPr>
      </w:pPr>
      <w:r w:rsidRPr="00412323">
        <w:rPr>
          <w:rFonts w:eastAsia="Calibri"/>
          <w:lang w:eastAsia="en-US"/>
        </w:rPr>
        <w:t xml:space="preserve">d) </w:t>
      </w:r>
      <w:r w:rsidR="00412323">
        <w:rPr>
          <w:rFonts w:eastAsia="Calibri"/>
          <w:lang w:eastAsia="en-US"/>
        </w:rPr>
        <w:tab/>
      </w:r>
      <w:r w:rsidRPr="00412323">
        <w:rPr>
          <w:rFonts w:eastAsia="Calibri"/>
          <w:lang w:eastAsia="en-US"/>
        </w:rPr>
        <w:t>o uso da palavra “cientistas”, na linha 3, é desnecessário para dar credibilidade ao texto, uma vez que se fala em “estudo” no título do texto.</w:t>
      </w:r>
    </w:p>
    <w:p w:rsidR="00B26364" w:rsidRPr="00412323" w:rsidRDefault="00B26364" w:rsidP="00412323">
      <w:pPr>
        <w:pStyle w:val="Estilo844"/>
        <w:rPr>
          <w:rFonts w:eastAsia="Calibri"/>
          <w:lang w:eastAsia="en-US"/>
        </w:rPr>
      </w:pPr>
      <w:r w:rsidRPr="00412323">
        <w:rPr>
          <w:rFonts w:eastAsia="Calibri"/>
          <w:lang w:eastAsia="en-US"/>
        </w:rPr>
        <w:t xml:space="preserve">e) </w:t>
      </w:r>
      <w:r w:rsidR="00412323">
        <w:rPr>
          <w:rFonts w:eastAsia="Calibri"/>
          <w:lang w:eastAsia="en-US"/>
        </w:rPr>
        <w:tab/>
      </w:r>
      <w:r w:rsidRPr="00412323">
        <w:rPr>
          <w:rFonts w:eastAsia="Calibri"/>
          <w:lang w:eastAsia="en-US"/>
        </w:rPr>
        <w:t>a palavra “gás”, na linha 5, refere-se a “combustíveis fósseis” e “queimadas”, nas linhas 1 e 2, reforçando a ideia de catástrofe.</w:t>
      </w:r>
    </w:p>
    <w:p w:rsidR="00B26364" w:rsidRPr="00412323" w:rsidRDefault="00B26364" w:rsidP="00B26364">
      <w:pPr>
        <w:rPr>
          <w:rFonts w:ascii="Arial" w:eastAsia="Calibri" w:hAnsi="Arial" w:cs="Arial"/>
          <w:sz w:val="18"/>
          <w:szCs w:val="18"/>
          <w:lang w:eastAsia="en-US"/>
        </w:rPr>
      </w:pPr>
      <w:r w:rsidRPr="00412323">
        <w:rPr>
          <w:rFonts w:ascii="Arial" w:eastAsia="Calibri" w:hAnsi="Arial" w:cs="Arial"/>
          <w:b/>
          <w:bCs/>
          <w:sz w:val="18"/>
          <w:szCs w:val="18"/>
          <w:lang w:eastAsia="en-US"/>
        </w:rPr>
        <w:t> </w:t>
      </w:r>
    </w:p>
    <w:p w:rsidR="00B26364" w:rsidRPr="00412323" w:rsidRDefault="00B26364" w:rsidP="00412323">
      <w:pPr>
        <w:pStyle w:val="Estilo843"/>
      </w:pPr>
    </w:p>
    <w:p w:rsidR="00412323" w:rsidRDefault="00412323" w:rsidP="00412323">
      <w:pPr>
        <w:pStyle w:val="Estilo846"/>
        <w:rPr>
          <w:rFonts w:eastAsia="Calibri"/>
          <w:lang w:eastAsia="en-US"/>
        </w:rPr>
      </w:pPr>
    </w:p>
    <w:p w:rsidR="00412323" w:rsidRDefault="00B26364" w:rsidP="00412323">
      <w:pPr>
        <w:pStyle w:val="Estilo846"/>
        <w:rPr>
          <w:rFonts w:eastAsia="Calibri"/>
          <w:lang w:eastAsia="en-US"/>
        </w:rPr>
      </w:pPr>
      <w:r w:rsidRPr="00412323">
        <w:rPr>
          <w:rFonts w:eastAsia="Calibri"/>
          <w:lang w:eastAsia="en-US"/>
        </w:rPr>
        <w:t>Há qualquer coisa de especial nisso de botar a cara na janela em crônica de jornal ‒ eu não fazia isso há muitos anos, enquanto me escondia em poesia e ficção. Crônica algumas vezes também é feita, intencionalmente, para provocar. Além do mais, em certos dias mesmo o escritor mais escolado não está lá grande coisa. Tem os que mostram sua cara escrevendo para reclamar: moderna demais, antiquada demais.</w:t>
      </w:r>
    </w:p>
    <w:p w:rsidR="00B26364" w:rsidRPr="00412323" w:rsidRDefault="00B26364" w:rsidP="00412323">
      <w:pPr>
        <w:pStyle w:val="Estilo846"/>
        <w:rPr>
          <w:rFonts w:eastAsia="Calibri"/>
          <w:lang w:eastAsia="en-US"/>
        </w:rPr>
      </w:pPr>
      <w:r w:rsidRPr="00412323">
        <w:rPr>
          <w:rFonts w:eastAsia="Calibri"/>
          <w:lang w:eastAsia="en-US"/>
        </w:rPr>
        <w:t>Alguns discorrem sobre o assunto, e é gostoso compartilhar ideias. Há os textos que parecem passar despercebidos, outros rendem um montão de recados: “Você escreveu exatamente o que eu sinto”, “Isso é exatamente o que falo com meus pacientes”, “É isso que digo para meus pais”, “Comentei com minha namorada”. Os estímulos são valiosos pra quem nesses tempos andava meio assim: é como me botarem no colo ‒ também eu preciso. Na verdade, nunca fui tão posta no colo por leitores como na janela do jornal. De modo que está sendo ótima, essa brincadeira séria, com alguns textos que iam acabar neste livro, outros espalhados por aí. Porque eu levo a sério ser sério… mesmo quando parece que estou brincando: essa é uma das maravilhas de escrever. Como escrevi há muitos anos e continua sendo a minha verdade: palavras são meu jeito mais secreto de calar.</w:t>
      </w:r>
    </w:p>
    <w:p w:rsidR="00B26364" w:rsidRPr="00412323" w:rsidRDefault="00B26364" w:rsidP="00412323">
      <w:pPr>
        <w:pStyle w:val="Estilo845"/>
        <w:rPr>
          <w:rFonts w:eastAsia="Calibri"/>
          <w:lang w:eastAsia="en-US"/>
        </w:rPr>
      </w:pPr>
      <w:r w:rsidRPr="00412323">
        <w:rPr>
          <w:rFonts w:eastAsia="Calibri"/>
          <w:lang w:eastAsia="en-US"/>
        </w:rPr>
        <w:t>LUFT, L. Pensar é transgredir. Rio de janeiro: Record, 2004.</w:t>
      </w:r>
    </w:p>
    <w:p w:rsidR="00412323" w:rsidRDefault="00412323" w:rsidP="00412323">
      <w:pPr>
        <w:pStyle w:val="Estilo846"/>
        <w:rPr>
          <w:rFonts w:eastAsia="Calibri"/>
          <w:lang w:eastAsia="en-US"/>
        </w:rPr>
      </w:pPr>
    </w:p>
    <w:p w:rsidR="00B26364" w:rsidRPr="00412323" w:rsidRDefault="00B26364" w:rsidP="00412323">
      <w:pPr>
        <w:pStyle w:val="Estilo846"/>
        <w:rPr>
          <w:rFonts w:eastAsia="Calibri"/>
          <w:lang w:eastAsia="en-US"/>
        </w:rPr>
      </w:pPr>
      <w:r w:rsidRPr="00412323">
        <w:rPr>
          <w:rFonts w:eastAsia="Calibri"/>
          <w:lang w:eastAsia="en-US"/>
        </w:rPr>
        <w:t>Os textos fazem uso constante de recurso que permitem a articulação entre suas partes. Quanto à construção do fragmento, o elemento</w:t>
      </w:r>
    </w:p>
    <w:p w:rsidR="00412323" w:rsidRDefault="00412323" w:rsidP="00412323">
      <w:pPr>
        <w:pStyle w:val="Estilo844"/>
        <w:rPr>
          <w:rFonts w:eastAsia="Calibri"/>
          <w:lang w:eastAsia="en-US"/>
        </w:rPr>
      </w:pPr>
    </w:p>
    <w:p w:rsidR="00412323" w:rsidRDefault="00B26364" w:rsidP="00412323">
      <w:pPr>
        <w:pStyle w:val="Estilo844"/>
        <w:rPr>
          <w:rFonts w:eastAsia="Calibri"/>
          <w:lang w:eastAsia="en-US"/>
        </w:rPr>
      </w:pPr>
      <w:r w:rsidRPr="00412323">
        <w:rPr>
          <w:rFonts w:eastAsia="Calibri"/>
          <w:lang w:eastAsia="en-US"/>
        </w:rPr>
        <w:t>a) “nisso” introduz o fragmento “botar a cara na janela em crônica de jornal”</w:t>
      </w:r>
    </w:p>
    <w:p w:rsidR="00412323" w:rsidRDefault="00B26364" w:rsidP="00412323">
      <w:pPr>
        <w:pStyle w:val="Estilo844"/>
        <w:rPr>
          <w:rFonts w:eastAsia="Calibri"/>
          <w:lang w:eastAsia="en-US"/>
        </w:rPr>
      </w:pPr>
      <w:r w:rsidRPr="00412323">
        <w:rPr>
          <w:rFonts w:eastAsia="Calibri"/>
          <w:lang w:eastAsia="en-US"/>
        </w:rPr>
        <w:t>b) “assim” é uma paráfrase de “é como me botarem no colo”.</w:t>
      </w:r>
    </w:p>
    <w:p w:rsidR="00412323" w:rsidRDefault="00B26364" w:rsidP="00412323">
      <w:pPr>
        <w:pStyle w:val="Estilo844"/>
        <w:rPr>
          <w:rFonts w:eastAsia="Calibri"/>
          <w:lang w:eastAsia="en-US"/>
        </w:rPr>
      </w:pPr>
      <w:r w:rsidRPr="00412323">
        <w:rPr>
          <w:rFonts w:eastAsia="Calibri"/>
          <w:lang w:eastAsia="en-US"/>
        </w:rPr>
        <w:t>c) “isso” remete a “escondia em poesia e ficção”.</w:t>
      </w:r>
    </w:p>
    <w:p w:rsidR="00412323" w:rsidRDefault="00B26364" w:rsidP="00412323">
      <w:pPr>
        <w:pStyle w:val="Estilo844"/>
        <w:rPr>
          <w:rFonts w:eastAsia="Calibri"/>
          <w:lang w:eastAsia="en-US"/>
        </w:rPr>
      </w:pPr>
      <w:r w:rsidRPr="00412323">
        <w:rPr>
          <w:rFonts w:eastAsia="Calibri"/>
          <w:lang w:eastAsia="en-US"/>
        </w:rPr>
        <w:t>d) “alguns” antecipa a informação “É isso que digo para meus pais”.</w:t>
      </w:r>
    </w:p>
    <w:p w:rsidR="00B26364" w:rsidRPr="00412323" w:rsidRDefault="00B26364" w:rsidP="00412323">
      <w:pPr>
        <w:pStyle w:val="Estilo844"/>
        <w:rPr>
          <w:rFonts w:eastAsia="Calibri"/>
          <w:lang w:eastAsia="en-US"/>
        </w:rPr>
      </w:pPr>
      <w:r w:rsidRPr="00412323">
        <w:rPr>
          <w:rFonts w:eastAsia="Calibri"/>
          <w:lang w:eastAsia="en-US"/>
        </w:rPr>
        <w:t>e) “essa” recupera a informação anterior “janela do jornal”.</w:t>
      </w:r>
    </w:p>
    <w:p w:rsidR="00B26364" w:rsidRPr="00412323" w:rsidRDefault="00B26364" w:rsidP="00B26364">
      <w:pPr>
        <w:rPr>
          <w:rFonts w:ascii="Arial" w:eastAsia="Calibri" w:hAnsi="Arial" w:cs="Arial"/>
          <w:sz w:val="18"/>
          <w:szCs w:val="18"/>
          <w:lang w:eastAsia="en-US"/>
        </w:rPr>
      </w:pPr>
      <w:r w:rsidRPr="00412323">
        <w:rPr>
          <w:rFonts w:ascii="Arial" w:eastAsia="Calibri" w:hAnsi="Arial" w:cs="Arial"/>
          <w:sz w:val="18"/>
          <w:szCs w:val="18"/>
          <w:lang w:eastAsia="en-US"/>
        </w:rPr>
        <w:t> </w:t>
      </w:r>
    </w:p>
    <w:p w:rsidR="00B26364" w:rsidRPr="00412323" w:rsidRDefault="00B26364" w:rsidP="00412323">
      <w:pPr>
        <w:pStyle w:val="Estilo843"/>
      </w:pPr>
    </w:p>
    <w:p w:rsidR="00B26364" w:rsidRPr="00412323" w:rsidRDefault="00B26364" w:rsidP="00412323">
      <w:pPr>
        <w:jc w:val="center"/>
        <w:rPr>
          <w:rFonts w:ascii="Arial" w:eastAsia="Calibri" w:hAnsi="Arial" w:cs="Arial"/>
          <w:sz w:val="18"/>
          <w:szCs w:val="18"/>
          <w:lang w:eastAsia="en-US"/>
        </w:rPr>
      </w:pPr>
      <w:r w:rsidRPr="00412323">
        <w:rPr>
          <w:rFonts w:ascii="Arial" w:eastAsia="Calibri" w:hAnsi="Arial" w:cs="Arial"/>
          <w:b/>
          <w:bCs/>
          <w:sz w:val="18"/>
          <w:szCs w:val="18"/>
          <w:lang w:eastAsia="en-US"/>
        </w:rPr>
        <w:t>Labaredas nas trevas Fragmentos do diário secreto de Teodor Konrad Nalecz Korzeniowski</w:t>
      </w:r>
    </w:p>
    <w:p w:rsidR="00B26364" w:rsidRPr="00412323" w:rsidRDefault="00B26364" w:rsidP="00412323">
      <w:pPr>
        <w:pStyle w:val="Estilo845"/>
        <w:rPr>
          <w:rFonts w:eastAsia="Calibri"/>
          <w:lang w:eastAsia="en-US"/>
        </w:rPr>
      </w:pPr>
      <w:r w:rsidRPr="00412323">
        <w:rPr>
          <w:rFonts w:eastAsia="Calibri"/>
          <w:lang w:eastAsia="en-US"/>
        </w:rPr>
        <w:t>20 DE JULHO [1912]</w:t>
      </w:r>
    </w:p>
    <w:p w:rsidR="00B26364" w:rsidRPr="00412323" w:rsidRDefault="00B26364" w:rsidP="00412323">
      <w:pPr>
        <w:pStyle w:val="Estilo846"/>
        <w:rPr>
          <w:rFonts w:eastAsia="Calibri"/>
          <w:lang w:eastAsia="en-US"/>
        </w:rPr>
      </w:pPr>
      <w:r w:rsidRPr="00412323">
        <w:rPr>
          <w:rFonts w:eastAsia="Calibri"/>
          <w:lang w:eastAsia="en-US"/>
        </w:rPr>
        <w:t>Peter Sumerville pede-me que escreva um artigo sobre Crane. Envio-lhe uma carta: “Acredite-me, prezado senhor, nenhum jornal ou revista se interessaria por qualquer coisa que eu, ou outra pessoa, escrevesse sobre Stephen Crane. Ririam da sugestão. […] Dificilmente encontro alguém, agora, que saiba quem é Stephen Crane ou lembre-se de algo dele. Para os jovens escritores que estão surgindo ele simplesmente não existe.”</w:t>
      </w:r>
    </w:p>
    <w:p w:rsidR="00B26364" w:rsidRPr="00412323" w:rsidRDefault="00B26364" w:rsidP="00412323">
      <w:pPr>
        <w:pStyle w:val="Estilo845"/>
        <w:rPr>
          <w:rFonts w:eastAsia="Calibri"/>
          <w:lang w:eastAsia="en-US"/>
        </w:rPr>
      </w:pPr>
      <w:r w:rsidRPr="00412323">
        <w:rPr>
          <w:rFonts w:eastAsia="Calibri"/>
          <w:lang w:eastAsia="en-US"/>
        </w:rPr>
        <w:t>20 DE DEZEMBRO [1919]</w:t>
      </w:r>
    </w:p>
    <w:p w:rsidR="00412323" w:rsidRDefault="00412323" w:rsidP="00412323">
      <w:pPr>
        <w:pStyle w:val="Estilo846"/>
        <w:rPr>
          <w:rFonts w:eastAsia="Calibri"/>
          <w:lang w:eastAsia="en-US"/>
        </w:rPr>
      </w:pPr>
    </w:p>
    <w:p w:rsidR="00B26364" w:rsidRPr="00412323" w:rsidRDefault="00B26364" w:rsidP="00412323">
      <w:pPr>
        <w:pStyle w:val="Estilo846"/>
        <w:rPr>
          <w:rFonts w:eastAsia="Calibri"/>
          <w:lang w:eastAsia="en-US"/>
        </w:rPr>
      </w:pPr>
      <w:r w:rsidRPr="00412323">
        <w:rPr>
          <w:rFonts w:eastAsia="Calibri"/>
          <w:lang w:eastAsia="en-US"/>
        </w:rPr>
        <w:t>Muito peixe foi embrulhado pelas folhas de jornal. Sou reconhecido como o maior escritor vivo da língua inglesa. Já se passaram dezenove anos desde que Crane morreu, mas eu não o esqueço. E parece que outros também não. The London Mercury resolveu celebrar os vinte e cinco anos de publicação de um livro que, segundo eles, foi “um fenômeno hoje esquecido” e me pediram um artigo.</w:t>
      </w:r>
    </w:p>
    <w:p w:rsidR="00B26364" w:rsidRPr="00412323" w:rsidRDefault="00B26364" w:rsidP="00412323">
      <w:pPr>
        <w:pStyle w:val="Estilo845"/>
        <w:rPr>
          <w:rFonts w:eastAsia="Calibri"/>
          <w:lang w:eastAsia="en-US"/>
        </w:rPr>
      </w:pPr>
      <w:r w:rsidRPr="00412323">
        <w:rPr>
          <w:rFonts w:eastAsia="Calibri"/>
          <w:lang w:eastAsia="en-US"/>
        </w:rPr>
        <w:t>FONSECA, R. Romance negro e outras histórias. São Paulo: Companhia das Letras, 1992 (fragmento).</w:t>
      </w:r>
    </w:p>
    <w:p w:rsidR="00412323" w:rsidRDefault="00412323" w:rsidP="00412323">
      <w:pPr>
        <w:pStyle w:val="Estilo846"/>
        <w:rPr>
          <w:rFonts w:eastAsia="Calibri"/>
          <w:lang w:eastAsia="en-US"/>
        </w:rPr>
      </w:pPr>
    </w:p>
    <w:p w:rsidR="00B26364" w:rsidRPr="00412323" w:rsidRDefault="00B26364" w:rsidP="00412323">
      <w:pPr>
        <w:pStyle w:val="Estilo846"/>
        <w:rPr>
          <w:rFonts w:eastAsia="Calibri"/>
          <w:lang w:eastAsia="en-US"/>
        </w:rPr>
      </w:pPr>
      <w:r w:rsidRPr="00412323">
        <w:rPr>
          <w:rFonts w:eastAsia="Calibri"/>
          <w:lang w:eastAsia="en-US"/>
        </w:rPr>
        <w:t>Na construção de textos literários, os autores recorrem com frequência a expressões metafóricas. Ao empregar o enunciado metafórico “Muito peixe foi embrulhado pelas folhas de jornal”, pretendeu-se estabelecer, entre os dois fragmentos do texto em questão, uma relação semântica de</w:t>
      </w:r>
    </w:p>
    <w:p w:rsidR="00412323" w:rsidRDefault="00412323" w:rsidP="00412323">
      <w:pPr>
        <w:pStyle w:val="Estilo844"/>
        <w:rPr>
          <w:rFonts w:eastAsia="Calibri"/>
          <w:lang w:eastAsia="en-US"/>
        </w:rPr>
      </w:pPr>
    </w:p>
    <w:p w:rsidR="00412323" w:rsidRDefault="00B26364" w:rsidP="00412323">
      <w:pPr>
        <w:pStyle w:val="Estilo844"/>
        <w:rPr>
          <w:rFonts w:eastAsia="Calibri"/>
          <w:lang w:eastAsia="en-US"/>
        </w:rPr>
      </w:pPr>
      <w:r w:rsidRPr="00412323">
        <w:rPr>
          <w:rFonts w:eastAsia="Calibri"/>
          <w:lang w:eastAsia="en-US"/>
        </w:rPr>
        <w:t xml:space="preserve">a) </w:t>
      </w:r>
      <w:r w:rsidR="00412323">
        <w:rPr>
          <w:rFonts w:eastAsia="Calibri"/>
          <w:lang w:eastAsia="en-US"/>
        </w:rPr>
        <w:tab/>
      </w:r>
      <w:r w:rsidRPr="00412323">
        <w:rPr>
          <w:rFonts w:eastAsia="Calibri"/>
          <w:lang w:eastAsia="en-US"/>
        </w:rPr>
        <w:t>causalidade, segundo a qual se relacionam as partes de um texto, em que uma contém a causa e a outra, a consequência.</w:t>
      </w:r>
    </w:p>
    <w:p w:rsidR="00412323" w:rsidRDefault="00B26364" w:rsidP="00412323">
      <w:pPr>
        <w:pStyle w:val="Estilo844"/>
        <w:rPr>
          <w:rFonts w:eastAsia="Calibri"/>
          <w:lang w:eastAsia="en-US"/>
        </w:rPr>
      </w:pPr>
      <w:r w:rsidRPr="00412323">
        <w:rPr>
          <w:rFonts w:eastAsia="Calibri"/>
          <w:lang w:eastAsia="en-US"/>
        </w:rPr>
        <w:t xml:space="preserve">b) </w:t>
      </w:r>
      <w:r w:rsidR="00412323">
        <w:rPr>
          <w:rFonts w:eastAsia="Calibri"/>
          <w:lang w:eastAsia="en-US"/>
        </w:rPr>
        <w:tab/>
      </w:r>
      <w:r w:rsidRPr="00412323">
        <w:rPr>
          <w:rFonts w:eastAsia="Calibri"/>
          <w:lang w:eastAsia="en-US"/>
        </w:rPr>
        <w:t>temporalidade, segundo a qual se articulam as partes de um texto, situando no tempo o que é relatado nas partes em questão</w:t>
      </w:r>
    </w:p>
    <w:p w:rsidR="00412323" w:rsidRDefault="00B26364" w:rsidP="00412323">
      <w:pPr>
        <w:pStyle w:val="Estilo844"/>
        <w:rPr>
          <w:rFonts w:eastAsia="Calibri"/>
          <w:lang w:eastAsia="en-US"/>
        </w:rPr>
      </w:pPr>
      <w:r w:rsidRPr="00412323">
        <w:rPr>
          <w:rFonts w:eastAsia="Calibri"/>
          <w:lang w:eastAsia="en-US"/>
        </w:rPr>
        <w:t xml:space="preserve">c) </w:t>
      </w:r>
      <w:r w:rsidR="00412323">
        <w:rPr>
          <w:rFonts w:eastAsia="Calibri"/>
          <w:lang w:eastAsia="en-US"/>
        </w:rPr>
        <w:tab/>
      </w:r>
      <w:r w:rsidRPr="00412323">
        <w:rPr>
          <w:rFonts w:eastAsia="Calibri"/>
          <w:lang w:eastAsia="en-US"/>
        </w:rPr>
        <w:t>condicionalidade, segundo a qual se combinam duas partes de um texto, em que uma resulta ou depende de circunstâncias apresentadas na outra.</w:t>
      </w:r>
    </w:p>
    <w:p w:rsidR="00412323" w:rsidRDefault="00B26364" w:rsidP="00412323">
      <w:pPr>
        <w:pStyle w:val="Estilo844"/>
        <w:rPr>
          <w:rFonts w:eastAsia="Calibri"/>
          <w:lang w:eastAsia="en-US"/>
        </w:rPr>
      </w:pPr>
      <w:r w:rsidRPr="00412323">
        <w:rPr>
          <w:rFonts w:eastAsia="Calibri"/>
          <w:lang w:eastAsia="en-US"/>
        </w:rPr>
        <w:t xml:space="preserve">d) </w:t>
      </w:r>
      <w:r w:rsidR="00412323">
        <w:rPr>
          <w:rFonts w:eastAsia="Calibri"/>
          <w:lang w:eastAsia="en-US"/>
        </w:rPr>
        <w:tab/>
      </w:r>
      <w:r w:rsidRPr="00412323">
        <w:rPr>
          <w:rFonts w:eastAsia="Calibri"/>
          <w:lang w:eastAsia="en-US"/>
        </w:rPr>
        <w:t>adversidade, segundo a qual se articulam duas partes de um texto em que uma apresenta uma orientação argumentativa distinta e oposta à outra.</w:t>
      </w:r>
    </w:p>
    <w:p w:rsidR="00B26364" w:rsidRPr="00412323" w:rsidRDefault="00B26364" w:rsidP="00412323">
      <w:pPr>
        <w:pStyle w:val="Estilo844"/>
        <w:rPr>
          <w:rFonts w:eastAsia="Calibri"/>
          <w:lang w:eastAsia="en-US"/>
        </w:rPr>
      </w:pPr>
      <w:r w:rsidRPr="00412323">
        <w:rPr>
          <w:rFonts w:eastAsia="Calibri"/>
          <w:lang w:eastAsia="en-US"/>
        </w:rPr>
        <w:t>e)</w:t>
      </w:r>
      <w:r w:rsidR="00412323">
        <w:rPr>
          <w:rFonts w:eastAsia="Calibri"/>
          <w:lang w:eastAsia="en-US"/>
        </w:rPr>
        <w:t xml:space="preserve"> </w:t>
      </w:r>
      <w:r w:rsidR="00412323">
        <w:rPr>
          <w:rFonts w:eastAsia="Calibri"/>
          <w:lang w:eastAsia="en-US"/>
        </w:rPr>
        <w:tab/>
      </w:r>
      <w:r w:rsidRPr="00412323">
        <w:rPr>
          <w:rFonts w:eastAsia="Calibri"/>
          <w:lang w:eastAsia="en-US"/>
        </w:rPr>
        <w:t>finalidade, segundo a qual se articulam duas partes de um texto em que uma apresenta o meio, por exemplo, para uma ação e a outra, o desfecho da mesma.</w:t>
      </w:r>
    </w:p>
    <w:p w:rsidR="00B26364" w:rsidRDefault="00B26364" w:rsidP="00B26364">
      <w:pPr>
        <w:rPr>
          <w:rFonts w:ascii="Arial" w:eastAsia="Calibri" w:hAnsi="Arial" w:cs="Arial"/>
          <w:b/>
          <w:bCs/>
          <w:sz w:val="18"/>
          <w:szCs w:val="18"/>
          <w:lang w:eastAsia="en-US"/>
        </w:rPr>
      </w:pPr>
      <w:r w:rsidRPr="00412323">
        <w:rPr>
          <w:rFonts w:ascii="Arial" w:eastAsia="Calibri" w:hAnsi="Arial" w:cs="Arial"/>
          <w:b/>
          <w:bCs/>
          <w:sz w:val="18"/>
          <w:szCs w:val="18"/>
          <w:lang w:eastAsia="en-US"/>
        </w:rPr>
        <w:t> </w:t>
      </w:r>
    </w:p>
    <w:p w:rsidR="00412323" w:rsidRPr="00412323" w:rsidRDefault="00412323" w:rsidP="00B26364">
      <w:pPr>
        <w:rPr>
          <w:rFonts w:ascii="Arial" w:eastAsia="Calibri" w:hAnsi="Arial" w:cs="Arial"/>
          <w:sz w:val="18"/>
          <w:szCs w:val="18"/>
          <w:lang w:eastAsia="en-US"/>
        </w:rPr>
      </w:pPr>
    </w:p>
    <w:p w:rsidR="00B26364" w:rsidRPr="00412323" w:rsidRDefault="00B26364" w:rsidP="00412323">
      <w:pPr>
        <w:pStyle w:val="Estilo843"/>
      </w:pPr>
      <w:r w:rsidRPr="00412323">
        <w:lastRenderedPageBreak/>
        <w:t>Cultivar um estilo de vida saudável é extremamente importante para diminuir o risco de infarto, mas também de problemas como morte súbita e derrame. Significa que manter uma alimentação saudável e praticar atividade física regularmente já reduz, por si só, as chances de desenvolver vários problemas. Além disso, é importante para o controle da pressão arterial, dos níveis de colesterol e de glicose no sangue. Também ajuda a diminuir o estresse e aumentar a capacidade física, fatores que, somados, reduzem as chances de infarto. Exercitar-se, nesses casos, com acompanhamento médico e moderação, é altamente recomendável.</w:t>
      </w:r>
    </w:p>
    <w:p w:rsidR="00B26364" w:rsidRPr="00412323" w:rsidRDefault="00B26364" w:rsidP="00412323">
      <w:pPr>
        <w:pStyle w:val="Estilo845"/>
        <w:rPr>
          <w:rFonts w:eastAsia="Calibri"/>
          <w:lang w:eastAsia="en-US"/>
        </w:rPr>
      </w:pPr>
      <w:r w:rsidRPr="00412323">
        <w:rPr>
          <w:rFonts w:eastAsia="Calibri"/>
          <w:lang w:eastAsia="en-US"/>
        </w:rPr>
        <w:t>ATALIA, M. Nossa vida. Época . 23 mar. 2009.</w:t>
      </w:r>
    </w:p>
    <w:p w:rsidR="00412323" w:rsidRDefault="00412323" w:rsidP="00412323">
      <w:pPr>
        <w:pStyle w:val="Estilo846"/>
        <w:rPr>
          <w:rFonts w:eastAsia="Calibri"/>
          <w:lang w:eastAsia="en-US"/>
        </w:rPr>
      </w:pPr>
    </w:p>
    <w:p w:rsidR="00B26364" w:rsidRPr="00412323" w:rsidRDefault="00B26364" w:rsidP="00412323">
      <w:pPr>
        <w:pStyle w:val="Estilo846"/>
        <w:rPr>
          <w:rFonts w:eastAsia="Calibri"/>
          <w:lang w:eastAsia="en-US"/>
        </w:rPr>
      </w:pPr>
      <w:r w:rsidRPr="00412323">
        <w:rPr>
          <w:rFonts w:eastAsia="Calibri"/>
          <w:lang w:eastAsia="en-US"/>
        </w:rPr>
        <w:t>As ideias veiculadas no texto se organizam estabelecendo relações que atuam na construção do sentido. A esse respeito, identifica-se, no fragmento, que</w:t>
      </w:r>
    </w:p>
    <w:p w:rsidR="00412323" w:rsidRDefault="00412323" w:rsidP="00B26364">
      <w:pPr>
        <w:rPr>
          <w:rFonts w:ascii="Arial" w:eastAsia="Calibri" w:hAnsi="Arial" w:cs="Arial"/>
          <w:sz w:val="18"/>
          <w:szCs w:val="18"/>
          <w:lang w:eastAsia="en-US"/>
        </w:rPr>
      </w:pPr>
    </w:p>
    <w:p w:rsidR="00412323" w:rsidRDefault="00B26364" w:rsidP="00412323">
      <w:pPr>
        <w:pStyle w:val="Estilo844"/>
        <w:rPr>
          <w:rFonts w:eastAsia="Calibri"/>
          <w:lang w:eastAsia="en-US"/>
        </w:rPr>
      </w:pPr>
      <w:r w:rsidRPr="00412323">
        <w:rPr>
          <w:rFonts w:eastAsia="Calibri"/>
          <w:lang w:eastAsia="en-US"/>
        </w:rPr>
        <w:t>a) a expressão “Além disso” marca uma sequenciação de ideias</w:t>
      </w:r>
    </w:p>
    <w:p w:rsidR="00412323" w:rsidRDefault="00B26364" w:rsidP="00412323">
      <w:pPr>
        <w:pStyle w:val="Estilo844"/>
        <w:rPr>
          <w:rFonts w:eastAsia="Calibri"/>
          <w:lang w:eastAsia="en-US"/>
        </w:rPr>
      </w:pPr>
      <w:r w:rsidRPr="00412323">
        <w:rPr>
          <w:rFonts w:eastAsia="Calibri"/>
          <w:lang w:eastAsia="en-US"/>
        </w:rPr>
        <w:t>b) o conectivo “mas também” inicia oração que exprime ideia de contraste.</w:t>
      </w:r>
    </w:p>
    <w:p w:rsidR="00412323" w:rsidRDefault="00B26364" w:rsidP="00412323">
      <w:pPr>
        <w:pStyle w:val="Estilo844"/>
        <w:rPr>
          <w:rFonts w:eastAsia="Calibri"/>
          <w:lang w:eastAsia="en-US"/>
        </w:rPr>
      </w:pPr>
      <w:r w:rsidRPr="00412323">
        <w:rPr>
          <w:rFonts w:eastAsia="Calibri"/>
          <w:lang w:eastAsia="en-US"/>
        </w:rPr>
        <w:t>c) o termo “como”, em “como morte súbita e derrame”, introduz uma generalização.</w:t>
      </w:r>
    </w:p>
    <w:p w:rsidR="00412323" w:rsidRDefault="00B26364" w:rsidP="00412323">
      <w:pPr>
        <w:pStyle w:val="Estilo844"/>
        <w:rPr>
          <w:rFonts w:eastAsia="Calibri"/>
          <w:lang w:eastAsia="en-US"/>
        </w:rPr>
      </w:pPr>
      <w:r w:rsidRPr="00412323">
        <w:rPr>
          <w:rFonts w:eastAsia="Calibri"/>
          <w:lang w:eastAsia="en-US"/>
        </w:rPr>
        <w:t>d) o termo “Também” exprime uma justificativa.</w:t>
      </w:r>
    </w:p>
    <w:p w:rsidR="00B26364" w:rsidRPr="00412323" w:rsidRDefault="00B26364" w:rsidP="00412323">
      <w:pPr>
        <w:pStyle w:val="Estilo844"/>
        <w:rPr>
          <w:rFonts w:eastAsia="Calibri"/>
          <w:lang w:eastAsia="en-US"/>
        </w:rPr>
      </w:pPr>
      <w:r w:rsidRPr="00412323">
        <w:rPr>
          <w:rFonts w:eastAsia="Calibri"/>
          <w:lang w:eastAsia="en-US"/>
        </w:rPr>
        <w:t>e) o termo “fatores” retoma coesivamente “níveis de colesterol e de glicose no sangue”.</w:t>
      </w:r>
    </w:p>
    <w:p w:rsidR="00B26364" w:rsidRPr="00412323" w:rsidRDefault="00B26364" w:rsidP="00B26364">
      <w:pPr>
        <w:rPr>
          <w:rFonts w:ascii="Arial" w:eastAsia="Calibri" w:hAnsi="Arial" w:cs="Arial"/>
          <w:sz w:val="18"/>
          <w:szCs w:val="18"/>
          <w:lang w:eastAsia="en-US"/>
        </w:rPr>
      </w:pPr>
      <w:r w:rsidRPr="00412323">
        <w:rPr>
          <w:rFonts w:ascii="Arial" w:eastAsia="Calibri" w:hAnsi="Arial" w:cs="Arial"/>
          <w:sz w:val="18"/>
          <w:szCs w:val="18"/>
          <w:lang w:eastAsia="en-US"/>
        </w:rPr>
        <w:t> </w:t>
      </w:r>
    </w:p>
    <w:p w:rsidR="00B26364" w:rsidRPr="00412323" w:rsidRDefault="00B26364" w:rsidP="00412323">
      <w:pPr>
        <w:pStyle w:val="Estilo843"/>
      </w:pPr>
      <w:r w:rsidRPr="00412323">
        <w:t>O Flamengo começou a partida no ataque, </w:t>
      </w:r>
      <w:r w:rsidRPr="00412323">
        <w:rPr>
          <w:b/>
          <w:bCs/>
        </w:rPr>
        <w:t>enquanto</w:t>
      </w:r>
      <w:r w:rsidRPr="00412323">
        <w:t> o Botafogo procurava fazer uma forte marcação no meio campo e tentar lançamentos para Victor Simões, isolado entre os zagueiros rubro-negros. </w:t>
      </w:r>
      <w:r w:rsidRPr="00412323">
        <w:rPr>
          <w:b/>
          <w:bCs/>
        </w:rPr>
        <w:t>Mesmo </w:t>
      </w:r>
      <w:r w:rsidRPr="00412323">
        <w:t>com mais posse de bola, o time dirigido por Cuca tinha grande dificuldade de chegar à área alvinegra </w:t>
      </w:r>
      <w:r w:rsidRPr="00412323">
        <w:rPr>
          <w:b/>
          <w:bCs/>
        </w:rPr>
        <w:t xml:space="preserve">por causa do </w:t>
      </w:r>
      <w:r w:rsidRPr="00412323">
        <w:t>bloqueio montado pelo Botafogo na frente da sua área.</w:t>
      </w:r>
    </w:p>
    <w:p w:rsidR="00B26364" w:rsidRPr="00412323" w:rsidRDefault="00B26364" w:rsidP="00412323">
      <w:pPr>
        <w:ind w:left="284"/>
        <w:jc w:val="both"/>
        <w:rPr>
          <w:rFonts w:ascii="Arial" w:eastAsia="Calibri" w:hAnsi="Arial" w:cs="Arial"/>
          <w:sz w:val="18"/>
          <w:szCs w:val="18"/>
          <w:lang w:eastAsia="en-US"/>
        </w:rPr>
      </w:pPr>
      <w:r w:rsidRPr="00412323">
        <w:rPr>
          <w:rFonts w:ascii="Arial" w:eastAsia="Calibri" w:hAnsi="Arial" w:cs="Arial"/>
          <w:b/>
          <w:bCs/>
          <w:sz w:val="18"/>
          <w:szCs w:val="18"/>
          <w:lang w:eastAsia="en-US"/>
        </w:rPr>
        <w:t>No entanto</w:t>
      </w:r>
      <w:r w:rsidRPr="00412323">
        <w:rPr>
          <w:rFonts w:ascii="Arial" w:eastAsia="Calibri" w:hAnsi="Arial" w:cs="Arial"/>
          <w:sz w:val="18"/>
          <w:szCs w:val="18"/>
          <w:lang w:eastAsia="en-US"/>
        </w:rPr>
        <w:t>, na primeira chance rubro-negra, saiu o gol. </w:t>
      </w:r>
      <w:r w:rsidRPr="00412323">
        <w:rPr>
          <w:rFonts w:ascii="Arial" w:eastAsia="Calibri" w:hAnsi="Arial" w:cs="Arial"/>
          <w:b/>
          <w:bCs/>
          <w:sz w:val="18"/>
          <w:szCs w:val="18"/>
          <w:lang w:eastAsia="en-US"/>
        </w:rPr>
        <w:t>Após</w:t>
      </w:r>
      <w:r w:rsidRPr="00412323">
        <w:rPr>
          <w:rFonts w:ascii="Arial" w:eastAsia="Calibri" w:hAnsi="Arial" w:cs="Arial"/>
          <w:sz w:val="18"/>
          <w:szCs w:val="18"/>
          <w:lang w:eastAsia="en-US"/>
        </w:rPr>
        <w:t> cruzamento da direita de Ibson, a zaga alvinegra rebateu a bola de cabeça para o meio da área. Kléberson apareceu na jogada e cabeceou por cima do goleiro Renan. Ronaldo Angelim apareceu nas costas da defesa e empurrou para o fundo da rede quase que em cima da linha: Flamengo 1 a 0.</w:t>
      </w:r>
    </w:p>
    <w:p w:rsidR="00B26364" w:rsidRPr="00412323" w:rsidRDefault="00B26364" w:rsidP="00412323">
      <w:pPr>
        <w:pStyle w:val="Estilo845"/>
        <w:rPr>
          <w:rFonts w:eastAsia="Calibri"/>
          <w:lang w:eastAsia="en-US"/>
        </w:rPr>
      </w:pPr>
      <w:r w:rsidRPr="00412323">
        <w:rPr>
          <w:rFonts w:eastAsia="Calibri"/>
          <w:lang w:eastAsia="en-US"/>
        </w:rPr>
        <w:t>Disponível em: http://momentodofutebol.blogspot.com (adaptado).</w:t>
      </w:r>
    </w:p>
    <w:p w:rsidR="00412323" w:rsidRDefault="00412323" w:rsidP="00412323">
      <w:pPr>
        <w:pStyle w:val="Estilo846"/>
        <w:rPr>
          <w:rFonts w:eastAsia="Calibri"/>
          <w:lang w:eastAsia="en-US"/>
        </w:rPr>
      </w:pPr>
    </w:p>
    <w:p w:rsidR="00B26364" w:rsidRPr="00412323" w:rsidRDefault="00B26364" w:rsidP="00412323">
      <w:pPr>
        <w:pStyle w:val="Estilo846"/>
        <w:rPr>
          <w:rFonts w:eastAsia="Calibri"/>
          <w:lang w:eastAsia="en-US"/>
        </w:rPr>
      </w:pPr>
      <w:r w:rsidRPr="00412323">
        <w:rPr>
          <w:rFonts w:eastAsia="Calibri"/>
          <w:lang w:eastAsia="en-US"/>
        </w:rPr>
        <w:t>O texto, que narra uma parte do jogo final do Campeonato Carioca de futebol, realizado em 2009, contém vários conectivos, sendo que</w:t>
      </w:r>
    </w:p>
    <w:p w:rsidR="00412323" w:rsidRDefault="00412323" w:rsidP="00B26364">
      <w:pPr>
        <w:rPr>
          <w:rFonts w:ascii="Arial" w:eastAsia="Calibri" w:hAnsi="Arial" w:cs="Arial"/>
          <w:sz w:val="18"/>
          <w:szCs w:val="18"/>
          <w:lang w:eastAsia="en-US"/>
        </w:rPr>
      </w:pPr>
    </w:p>
    <w:p w:rsidR="00B26364" w:rsidRPr="00412323" w:rsidRDefault="00B26364" w:rsidP="00412323">
      <w:pPr>
        <w:ind w:left="284"/>
        <w:rPr>
          <w:rFonts w:ascii="Arial" w:eastAsia="Calibri" w:hAnsi="Arial" w:cs="Arial"/>
          <w:sz w:val="18"/>
          <w:szCs w:val="18"/>
          <w:lang w:eastAsia="en-US"/>
        </w:rPr>
      </w:pPr>
      <w:r w:rsidRPr="00412323">
        <w:rPr>
          <w:rFonts w:ascii="Arial" w:eastAsia="Calibri" w:hAnsi="Arial" w:cs="Arial"/>
          <w:sz w:val="18"/>
          <w:szCs w:val="18"/>
          <w:lang w:eastAsia="en-US"/>
        </w:rPr>
        <w:t>a)</w:t>
      </w:r>
      <w:r w:rsidRPr="00412323">
        <w:rPr>
          <w:rFonts w:ascii="Arial" w:eastAsia="Calibri" w:hAnsi="Arial" w:cs="Arial"/>
          <w:b/>
          <w:bCs/>
          <w:sz w:val="18"/>
          <w:szCs w:val="18"/>
          <w:lang w:eastAsia="en-US"/>
        </w:rPr>
        <w:t> após</w:t>
      </w:r>
      <w:r w:rsidRPr="00412323">
        <w:rPr>
          <w:rFonts w:ascii="Arial" w:eastAsia="Calibri" w:hAnsi="Arial" w:cs="Arial"/>
          <w:sz w:val="18"/>
          <w:szCs w:val="18"/>
          <w:lang w:eastAsia="en-US"/>
        </w:rPr>
        <w:t> é conectivo de causa, já que apresenta o motivo de a zaga alvinegra ter rebatido a bola de cabeça.</w:t>
      </w:r>
      <w:r w:rsidRPr="00412323">
        <w:rPr>
          <w:rFonts w:ascii="Arial" w:eastAsia="Calibri" w:hAnsi="Arial" w:cs="Arial"/>
          <w:sz w:val="18"/>
          <w:szCs w:val="18"/>
          <w:lang w:eastAsia="en-US"/>
        </w:rPr>
        <w:br/>
        <w:t>b)</w:t>
      </w:r>
      <w:r w:rsidRPr="00412323">
        <w:rPr>
          <w:rFonts w:ascii="Arial" w:eastAsia="Calibri" w:hAnsi="Arial" w:cs="Arial"/>
          <w:b/>
          <w:bCs/>
          <w:sz w:val="18"/>
          <w:szCs w:val="18"/>
          <w:lang w:eastAsia="en-US"/>
        </w:rPr>
        <w:t> enquanto</w:t>
      </w:r>
      <w:r w:rsidRPr="00412323">
        <w:rPr>
          <w:rFonts w:ascii="Arial" w:eastAsia="Calibri" w:hAnsi="Arial" w:cs="Arial"/>
          <w:sz w:val="18"/>
          <w:szCs w:val="18"/>
          <w:lang w:eastAsia="en-US"/>
        </w:rPr>
        <w:t> tem um significado alternativo, porque conecta duas opções possíveis para serem aplicadas no jogo.</w:t>
      </w:r>
      <w:r w:rsidRPr="00412323">
        <w:rPr>
          <w:rFonts w:ascii="Arial" w:eastAsia="Calibri" w:hAnsi="Arial" w:cs="Arial"/>
          <w:sz w:val="18"/>
          <w:szCs w:val="18"/>
          <w:lang w:eastAsia="en-US"/>
        </w:rPr>
        <w:br/>
        <w:t>c)</w:t>
      </w:r>
      <w:r w:rsidRPr="00412323">
        <w:rPr>
          <w:rFonts w:ascii="Arial" w:eastAsia="Calibri" w:hAnsi="Arial" w:cs="Arial"/>
          <w:b/>
          <w:bCs/>
          <w:sz w:val="18"/>
          <w:szCs w:val="18"/>
          <w:lang w:eastAsia="en-US"/>
        </w:rPr>
        <w:t> no entanto</w:t>
      </w:r>
      <w:r w:rsidRPr="00412323">
        <w:rPr>
          <w:rFonts w:ascii="Arial" w:eastAsia="Calibri" w:hAnsi="Arial" w:cs="Arial"/>
          <w:sz w:val="18"/>
          <w:szCs w:val="18"/>
          <w:lang w:eastAsia="en-US"/>
        </w:rPr>
        <w:t> tem significado de tempo, porque ordena os fatos observados no jogo em ordem cronológica de ocorrência.</w:t>
      </w:r>
      <w:r w:rsidRPr="00412323">
        <w:rPr>
          <w:rFonts w:ascii="Arial" w:eastAsia="Calibri" w:hAnsi="Arial" w:cs="Arial"/>
          <w:sz w:val="18"/>
          <w:szCs w:val="18"/>
          <w:lang w:eastAsia="en-US"/>
        </w:rPr>
        <w:br/>
        <w:t>d)</w:t>
      </w:r>
      <w:r w:rsidRPr="00412323">
        <w:rPr>
          <w:rFonts w:ascii="Arial" w:eastAsia="Calibri" w:hAnsi="Arial" w:cs="Arial"/>
          <w:b/>
          <w:bCs/>
          <w:sz w:val="18"/>
          <w:szCs w:val="18"/>
          <w:lang w:eastAsia="en-US"/>
        </w:rPr>
        <w:t> mesmo</w:t>
      </w:r>
      <w:r w:rsidRPr="00412323">
        <w:rPr>
          <w:rFonts w:ascii="Arial" w:eastAsia="Calibri" w:hAnsi="Arial" w:cs="Arial"/>
          <w:sz w:val="18"/>
          <w:szCs w:val="18"/>
          <w:lang w:eastAsia="en-US"/>
        </w:rPr>
        <w:t> traz ideia de concessão, já que “com mais posse de bola”, ter dificuldade não é algo naturalmente esperado</w:t>
      </w:r>
      <w:r w:rsidRPr="00412323">
        <w:rPr>
          <w:rFonts w:ascii="Arial" w:eastAsia="Calibri" w:hAnsi="Arial" w:cs="Arial"/>
          <w:sz w:val="18"/>
          <w:szCs w:val="18"/>
          <w:lang w:eastAsia="en-US"/>
        </w:rPr>
        <w:br/>
        <w:t>e)</w:t>
      </w:r>
      <w:r w:rsidRPr="00412323">
        <w:rPr>
          <w:rFonts w:ascii="Arial" w:eastAsia="Calibri" w:hAnsi="Arial" w:cs="Arial"/>
          <w:b/>
          <w:bCs/>
          <w:sz w:val="18"/>
          <w:szCs w:val="18"/>
          <w:lang w:eastAsia="en-US"/>
        </w:rPr>
        <w:t> por causa de</w:t>
      </w:r>
      <w:r w:rsidRPr="00412323">
        <w:rPr>
          <w:rFonts w:ascii="Arial" w:eastAsia="Calibri" w:hAnsi="Arial" w:cs="Arial"/>
          <w:sz w:val="18"/>
          <w:szCs w:val="18"/>
          <w:lang w:eastAsia="en-US"/>
        </w:rPr>
        <w:t> indica consequência, porque as tentativas de ataque do Flamengo motivaram o Botafogo a fazer um bloqueio.</w:t>
      </w:r>
    </w:p>
    <w:p w:rsidR="00B26364" w:rsidRPr="00412323" w:rsidRDefault="00B26364" w:rsidP="00B26364">
      <w:pPr>
        <w:rPr>
          <w:rFonts w:ascii="Arial" w:eastAsia="Calibri" w:hAnsi="Arial" w:cs="Arial"/>
          <w:sz w:val="18"/>
          <w:szCs w:val="18"/>
          <w:lang w:eastAsia="en-US"/>
        </w:rPr>
      </w:pPr>
      <w:r w:rsidRPr="00412323">
        <w:rPr>
          <w:rFonts w:ascii="Arial" w:eastAsia="Calibri" w:hAnsi="Arial" w:cs="Arial"/>
          <w:b/>
          <w:bCs/>
          <w:sz w:val="18"/>
          <w:szCs w:val="18"/>
          <w:lang w:eastAsia="en-US"/>
        </w:rPr>
        <w:t> </w:t>
      </w:r>
    </w:p>
    <w:p w:rsidR="00B26364" w:rsidRPr="00412323" w:rsidRDefault="00B26364" w:rsidP="00412323">
      <w:pPr>
        <w:pStyle w:val="Estilo843"/>
      </w:pPr>
      <w:r w:rsidRPr="00412323">
        <w:t>Os filhos de Anna eram bons, uma coisa verdadeira e sumarenta. Cresciam, tomavam banho, exigiam para si, malcriados, instantes cada vez mais completos. A cozinha era enfim espaçosa, o fogão enguiçado dava estouros. O calor era forte no apartamento que estavam aos poucos pagando. </w:t>
      </w:r>
      <w:r w:rsidRPr="00412323">
        <w:rPr>
          <w:b/>
          <w:bCs/>
        </w:rPr>
        <w:t>Mas</w:t>
      </w:r>
      <w:r w:rsidRPr="00412323">
        <w:t> o vento batendo nas cortinas que ela mesma cortara lembrava-lhe que se quisesse podia parar e enxugar a testa, olhando o calmo horizonte. Como um lavrador. Ela plantara as sementes que tinha na mão, não outras, </w:t>
      </w:r>
      <w:r w:rsidRPr="00412323">
        <w:rPr>
          <w:b/>
          <w:bCs/>
        </w:rPr>
        <w:t>mas</w:t>
      </w:r>
      <w:r w:rsidRPr="00412323">
        <w:t> essas apenas.</w:t>
      </w:r>
    </w:p>
    <w:p w:rsidR="00B26364" w:rsidRPr="00412323" w:rsidRDefault="00B26364" w:rsidP="00412323">
      <w:pPr>
        <w:pStyle w:val="Estilo845"/>
        <w:rPr>
          <w:rFonts w:eastAsia="Calibri"/>
          <w:lang w:eastAsia="en-US"/>
        </w:rPr>
      </w:pPr>
      <w:r w:rsidRPr="00412323">
        <w:rPr>
          <w:rFonts w:eastAsia="Calibri"/>
          <w:lang w:eastAsia="en-US"/>
        </w:rPr>
        <w:t>LISPECTOR, C. Laços de família. Rio de Janeiro: Rocco, 1998.</w:t>
      </w:r>
    </w:p>
    <w:p w:rsidR="00412323" w:rsidRDefault="00412323" w:rsidP="00412323">
      <w:pPr>
        <w:pStyle w:val="Estilo846"/>
        <w:rPr>
          <w:rFonts w:eastAsia="Calibri"/>
          <w:lang w:eastAsia="en-US"/>
        </w:rPr>
      </w:pPr>
    </w:p>
    <w:p w:rsidR="00B26364" w:rsidRPr="00412323" w:rsidRDefault="00B26364" w:rsidP="00412323">
      <w:pPr>
        <w:pStyle w:val="Estilo846"/>
        <w:rPr>
          <w:rFonts w:eastAsia="Calibri"/>
          <w:lang w:eastAsia="en-US"/>
        </w:rPr>
      </w:pPr>
      <w:r w:rsidRPr="00412323">
        <w:rPr>
          <w:rFonts w:eastAsia="Calibri"/>
          <w:lang w:eastAsia="en-US"/>
        </w:rPr>
        <w:t>A autora emprega por duas vezes o conectivo </w:t>
      </w:r>
      <w:r w:rsidRPr="00412323">
        <w:rPr>
          <w:rFonts w:eastAsia="Calibri"/>
          <w:b/>
          <w:bCs/>
          <w:lang w:eastAsia="en-US"/>
        </w:rPr>
        <w:t>mas</w:t>
      </w:r>
      <w:r w:rsidRPr="00412323">
        <w:rPr>
          <w:rFonts w:eastAsia="Calibri"/>
          <w:lang w:eastAsia="en-US"/>
        </w:rPr>
        <w:t> no fragmento apresentado. Observando aspectos da organização, estruturação e funcionalidade dos elementos que articulam o texto, o conectivo </w:t>
      </w:r>
      <w:r w:rsidRPr="00412323">
        <w:rPr>
          <w:rFonts w:eastAsia="Calibri"/>
          <w:b/>
          <w:bCs/>
          <w:lang w:eastAsia="en-US"/>
        </w:rPr>
        <w:t>mas</w:t>
      </w:r>
    </w:p>
    <w:p w:rsidR="007550D0" w:rsidRDefault="007550D0" w:rsidP="00412323">
      <w:pPr>
        <w:pStyle w:val="Estilo844"/>
        <w:rPr>
          <w:rFonts w:eastAsia="Calibri"/>
          <w:lang w:eastAsia="en-US"/>
        </w:rPr>
      </w:pPr>
    </w:p>
    <w:p w:rsidR="00412323" w:rsidRDefault="00B26364" w:rsidP="00412323">
      <w:pPr>
        <w:pStyle w:val="Estilo844"/>
        <w:rPr>
          <w:rFonts w:eastAsia="Calibri"/>
          <w:lang w:eastAsia="en-US"/>
        </w:rPr>
      </w:pPr>
      <w:r w:rsidRPr="00412323">
        <w:rPr>
          <w:rFonts w:eastAsia="Calibri"/>
          <w:lang w:eastAsia="en-US"/>
        </w:rPr>
        <w:t>a) expressa o mesmo conteúdo nas duas situações em que aparece no texto.</w:t>
      </w:r>
    </w:p>
    <w:p w:rsidR="00412323" w:rsidRDefault="00B26364" w:rsidP="00412323">
      <w:pPr>
        <w:pStyle w:val="Estilo844"/>
        <w:rPr>
          <w:rFonts w:eastAsia="Calibri"/>
          <w:lang w:eastAsia="en-US"/>
        </w:rPr>
      </w:pPr>
      <w:r w:rsidRPr="00412323">
        <w:rPr>
          <w:rFonts w:eastAsia="Calibri"/>
          <w:lang w:eastAsia="en-US"/>
        </w:rPr>
        <w:t>b) quebra a fluidez do texto e prejudica a compreensão, se usado no início da frase.</w:t>
      </w:r>
    </w:p>
    <w:p w:rsidR="00412323" w:rsidRDefault="00B26364" w:rsidP="00412323">
      <w:pPr>
        <w:pStyle w:val="Estilo844"/>
        <w:rPr>
          <w:rFonts w:eastAsia="Calibri"/>
          <w:lang w:eastAsia="en-US"/>
        </w:rPr>
      </w:pPr>
      <w:r w:rsidRPr="00412323">
        <w:rPr>
          <w:rFonts w:eastAsia="Calibri"/>
          <w:lang w:eastAsia="en-US"/>
        </w:rPr>
        <w:t>c) ocupa posição fixa, sendo inadequado seu uso na abertura da frase.</w:t>
      </w:r>
    </w:p>
    <w:p w:rsidR="00412323" w:rsidRDefault="00B26364" w:rsidP="00412323">
      <w:pPr>
        <w:pStyle w:val="Estilo844"/>
        <w:rPr>
          <w:rFonts w:eastAsia="Calibri"/>
          <w:lang w:eastAsia="en-US"/>
        </w:rPr>
      </w:pPr>
      <w:r w:rsidRPr="00412323">
        <w:rPr>
          <w:rFonts w:eastAsia="Calibri"/>
          <w:lang w:eastAsia="en-US"/>
        </w:rPr>
        <w:t>d) contém uma ideia de sequência temporal que direciona a conclusão do leitor.</w:t>
      </w:r>
    </w:p>
    <w:p w:rsidR="00B26364" w:rsidRPr="00412323" w:rsidRDefault="00B26364" w:rsidP="00412323">
      <w:pPr>
        <w:pStyle w:val="Estilo844"/>
        <w:rPr>
          <w:rFonts w:eastAsia="Calibri"/>
          <w:lang w:eastAsia="en-US"/>
        </w:rPr>
      </w:pPr>
      <w:r w:rsidRPr="00412323">
        <w:rPr>
          <w:rFonts w:eastAsia="Calibri"/>
          <w:lang w:eastAsia="en-US"/>
        </w:rPr>
        <w:t>e) assume funções discursivas distintas nos dois contextos de uso</w:t>
      </w:r>
    </w:p>
    <w:p w:rsidR="00B26364" w:rsidRPr="00412323" w:rsidRDefault="00B26364" w:rsidP="00B26364">
      <w:pPr>
        <w:rPr>
          <w:rFonts w:ascii="Arial" w:eastAsia="Calibri" w:hAnsi="Arial" w:cs="Arial"/>
          <w:sz w:val="18"/>
          <w:szCs w:val="18"/>
          <w:lang w:eastAsia="en-US"/>
        </w:rPr>
      </w:pPr>
      <w:r w:rsidRPr="00412323">
        <w:rPr>
          <w:rFonts w:ascii="Arial" w:eastAsia="Calibri" w:hAnsi="Arial" w:cs="Arial"/>
          <w:sz w:val="18"/>
          <w:szCs w:val="18"/>
          <w:lang w:eastAsia="en-US"/>
        </w:rPr>
        <w:t> </w:t>
      </w:r>
    </w:p>
    <w:p w:rsidR="00B26364" w:rsidRPr="00412323" w:rsidRDefault="00B26364" w:rsidP="00412323">
      <w:pPr>
        <w:pStyle w:val="Estilo843"/>
      </w:pPr>
      <w:r w:rsidRPr="00412323">
        <w:t xml:space="preserve">Gripado, penso entre espirros em como a palavra gripe nos chegou após uma série de contágios entre línguas. Partiu da Itália em 1743 a epidemia de gripe que disseminou pela Europa, além do vírus propriamente dito, dois vocábulos virais: o italiano </w:t>
      </w:r>
      <w:r w:rsidRPr="00412323">
        <w:rPr>
          <w:i/>
          <w:iCs/>
        </w:rPr>
        <w:t>influenza</w:t>
      </w:r>
      <w:r w:rsidRPr="00412323">
        <w:t xml:space="preserve">e o francês </w:t>
      </w:r>
      <w:r w:rsidRPr="00412323">
        <w:rPr>
          <w:i/>
          <w:iCs/>
        </w:rPr>
        <w:t>grippe</w:t>
      </w:r>
      <w:r w:rsidRPr="00412323">
        <w:t>. O primeiro era um termo derivado do latim medieval influentia, que significava “influência dos astros sobre os homens”. O segundo era apenas a forma nominal do verbo gripper, isto é, “agarrar”. Supõe-se que fizesse referência ao modo violento como o vírus se apossa do organismo infectado.</w:t>
      </w:r>
    </w:p>
    <w:p w:rsidR="00B26364" w:rsidRPr="00412323" w:rsidRDefault="00B26364" w:rsidP="00412323">
      <w:pPr>
        <w:pStyle w:val="Estilo845"/>
        <w:rPr>
          <w:rFonts w:eastAsia="Calibri"/>
          <w:lang w:eastAsia="en-US"/>
        </w:rPr>
      </w:pPr>
      <w:r w:rsidRPr="00412323">
        <w:rPr>
          <w:rFonts w:eastAsia="Calibri"/>
          <w:lang w:eastAsia="en-US"/>
        </w:rPr>
        <w:t>RODRIGUES. S. Sobre palavras. Veja, São Paulo, 30 nov. 2011.</w:t>
      </w:r>
    </w:p>
    <w:p w:rsidR="00412323" w:rsidRDefault="00412323" w:rsidP="00B26364">
      <w:pPr>
        <w:jc w:val="both"/>
        <w:rPr>
          <w:rFonts w:ascii="Arial" w:eastAsia="Calibri" w:hAnsi="Arial" w:cs="Arial"/>
          <w:sz w:val="18"/>
          <w:szCs w:val="18"/>
          <w:lang w:eastAsia="en-US"/>
        </w:rPr>
      </w:pPr>
    </w:p>
    <w:p w:rsidR="00B26364" w:rsidRPr="00412323" w:rsidRDefault="00B26364" w:rsidP="00412323">
      <w:pPr>
        <w:pStyle w:val="Estilo846"/>
        <w:rPr>
          <w:rFonts w:eastAsia="Calibri"/>
          <w:lang w:eastAsia="en-US"/>
        </w:rPr>
      </w:pPr>
      <w:r w:rsidRPr="00412323">
        <w:rPr>
          <w:rFonts w:eastAsia="Calibri"/>
          <w:lang w:eastAsia="en-US"/>
        </w:rPr>
        <w:t>Para se entender o trecho como uma unidade de sentido, é preciso que o leitor reconheça a ligação entre seus elementos. Nesse texto, a coesão é construída predominantemente pela retomada de um termo por outro e pelo uso da elipse. O fragmento do texto em que há coesão por elipse do sujeito é:</w:t>
      </w:r>
    </w:p>
    <w:p w:rsidR="00412323" w:rsidRDefault="00412323" w:rsidP="00B26364">
      <w:pPr>
        <w:rPr>
          <w:rFonts w:ascii="Arial" w:eastAsia="Calibri" w:hAnsi="Arial" w:cs="Arial"/>
          <w:sz w:val="18"/>
          <w:szCs w:val="18"/>
          <w:lang w:eastAsia="en-US"/>
        </w:rPr>
      </w:pPr>
    </w:p>
    <w:p w:rsidR="00412323" w:rsidRDefault="00B26364" w:rsidP="00412323">
      <w:pPr>
        <w:pStyle w:val="Estilo844"/>
        <w:rPr>
          <w:rFonts w:eastAsia="Calibri"/>
          <w:lang w:eastAsia="en-US"/>
        </w:rPr>
      </w:pPr>
      <w:r w:rsidRPr="00412323">
        <w:rPr>
          <w:rFonts w:eastAsia="Calibri"/>
          <w:lang w:eastAsia="en-US"/>
        </w:rPr>
        <w:t>a) “[…] a palavra gripe nos chegou após uma série de contágios entre línguas.”</w:t>
      </w:r>
    </w:p>
    <w:p w:rsidR="00412323" w:rsidRDefault="00B26364" w:rsidP="00412323">
      <w:pPr>
        <w:pStyle w:val="Estilo844"/>
        <w:rPr>
          <w:rFonts w:eastAsia="Calibri"/>
          <w:lang w:eastAsia="en-US"/>
        </w:rPr>
      </w:pPr>
      <w:r w:rsidRPr="00412323">
        <w:rPr>
          <w:rFonts w:eastAsia="Calibri"/>
          <w:lang w:eastAsia="en-US"/>
        </w:rPr>
        <w:t>b) “Partiu da Itália em 1743 a epidemia de gripe […]”.</w:t>
      </w:r>
    </w:p>
    <w:p w:rsidR="00412323" w:rsidRDefault="00B26364" w:rsidP="00412323">
      <w:pPr>
        <w:pStyle w:val="Estilo844"/>
        <w:rPr>
          <w:rFonts w:eastAsia="Calibri"/>
          <w:lang w:eastAsia="en-US"/>
        </w:rPr>
      </w:pPr>
      <w:r w:rsidRPr="00412323">
        <w:rPr>
          <w:rFonts w:eastAsia="Calibri"/>
          <w:lang w:eastAsia="en-US"/>
        </w:rPr>
        <w:t>c) “O primeiro era um termo derivado do latim medieval influentia, que significava ‘influência dos astros sobre os homens’.”</w:t>
      </w:r>
    </w:p>
    <w:p w:rsidR="00412323" w:rsidRDefault="00B26364" w:rsidP="00412323">
      <w:pPr>
        <w:pStyle w:val="Estilo844"/>
        <w:rPr>
          <w:rFonts w:eastAsia="Calibri"/>
          <w:lang w:eastAsia="en-US"/>
        </w:rPr>
      </w:pPr>
      <w:r w:rsidRPr="00412323">
        <w:rPr>
          <w:rFonts w:eastAsia="Calibri"/>
          <w:lang w:eastAsia="en-US"/>
        </w:rPr>
        <w:t>d) “O segundo era apenas a forma nominal do verbo gripper […]”.</w:t>
      </w:r>
    </w:p>
    <w:p w:rsidR="00B26364" w:rsidRPr="00B26364" w:rsidRDefault="00B26364" w:rsidP="00412323">
      <w:pPr>
        <w:pStyle w:val="Estilo844"/>
        <w:rPr>
          <w:rFonts w:eastAsia="Calibri"/>
          <w:lang w:eastAsia="en-US"/>
        </w:rPr>
      </w:pPr>
      <w:r w:rsidRPr="00412323">
        <w:rPr>
          <w:rFonts w:eastAsia="Calibri"/>
          <w:lang w:eastAsia="en-US"/>
        </w:rPr>
        <w:t>e) “Supõe-se que fizesse referência ao modo violento como o vírus se apossa do organismo infectado”</w:t>
      </w:r>
    </w:p>
    <w:p w:rsid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 </w:t>
      </w: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0E7A0B" w:rsidRDefault="000E7A0B" w:rsidP="00B26364">
      <w:pPr>
        <w:rPr>
          <w:rFonts w:ascii="Arial" w:eastAsia="Calibri" w:hAnsi="Arial" w:cs="Arial"/>
          <w:sz w:val="18"/>
          <w:szCs w:val="18"/>
          <w:lang w:eastAsia="en-US"/>
        </w:rPr>
      </w:pPr>
    </w:p>
    <w:p w:rsidR="00412323" w:rsidRPr="00B26364" w:rsidRDefault="00412323" w:rsidP="00B26364">
      <w:pPr>
        <w:rPr>
          <w:rFonts w:ascii="Arial" w:eastAsia="Calibri" w:hAnsi="Arial" w:cs="Arial"/>
          <w:sz w:val="18"/>
          <w:szCs w:val="18"/>
          <w:lang w:eastAsia="en-US"/>
        </w:rPr>
      </w:pPr>
    </w:p>
    <w:p w:rsidR="00B26364" w:rsidRDefault="00B26364" w:rsidP="00B26364">
      <w:pPr>
        <w:pStyle w:val="Estilo843"/>
      </w:pPr>
      <w:r w:rsidRPr="00B26364">
        <w:lastRenderedPageBreak/>
        <w:t xml:space="preserve"> </w:t>
      </w:r>
    </w:p>
    <w:p w:rsidR="00B26364" w:rsidRPr="00B26364" w:rsidRDefault="00B26364" w:rsidP="00B26364">
      <w:pPr>
        <w:jc w:val="center"/>
        <w:rPr>
          <w:rFonts w:ascii="Arial" w:eastAsia="Calibri" w:hAnsi="Arial" w:cs="Arial"/>
          <w:sz w:val="18"/>
          <w:szCs w:val="18"/>
          <w:lang w:eastAsia="en-US"/>
        </w:rPr>
      </w:pPr>
      <w:r w:rsidRPr="00B26364">
        <w:rPr>
          <w:rFonts w:ascii="Arial" w:eastAsia="Calibri" w:hAnsi="Arial" w:cs="Arial"/>
          <w:noProof/>
          <w:sz w:val="18"/>
          <w:szCs w:val="18"/>
        </w:rPr>
        <w:drawing>
          <wp:inline distT="0" distB="0" distL="0" distR="0" wp14:anchorId="02C844C3" wp14:editId="5802A81B">
            <wp:extent cx="6569710" cy="5740055"/>
            <wp:effectExtent l="0" t="0" r="2540" b="0"/>
            <wp:docPr id="9" name="Imagem 9" descr="Q8-CoesaoTextua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Q8-CoesaoTextual">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5791" cy="5745368"/>
                    </a:xfrm>
                    <a:prstGeom prst="rect">
                      <a:avLst/>
                    </a:prstGeom>
                    <a:noFill/>
                    <a:ln>
                      <a:noFill/>
                    </a:ln>
                  </pic:spPr>
                </pic:pic>
              </a:graphicData>
            </a:graphic>
          </wp:inline>
        </w:drawing>
      </w:r>
    </w:p>
    <w:p w:rsidR="00412323" w:rsidRDefault="00412323" w:rsidP="00B26364">
      <w:pPr>
        <w:jc w:val="both"/>
        <w:rPr>
          <w:rFonts w:ascii="Arial" w:eastAsia="Calibri" w:hAnsi="Arial" w:cs="Arial"/>
          <w:sz w:val="18"/>
          <w:szCs w:val="18"/>
          <w:lang w:eastAsia="en-US"/>
        </w:rPr>
      </w:pPr>
    </w:p>
    <w:p w:rsidR="00B26364" w:rsidRPr="00B26364" w:rsidRDefault="00B26364" w:rsidP="00412323">
      <w:pPr>
        <w:pStyle w:val="Estilo846"/>
        <w:rPr>
          <w:rFonts w:eastAsia="Calibri"/>
          <w:lang w:eastAsia="en-US"/>
        </w:rPr>
      </w:pPr>
      <w:r w:rsidRPr="00B26364">
        <w:rPr>
          <w:rFonts w:eastAsia="Calibri"/>
          <w:lang w:eastAsia="en-US"/>
        </w:rPr>
        <w:t>Na coesão textual, os pronomes podem ser empregados para fazer a ligação entre o que está sendo dito e o que foi enunciado anteriormente. O pronome sublinhado que estabelece ligação com uma parte anterior do texto está na seguinte passagem:</w:t>
      </w:r>
    </w:p>
    <w:p w:rsidR="00B26364" w:rsidRDefault="00B26364" w:rsidP="00B26364">
      <w:pPr>
        <w:rPr>
          <w:rFonts w:ascii="Arial" w:eastAsia="Calibri" w:hAnsi="Arial" w:cs="Arial"/>
          <w:sz w:val="18"/>
          <w:szCs w:val="18"/>
          <w:lang w:eastAsia="en-US"/>
        </w:rPr>
      </w:pPr>
    </w:p>
    <w:p w:rsidR="00B26364" w:rsidRDefault="00B26364" w:rsidP="00B26364">
      <w:pPr>
        <w:pStyle w:val="Estilo844"/>
        <w:rPr>
          <w:rFonts w:eastAsia="Calibri"/>
          <w:lang w:eastAsia="en-US"/>
        </w:rPr>
      </w:pPr>
      <w:r w:rsidRPr="00B26364">
        <w:rPr>
          <w:rFonts w:eastAsia="Calibri"/>
          <w:lang w:eastAsia="en-US"/>
        </w:rPr>
        <w:t>a) “A configuração do mundo do trabalho é </w:t>
      </w:r>
      <w:r w:rsidRPr="00B26364">
        <w:rPr>
          <w:rFonts w:eastAsia="Calibri"/>
          <w:u w:val="single"/>
          <w:lang w:eastAsia="en-US"/>
        </w:rPr>
        <w:t>cada</w:t>
      </w:r>
      <w:r w:rsidRPr="00B26364">
        <w:rPr>
          <w:rFonts w:eastAsia="Calibri"/>
          <w:lang w:eastAsia="en-US"/>
        </w:rPr>
        <w:t> vez mais volátil” (l. 8)</w:t>
      </w:r>
    </w:p>
    <w:p w:rsidR="00B26364" w:rsidRDefault="00B26364" w:rsidP="00B26364">
      <w:pPr>
        <w:pStyle w:val="Estilo844"/>
        <w:rPr>
          <w:rFonts w:eastAsia="Calibri"/>
          <w:lang w:eastAsia="en-US"/>
        </w:rPr>
      </w:pPr>
      <w:r w:rsidRPr="00B26364">
        <w:rPr>
          <w:rFonts w:eastAsia="Calibri"/>
          <w:lang w:eastAsia="en-US"/>
        </w:rPr>
        <w:t>b) </w:t>
      </w:r>
      <w:r w:rsidRPr="00B26364">
        <w:rPr>
          <w:rFonts w:eastAsia="Calibri"/>
          <w:u w:val="single"/>
          <w:lang w:eastAsia="en-US"/>
        </w:rPr>
        <w:t>Outra</w:t>
      </w:r>
      <w:r w:rsidRPr="00B26364">
        <w:rPr>
          <w:rFonts w:eastAsia="Calibri"/>
          <w:lang w:eastAsia="en-US"/>
        </w:rPr>
        <w:t> grande consequência, de acordo com o professor, diz respeito à saúde dos trabalhadores, (l. 16).</w:t>
      </w:r>
    </w:p>
    <w:p w:rsidR="00B26364" w:rsidRDefault="00B26364" w:rsidP="00B26364">
      <w:pPr>
        <w:pStyle w:val="Estilo844"/>
        <w:rPr>
          <w:rFonts w:eastAsia="Calibri"/>
          <w:lang w:eastAsia="en-US"/>
        </w:rPr>
      </w:pPr>
      <w:r w:rsidRPr="00B26364">
        <w:rPr>
          <w:rFonts w:eastAsia="Calibri"/>
          <w:lang w:eastAsia="en-US"/>
        </w:rPr>
        <w:t>c) “Trata-se de um cenário em que </w:t>
      </w:r>
      <w:r w:rsidRPr="00B26364">
        <w:rPr>
          <w:rFonts w:eastAsia="Calibri"/>
          <w:u w:val="single"/>
          <w:lang w:eastAsia="en-US"/>
        </w:rPr>
        <w:t>todos</w:t>
      </w:r>
      <w:r w:rsidRPr="00B26364">
        <w:rPr>
          <w:rFonts w:eastAsia="Calibri"/>
          <w:lang w:eastAsia="en-US"/>
        </w:rPr>
        <w:t> perdem,” (l. 17-18)</w:t>
      </w:r>
    </w:p>
    <w:p w:rsidR="00B26364" w:rsidRPr="00B26364" w:rsidRDefault="00B26364" w:rsidP="00B26364">
      <w:pPr>
        <w:pStyle w:val="Estilo844"/>
        <w:rPr>
          <w:rFonts w:eastAsia="Calibri"/>
          <w:lang w:eastAsia="en-US"/>
        </w:rPr>
      </w:pPr>
      <w:r w:rsidRPr="00B26364">
        <w:rPr>
          <w:rFonts w:eastAsia="Calibri"/>
          <w:lang w:eastAsia="en-US"/>
        </w:rPr>
        <w:t>d) qual o tipo de desenvolvimento que </w:t>
      </w:r>
      <w:r w:rsidRPr="00B26364">
        <w:rPr>
          <w:rFonts w:eastAsia="Calibri"/>
          <w:u w:val="single"/>
          <w:lang w:eastAsia="en-US"/>
        </w:rPr>
        <w:t>nós</w:t>
      </w:r>
      <w:r w:rsidRPr="00B26364">
        <w:rPr>
          <w:rFonts w:eastAsia="Calibri"/>
          <w:lang w:eastAsia="en-US"/>
        </w:rPr>
        <w:t>, como cidadãos, queremos ter? (l. 22)</w:t>
      </w:r>
    </w:p>
    <w:p w:rsidR="00B26364" w:rsidRP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 </w:t>
      </w:r>
    </w:p>
    <w:p w:rsidR="00B26364" w:rsidRDefault="00B26364" w:rsidP="00B26364">
      <w:pPr>
        <w:rPr>
          <w:rFonts w:ascii="Arial" w:eastAsia="Calibri" w:hAnsi="Arial" w:cs="Arial"/>
          <w:b/>
          <w:bCs/>
          <w:sz w:val="18"/>
          <w:szCs w:val="18"/>
          <w:lang w:eastAsia="en-US"/>
        </w:rPr>
      </w:pPr>
    </w:p>
    <w:p w:rsidR="00412323" w:rsidRDefault="00412323" w:rsidP="00B26364">
      <w:pPr>
        <w:rPr>
          <w:rFonts w:ascii="Arial" w:eastAsia="Calibri" w:hAnsi="Arial" w:cs="Arial"/>
          <w:b/>
          <w:bCs/>
          <w:sz w:val="18"/>
          <w:szCs w:val="18"/>
          <w:lang w:eastAsia="en-US"/>
        </w:rPr>
      </w:pPr>
    </w:p>
    <w:p w:rsidR="00412323" w:rsidRDefault="00412323" w:rsidP="00B26364">
      <w:pPr>
        <w:rPr>
          <w:rFonts w:ascii="Arial" w:eastAsia="Calibri" w:hAnsi="Arial" w:cs="Arial"/>
          <w:b/>
          <w:bCs/>
          <w:sz w:val="18"/>
          <w:szCs w:val="18"/>
          <w:lang w:eastAsia="en-US"/>
        </w:rPr>
      </w:pPr>
    </w:p>
    <w:p w:rsidR="00412323" w:rsidRDefault="00412323" w:rsidP="00B26364">
      <w:pPr>
        <w:rPr>
          <w:rFonts w:ascii="Arial" w:eastAsia="Calibri" w:hAnsi="Arial" w:cs="Arial"/>
          <w:b/>
          <w:bCs/>
          <w:sz w:val="18"/>
          <w:szCs w:val="18"/>
          <w:lang w:eastAsia="en-US"/>
        </w:rPr>
      </w:pPr>
    </w:p>
    <w:p w:rsidR="00412323" w:rsidRDefault="00412323" w:rsidP="00B26364">
      <w:pPr>
        <w:rPr>
          <w:rFonts w:ascii="Arial" w:eastAsia="Calibri" w:hAnsi="Arial" w:cs="Arial"/>
          <w:b/>
          <w:bCs/>
          <w:sz w:val="18"/>
          <w:szCs w:val="18"/>
          <w:lang w:eastAsia="en-US"/>
        </w:rPr>
      </w:pPr>
    </w:p>
    <w:p w:rsidR="00412323" w:rsidRDefault="00412323" w:rsidP="00B26364">
      <w:pPr>
        <w:rPr>
          <w:rFonts w:ascii="Arial" w:eastAsia="Calibri" w:hAnsi="Arial" w:cs="Arial"/>
          <w:b/>
          <w:bCs/>
          <w:sz w:val="18"/>
          <w:szCs w:val="18"/>
          <w:lang w:eastAsia="en-US"/>
        </w:rPr>
      </w:pPr>
    </w:p>
    <w:p w:rsidR="00412323" w:rsidRDefault="00412323" w:rsidP="00B26364">
      <w:pPr>
        <w:rPr>
          <w:rFonts w:ascii="Arial" w:eastAsia="Calibri" w:hAnsi="Arial" w:cs="Arial"/>
          <w:b/>
          <w:bCs/>
          <w:sz w:val="18"/>
          <w:szCs w:val="18"/>
          <w:lang w:eastAsia="en-US"/>
        </w:rPr>
      </w:pPr>
    </w:p>
    <w:p w:rsidR="00412323" w:rsidRDefault="00412323" w:rsidP="00B26364">
      <w:pPr>
        <w:rPr>
          <w:rFonts w:ascii="Arial" w:eastAsia="Calibri" w:hAnsi="Arial" w:cs="Arial"/>
          <w:b/>
          <w:bCs/>
          <w:sz w:val="18"/>
          <w:szCs w:val="18"/>
          <w:lang w:eastAsia="en-US"/>
        </w:rPr>
      </w:pPr>
    </w:p>
    <w:p w:rsidR="00412323" w:rsidRDefault="00412323" w:rsidP="00B26364">
      <w:pPr>
        <w:rPr>
          <w:rFonts w:ascii="Arial" w:eastAsia="Calibri" w:hAnsi="Arial" w:cs="Arial"/>
          <w:b/>
          <w:bCs/>
          <w:sz w:val="18"/>
          <w:szCs w:val="18"/>
          <w:lang w:eastAsia="en-US"/>
        </w:rPr>
      </w:pPr>
    </w:p>
    <w:p w:rsidR="00412323" w:rsidRDefault="00412323" w:rsidP="00B26364">
      <w:pPr>
        <w:rPr>
          <w:rFonts w:ascii="Arial" w:eastAsia="Calibri" w:hAnsi="Arial" w:cs="Arial"/>
          <w:b/>
          <w:bCs/>
          <w:sz w:val="18"/>
          <w:szCs w:val="18"/>
          <w:lang w:eastAsia="en-US"/>
        </w:rPr>
      </w:pPr>
    </w:p>
    <w:p w:rsidR="000E7A0B" w:rsidRDefault="000E7A0B" w:rsidP="00B26364">
      <w:pPr>
        <w:rPr>
          <w:rFonts w:ascii="Arial" w:eastAsia="Calibri" w:hAnsi="Arial" w:cs="Arial"/>
          <w:b/>
          <w:bCs/>
          <w:sz w:val="18"/>
          <w:szCs w:val="18"/>
          <w:lang w:eastAsia="en-US"/>
        </w:rPr>
      </w:pPr>
    </w:p>
    <w:p w:rsidR="00412323" w:rsidRDefault="00412323" w:rsidP="00B26364">
      <w:pPr>
        <w:rPr>
          <w:rFonts w:ascii="Arial" w:eastAsia="Calibri" w:hAnsi="Arial" w:cs="Arial"/>
          <w:b/>
          <w:bCs/>
          <w:sz w:val="18"/>
          <w:szCs w:val="18"/>
          <w:lang w:eastAsia="en-US"/>
        </w:rPr>
      </w:pPr>
    </w:p>
    <w:p w:rsidR="00412323" w:rsidRDefault="00412323" w:rsidP="00B26364">
      <w:pPr>
        <w:rPr>
          <w:rFonts w:ascii="Arial" w:eastAsia="Calibri" w:hAnsi="Arial" w:cs="Arial"/>
          <w:b/>
          <w:bCs/>
          <w:sz w:val="18"/>
          <w:szCs w:val="18"/>
          <w:lang w:eastAsia="en-US"/>
        </w:rPr>
      </w:pPr>
    </w:p>
    <w:p w:rsidR="00412323" w:rsidRDefault="00412323" w:rsidP="00B26364">
      <w:pPr>
        <w:rPr>
          <w:rFonts w:ascii="Arial" w:eastAsia="Calibri" w:hAnsi="Arial" w:cs="Arial"/>
          <w:b/>
          <w:bCs/>
          <w:sz w:val="18"/>
          <w:szCs w:val="18"/>
          <w:lang w:eastAsia="en-US"/>
        </w:rPr>
      </w:pPr>
    </w:p>
    <w:p w:rsidR="00412323" w:rsidRDefault="00412323" w:rsidP="00B26364">
      <w:pPr>
        <w:rPr>
          <w:rFonts w:ascii="Arial" w:eastAsia="Calibri" w:hAnsi="Arial" w:cs="Arial"/>
          <w:b/>
          <w:bCs/>
          <w:sz w:val="18"/>
          <w:szCs w:val="18"/>
          <w:lang w:eastAsia="en-US"/>
        </w:rPr>
      </w:pPr>
    </w:p>
    <w:p w:rsidR="00412323" w:rsidRDefault="00412323" w:rsidP="00B26364">
      <w:pPr>
        <w:rPr>
          <w:rFonts w:ascii="Arial" w:eastAsia="Calibri" w:hAnsi="Arial" w:cs="Arial"/>
          <w:b/>
          <w:bCs/>
          <w:sz w:val="18"/>
          <w:szCs w:val="18"/>
          <w:lang w:eastAsia="en-US"/>
        </w:rPr>
      </w:pPr>
    </w:p>
    <w:p w:rsidR="00412323" w:rsidRDefault="00412323" w:rsidP="00B26364">
      <w:pPr>
        <w:rPr>
          <w:rFonts w:ascii="Arial" w:eastAsia="Calibri" w:hAnsi="Arial" w:cs="Arial"/>
          <w:b/>
          <w:bCs/>
          <w:sz w:val="18"/>
          <w:szCs w:val="18"/>
          <w:lang w:eastAsia="en-US"/>
        </w:rPr>
      </w:pPr>
    </w:p>
    <w:p w:rsidR="00412323" w:rsidRDefault="00412323" w:rsidP="00B26364">
      <w:pPr>
        <w:rPr>
          <w:rFonts w:ascii="Arial" w:eastAsia="Calibri" w:hAnsi="Arial" w:cs="Arial"/>
          <w:b/>
          <w:bCs/>
          <w:sz w:val="18"/>
          <w:szCs w:val="18"/>
          <w:lang w:eastAsia="en-US"/>
        </w:rPr>
      </w:pPr>
    </w:p>
    <w:p w:rsidR="00B26364" w:rsidRDefault="00B26364" w:rsidP="00B26364">
      <w:pPr>
        <w:pStyle w:val="Estilo843"/>
      </w:pPr>
    </w:p>
    <w:p w:rsidR="00B26364" w:rsidRPr="00B26364" w:rsidRDefault="00B26364" w:rsidP="00B26364">
      <w:pPr>
        <w:jc w:val="center"/>
        <w:rPr>
          <w:rFonts w:ascii="Arial" w:eastAsia="Calibri" w:hAnsi="Arial" w:cs="Arial"/>
          <w:sz w:val="18"/>
          <w:szCs w:val="18"/>
          <w:lang w:eastAsia="en-US"/>
        </w:rPr>
      </w:pPr>
      <w:r w:rsidRPr="00B26364">
        <w:rPr>
          <w:rFonts w:ascii="Arial" w:eastAsia="Calibri" w:hAnsi="Arial" w:cs="Arial"/>
          <w:noProof/>
          <w:sz w:val="18"/>
          <w:szCs w:val="18"/>
        </w:rPr>
        <w:drawing>
          <wp:inline distT="0" distB="0" distL="0" distR="0" wp14:anchorId="78F807A6" wp14:editId="5E4A551A">
            <wp:extent cx="6512867" cy="5305425"/>
            <wp:effectExtent l="0" t="0" r="2540" b="0"/>
            <wp:docPr id="14" name="Imagem 14" descr="Q9-CoesaoTextua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Q9-CoesaoTextua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7832" cy="5309469"/>
                    </a:xfrm>
                    <a:prstGeom prst="rect">
                      <a:avLst/>
                    </a:prstGeom>
                    <a:noFill/>
                    <a:ln>
                      <a:noFill/>
                    </a:ln>
                  </pic:spPr>
                </pic:pic>
              </a:graphicData>
            </a:graphic>
          </wp:inline>
        </w:drawing>
      </w:r>
    </w:p>
    <w:p w:rsidR="00B26364" w:rsidRDefault="00B26364" w:rsidP="00B26364">
      <w:pPr>
        <w:rPr>
          <w:rFonts w:ascii="Arial" w:eastAsia="Calibri" w:hAnsi="Arial" w:cs="Arial"/>
          <w:sz w:val="18"/>
          <w:szCs w:val="18"/>
          <w:lang w:eastAsia="en-US"/>
        </w:rPr>
      </w:pPr>
    </w:p>
    <w:p w:rsidR="00B26364" w:rsidRPr="00B26364" w:rsidRDefault="00B26364" w:rsidP="00B26364">
      <w:pPr>
        <w:pStyle w:val="Estilo846"/>
        <w:rPr>
          <w:rFonts w:eastAsia="Calibri"/>
          <w:lang w:eastAsia="en-US"/>
        </w:rPr>
      </w:pPr>
      <w:r w:rsidRPr="00B26364">
        <w:rPr>
          <w:rFonts w:eastAsia="Calibri"/>
          <w:lang w:eastAsia="en-US"/>
        </w:rPr>
        <w:t>Nos processos de coesão textual, há vocábulos que substituem palavras, expressões ou ideias anteriormente expostas. Um exemplo em que o vocábulo grifado retoma algo enunciado em parágrafo anterior é:</w:t>
      </w:r>
    </w:p>
    <w:p w:rsidR="00B26364" w:rsidRDefault="00B26364" w:rsidP="00B26364">
      <w:pPr>
        <w:rPr>
          <w:rFonts w:ascii="Arial" w:eastAsia="Calibri" w:hAnsi="Arial" w:cs="Arial"/>
          <w:sz w:val="18"/>
          <w:szCs w:val="18"/>
          <w:lang w:eastAsia="en-US"/>
        </w:rPr>
      </w:pPr>
    </w:p>
    <w:p w:rsidR="00B26364" w:rsidRDefault="00B26364" w:rsidP="00B26364">
      <w:pPr>
        <w:pStyle w:val="Estilo844"/>
        <w:rPr>
          <w:rFonts w:eastAsia="Calibri"/>
          <w:lang w:eastAsia="en-US"/>
        </w:rPr>
      </w:pPr>
      <w:r w:rsidRPr="00B26364">
        <w:rPr>
          <w:rFonts w:eastAsia="Calibri"/>
          <w:lang w:eastAsia="en-US"/>
        </w:rPr>
        <w:t>a) “a proporção entre essas </w:t>
      </w:r>
      <w:r w:rsidRPr="00B26364">
        <w:rPr>
          <w:rFonts w:eastAsia="Calibri"/>
          <w:u w:val="single"/>
          <w:lang w:eastAsia="en-US"/>
        </w:rPr>
        <w:t>duas</w:t>
      </w:r>
      <w:r w:rsidRPr="00B26364">
        <w:rPr>
          <w:rFonts w:eastAsia="Calibri"/>
          <w:lang w:eastAsia="en-US"/>
        </w:rPr>
        <w:t> categorias” (l. 29-30).</w:t>
      </w:r>
    </w:p>
    <w:p w:rsidR="00B26364" w:rsidRDefault="00B26364" w:rsidP="00B26364">
      <w:pPr>
        <w:pStyle w:val="Estilo844"/>
        <w:rPr>
          <w:rFonts w:eastAsia="Calibri"/>
          <w:lang w:eastAsia="en-US"/>
        </w:rPr>
      </w:pPr>
      <w:r w:rsidRPr="00B26364">
        <w:rPr>
          <w:rFonts w:eastAsia="Calibri"/>
          <w:lang w:eastAsia="en-US"/>
        </w:rPr>
        <w:t>b) “é porque esse </w:t>
      </w:r>
      <w:r w:rsidRPr="00B26364">
        <w:rPr>
          <w:rFonts w:eastAsia="Calibri"/>
          <w:u w:val="single"/>
          <w:lang w:eastAsia="en-US"/>
        </w:rPr>
        <w:t>mesmo</w:t>
      </w:r>
      <w:r w:rsidRPr="00B26364">
        <w:rPr>
          <w:rFonts w:eastAsia="Calibri"/>
          <w:lang w:eastAsia="en-US"/>
        </w:rPr>
        <w:t> fenômeno” (l. 35-36)</w:t>
      </w:r>
    </w:p>
    <w:p w:rsidR="00B26364" w:rsidRDefault="00B26364" w:rsidP="00B26364">
      <w:pPr>
        <w:pStyle w:val="Estilo844"/>
        <w:rPr>
          <w:rFonts w:eastAsia="Calibri"/>
          <w:lang w:eastAsia="en-US"/>
        </w:rPr>
      </w:pPr>
      <w:r w:rsidRPr="00B26364">
        <w:rPr>
          <w:rFonts w:eastAsia="Calibri"/>
          <w:lang w:eastAsia="en-US"/>
        </w:rPr>
        <w:t>c) “ou para manifestar </w:t>
      </w:r>
      <w:r w:rsidRPr="00B26364">
        <w:rPr>
          <w:rFonts w:eastAsia="Calibri"/>
          <w:u w:val="single"/>
          <w:lang w:eastAsia="en-US"/>
        </w:rPr>
        <w:t>sua</w:t>
      </w:r>
      <w:r w:rsidRPr="00B26364">
        <w:rPr>
          <w:rFonts w:eastAsia="Calibri"/>
          <w:lang w:eastAsia="en-US"/>
        </w:rPr>
        <w:t xml:space="preserve"> postura política” (l. 40-41)</w:t>
      </w:r>
    </w:p>
    <w:p w:rsidR="00B26364" w:rsidRPr="00B26364" w:rsidRDefault="00B26364" w:rsidP="00B26364">
      <w:pPr>
        <w:pStyle w:val="Estilo844"/>
        <w:rPr>
          <w:rFonts w:eastAsia="Calibri"/>
          <w:lang w:eastAsia="en-US"/>
        </w:rPr>
      </w:pPr>
      <w:r w:rsidRPr="00B26364">
        <w:rPr>
          <w:rFonts w:eastAsia="Calibri"/>
          <w:lang w:eastAsia="en-US"/>
        </w:rPr>
        <w:t>d) “e tenho plena consciência de que </w:t>
      </w:r>
      <w:r w:rsidRPr="00B26364">
        <w:rPr>
          <w:rFonts w:eastAsia="Calibri"/>
          <w:u w:val="single"/>
          <w:lang w:eastAsia="en-US"/>
        </w:rPr>
        <w:t>ela</w:t>
      </w:r>
      <w:r w:rsidRPr="00B26364">
        <w:rPr>
          <w:rFonts w:eastAsia="Calibri"/>
          <w:lang w:eastAsia="en-US"/>
        </w:rPr>
        <w:t> é.” (l. 48-49)</w:t>
      </w:r>
    </w:p>
    <w:p w:rsidR="00B26364" w:rsidRDefault="00B26364" w:rsidP="00B26364">
      <w:pPr>
        <w:rPr>
          <w:rFonts w:ascii="Arial" w:eastAsia="Calibri" w:hAnsi="Arial" w:cs="Arial"/>
          <w:sz w:val="18"/>
          <w:szCs w:val="18"/>
          <w:lang w:eastAsia="en-US"/>
        </w:rPr>
      </w:pPr>
      <w:r w:rsidRPr="00B26364">
        <w:rPr>
          <w:rFonts w:ascii="Arial" w:eastAsia="Calibri" w:hAnsi="Arial" w:cs="Arial"/>
          <w:sz w:val="18"/>
          <w:szCs w:val="18"/>
          <w:lang w:eastAsia="en-US"/>
        </w:rPr>
        <w:t> </w:t>
      </w: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Default="00412323" w:rsidP="00B26364">
      <w:pPr>
        <w:rPr>
          <w:rFonts w:ascii="Arial" w:eastAsia="Calibri" w:hAnsi="Arial" w:cs="Arial"/>
          <w:sz w:val="18"/>
          <w:szCs w:val="18"/>
          <w:lang w:eastAsia="en-US"/>
        </w:rPr>
      </w:pPr>
    </w:p>
    <w:p w:rsidR="00412323" w:rsidRPr="00B26364" w:rsidRDefault="00412323" w:rsidP="00B26364">
      <w:pPr>
        <w:rPr>
          <w:rFonts w:ascii="Arial" w:eastAsia="Calibri" w:hAnsi="Arial" w:cs="Arial"/>
          <w:sz w:val="18"/>
          <w:szCs w:val="18"/>
          <w:lang w:eastAsia="en-US"/>
        </w:rPr>
      </w:pPr>
    </w:p>
    <w:p w:rsidR="00B26364" w:rsidRDefault="00B26364" w:rsidP="00B26364">
      <w:pPr>
        <w:pStyle w:val="Estilo843"/>
      </w:pPr>
    </w:p>
    <w:p w:rsidR="00B26364" w:rsidRPr="00B26364" w:rsidRDefault="00B26364" w:rsidP="00B26364">
      <w:pPr>
        <w:jc w:val="center"/>
        <w:rPr>
          <w:rFonts w:ascii="Arial" w:eastAsia="Calibri" w:hAnsi="Arial" w:cs="Arial"/>
          <w:sz w:val="18"/>
          <w:szCs w:val="18"/>
          <w:lang w:eastAsia="en-US"/>
        </w:rPr>
      </w:pPr>
      <w:r w:rsidRPr="00B26364">
        <w:rPr>
          <w:rFonts w:ascii="Arial" w:eastAsia="Calibri" w:hAnsi="Arial" w:cs="Arial"/>
          <w:b/>
          <w:bCs/>
          <w:sz w:val="18"/>
          <w:szCs w:val="18"/>
          <w:lang w:eastAsia="en-US"/>
        </w:rPr>
        <w:t xml:space="preserve"> </w:t>
      </w:r>
      <w:r w:rsidRPr="00B26364">
        <w:rPr>
          <w:rFonts w:ascii="Arial" w:eastAsia="Calibri" w:hAnsi="Arial" w:cs="Arial"/>
          <w:noProof/>
          <w:sz w:val="18"/>
          <w:szCs w:val="18"/>
        </w:rPr>
        <w:drawing>
          <wp:inline distT="0" distB="0" distL="0" distR="0" wp14:anchorId="64AFB291" wp14:editId="436242A3">
            <wp:extent cx="6559862" cy="7384375"/>
            <wp:effectExtent l="0" t="0" r="0" b="7620"/>
            <wp:docPr id="19" name="Imagem 19" descr="Q10-CoesaoTextua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Q10-CoesaoTextua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0194" cy="7384749"/>
                    </a:xfrm>
                    <a:prstGeom prst="rect">
                      <a:avLst/>
                    </a:prstGeom>
                    <a:noFill/>
                    <a:ln>
                      <a:noFill/>
                    </a:ln>
                  </pic:spPr>
                </pic:pic>
              </a:graphicData>
            </a:graphic>
          </wp:inline>
        </w:drawing>
      </w:r>
    </w:p>
    <w:p w:rsidR="00412323" w:rsidRDefault="00412323" w:rsidP="00B26364">
      <w:pPr>
        <w:rPr>
          <w:rFonts w:ascii="Arial" w:eastAsia="Calibri" w:hAnsi="Arial" w:cs="Arial"/>
          <w:sz w:val="18"/>
          <w:szCs w:val="18"/>
          <w:lang w:eastAsia="en-US"/>
        </w:rPr>
      </w:pPr>
    </w:p>
    <w:p w:rsidR="00B26364" w:rsidRPr="00B26364" w:rsidRDefault="00B26364" w:rsidP="00412323">
      <w:pPr>
        <w:pStyle w:val="Estilo846"/>
        <w:rPr>
          <w:rFonts w:eastAsia="Calibri"/>
        </w:rPr>
      </w:pPr>
      <w:r w:rsidRPr="00B26364">
        <w:rPr>
          <w:rFonts w:eastAsia="Calibri"/>
        </w:rPr>
        <w:t>Na coesão textual, ocorre o que se chama catáfora quando um termo se refere a algo que ainda vai ser enunciado na frase. Um exemplo em que o termo destacado constrói uma catáfora é:</w:t>
      </w:r>
    </w:p>
    <w:p w:rsidR="00B26364" w:rsidRDefault="00B26364" w:rsidP="00B26364">
      <w:pPr>
        <w:pStyle w:val="Estilo844"/>
        <w:ind w:left="0" w:firstLine="0"/>
        <w:rPr>
          <w:rFonts w:eastAsia="Calibri"/>
          <w:szCs w:val="18"/>
          <w:lang w:eastAsia="en-US"/>
        </w:rPr>
      </w:pPr>
    </w:p>
    <w:p w:rsidR="00B26364" w:rsidRDefault="00B26364" w:rsidP="00B26364">
      <w:pPr>
        <w:pStyle w:val="Estilo844"/>
        <w:ind w:left="0" w:firstLine="0"/>
        <w:rPr>
          <w:rFonts w:eastAsia="Calibri"/>
          <w:szCs w:val="18"/>
          <w:lang w:eastAsia="en-US"/>
        </w:rPr>
      </w:pPr>
      <w:r w:rsidRPr="00B26364">
        <w:rPr>
          <w:rFonts w:eastAsia="Calibri"/>
          <w:szCs w:val="18"/>
          <w:lang w:eastAsia="en-US"/>
        </w:rPr>
        <w:t xml:space="preserve">a) Como se </w:t>
      </w:r>
      <w:r w:rsidRPr="00B26364">
        <w:rPr>
          <w:rFonts w:eastAsia="Calibri"/>
          <w:szCs w:val="18"/>
          <w:u w:val="single"/>
          <w:lang w:eastAsia="en-US"/>
        </w:rPr>
        <w:t>ela</w:t>
      </w:r>
      <w:r w:rsidRPr="00B26364">
        <w:rPr>
          <w:rFonts w:eastAsia="Calibri"/>
          <w:szCs w:val="18"/>
          <w:lang w:eastAsia="en-US"/>
        </w:rPr>
        <w:t xml:space="preserve"> restituísse, (l. 7)</w:t>
      </w:r>
    </w:p>
    <w:p w:rsidR="00B26364" w:rsidRDefault="00B26364" w:rsidP="00B26364">
      <w:pPr>
        <w:pStyle w:val="Estilo844"/>
        <w:ind w:left="0" w:firstLine="0"/>
        <w:rPr>
          <w:rFonts w:eastAsia="Calibri"/>
          <w:szCs w:val="18"/>
          <w:lang w:eastAsia="en-US"/>
        </w:rPr>
      </w:pPr>
      <w:r w:rsidRPr="00B26364">
        <w:rPr>
          <w:rFonts w:eastAsia="Calibri"/>
          <w:szCs w:val="18"/>
          <w:lang w:eastAsia="en-US"/>
        </w:rPr>
        <w:t xml:space="preserve">b) Pode ser que </w:t>
      </w:r>
      <w:r w:rsidRPr="00B26364">
        <w:rPr>
          <w:rFonts w:eastAsia="Calibri"/>
          <w:szCs w:val="18"/>
          <w:u w:val="single"/>
          <w:lang w:eastAsia="en-US"/>
        </w:rPr>
        <w:t>essas</w:t>
      </w:r>
      <w:r w:rsidRPr="00B26364">
        <w:rPr>
          <w:rFonts w:eastAsia="Calibri"/>
          <w:szCs w:val="18"/>
          <w:lang w:eastAsia="en-US"/>
        </w:rPr>
        <w:t xml:space="preserve"> suposições tenham algo de utópico, (l. 17)</w:t>
      </w:r>
    </w:p>
    <w:p w:rsidR="00B26364" w:rsidRDefault="00B26364" w:rsidP="00B26364">
      <w:pPr>
        <w:pStyle w:val="Estilo844"/>
        <w:ind w:left="0" w:firstLine="0"/>
        <w:rPr>
          <w:rFonts w:eastAsia="Calibri"/>
          <w:szCs w:val="18"/>
          <w:lang w:eastAsia="en-US"/>
        </w:rPr>
      </w:pPr>
      <w:r w:rsidRPr="00B26364">
        <w:rPr>
          <w:rFonts w:eastAsia="Calibri"/>
          <w:szCs w:val="18"/>
          <w:lang w:eastAsia="en-US"/>
        </w:rPr>
        <w:t xml:space="preserve">c) não numa partícula verbal externa a </w:t>
      </w:r>
      <w:r w:rsidRPr="00B26364">
        <w:rPr>
          <w:rFonts w:eastAsia="Calibri"/>
          <w:szCs w:val="18"/>
          <w:u w:val="single"/>
          <w:lang w:eastAsia="en-US"/>
        </w:rPr>
        <w:t>elas</w:t>
      </w:r>
      <w:r w:rsidRPr="00B26364">
        <w:rPr>
          <w:rFonts w:eastAsia="Calibri"/>
          <w:szCs w:val="18"/>
          <w:lang w:eastAsia="en-US"/>
        </w:rPr>
        <w:t>, (l. 22-23)</w:t>
      </w:r>
    </w:p>
    <w:p w:rsidR="00CD3404" w:rsidRPr="00B26364" w:rsidRDefault="00B26364" w:rsidP="00B26364">
      <w:pPr>
        <w:pStyle w:val="Estilo844"/>
        <w:ind w:left="0" w:firstLine="0"/>
        <w:rPr>
          <w:szCs w:val="18"/>
        </w:rPr>
      </w:pPr>
      <w:r w:rsidRPr="00B26364">
        <w:rPr>
          <w:rFonts w:eastAsia="Calibri"/>
          <w:szCs w:val="18"/>
          <w:lang w:eastAsia="en-US"/>
        </w:rPr>
        <w:t xml:space="preserve">d) No </w:t>
      </w:r>
      <w:r w:rsidRPr="00B26364">
        <w:rPr>
          <w:rFonts w:eastAsia="Calibri"/>
          <w:szCs w:val="18"/>
          <w:u w:val="single"/>
          <w:lang w:eastAsia="en-US"/>
        </w:rPr>
        <w:t>seu</w:t>
      </w:r>
      <w:r w:rsidRPr="00B26364">
        <w:rPr>
          <w:rFonts w:eastAsia="Calibri"/>
          <w:szCs w:val="18"/>
          <w:lang w:eastAsia="en-US"/>
        </w:rPr>
        <w:t xml:space="preserve"> estado de língua, no dicionário, as palavras i</w:t>
      </w:r>
    </w:p>
    <w:p w:rsidR="00CD3404" w:rsidRDefault="00CD3404" w:rsidP="00AC68FB">
      <w:pPr>
        <w:pStyle w:val="Estilo844"/>
        <w:ind w:left="0" w:firstLine="0"/>
      </w:pPr>
    </w:p>
    <w:p w:rsidR="00412323" w:rsidRPr="00412323" w:rsidRDefault="00412323" w:rsidP="00412323">
      <w:pPr>
        <w:pStyle w:val="Estilo844"/>
        <w:pBdr>
          <w:bottom w:val="single" w:sz="4" w:space="1" w:color="auto"/>
        </w:pBdr>
        <w:ind w:left="0" w:firstLine="0"/>
        <w:rPr>
          <w:rFonts w:ascii="Maiandra GD" w:hAnsi="Maiandra GD"/>
        </w:rPr>
      </w:pPr>
      <w:r w:rsidRPr="00412323">
        <w:rPr>
          <w:rFonts w:ascii="Maiandra GD" w:hAnsi="Maiandra GD"/>
          <w:b/>
        </w:rPr>
        <w:t>GABARITO</w:t>
      </w:r>
    </w:p>
    <w:p w:rsidR="00412323" w:rsidRDefault="00412323" w:rsidP="00412323">
      <w:pPr>
        <w:rPr>
          <w:rFonts w:ascii="Maiandra GD" w:hAnsi="Maiandra GD"/>
          <w:sz w:val="16"/>
        </w:rPr>
      </w:pPr>
    </w:p>
    <w:p w:rsidR="00CD3404" w:rsidRPr="00412323" w:rsidRDefault="00412323" w:rsidP="00412323">
      <w:pPr>
        <w:rPr>
          <w:rFonts w:ascii="Maiandra GD" w:hAnsi="Maiandra GD"/>
          <w:sz w:val="16"/>
        </w:rPr>
      </w:pPr>
      <w:r w:rsidRPr="00412323">
        <w:rPr>
          <w:rFonts w:ascii="Maiandra GD" w:hAnsi="Maiandra GD"/>
          <w:sz w:val="16"/>
        </w:rPr>
        <w:t>2 – A; 3 – C;  4 – A; 5 – B; 6 – A; 7 – D; 8 – A; 9 – E; 10 – B; 11 – C; 12 – D</w:t>
      </w:r>
    </w:p>
    <w:p w:rsidR="00CD3404" w:rsidRDefault="00CD3404" w:rsidP="00AC68FB">
      <w:pPr>
        <w:pStyle w:val="Estilo844"/>
        <w:ind w:left="0" w:firstLine="0"/>
      </w:pPr>
    </w:p>
    <w:p w:rsidR="00CD3404" w:rsidRDefault="00CD3404" w:rsidP="00AC68FB">
      <w:pPr>
        <w:pStyle w:val="Estilo844"/>
        <w:ind w:left="0" w:firstLine="0"/>
      </w:pPr>
    </w:p>
    <w:p w:rsidR="00CF3D13" w:rsidRPr="001B1E4F" w:rsidRDefault="00CF3D13" w:rsidP="00CF3D13">
      <w:pPr>
        <w:ind w:left="142" w:right="141"/>
        <w:rPr>
          <w:rFonts w:ascii="Arial" w:hAnsi="Arial" w:cs="Arial"/>
          <w:b/>
          <w:sz w:val="18"/>
          <w:szCs w:val="18"/>
        </w:rPr>
      </w:pPr>
      <w:r w:rsidRPr="001B1E4F">
        <w:rPr>
          <w:rFonts w:ascii="Arial" w:hAnsi="Arial" w:cs="Arial"/>
          <w:b/>
          <w:sz w:val="18"/>
          <w:szCs w:val="18"/>
        </w:rPr>
        <w:t>INSTRUÇÕES PARA A REDAÇÃO</w:t>
      </w:r>
      <w:r w:rsidR="001B1E4F">
        <w:rPr>
          <w:rFonts w:ascii="Arial" w:hAnsi="Arial" w:cs="Arial"/>
          <w:b/>
          <w:sz w:val="18"/>
          <w:szCs w:val="18"/>
        </w:rPr>
        <w:t xml:space="preserve"> </w:t>
      </w:r>
      <w:r w:rsidRPr="001B1E4F">
        <w:rPr>
          <w:rFonts w:ascii="Arial" w:hAnsi="Arial" w:cs="Arial"/>
          <w:b/>
          <w:sz w:val="18"/>
          <w:szCs w:val="18"/>
        </w:rPr>
        <w:t>– ESTILO ENEM - SOPHOS</w:t>
      </w:r>
    </w:p>
    <w:p w:rsidR="00CF3D13" w:rsidRDefault="00CF3D13" w:rsidP="00CF3D13">
      <w:pPr>
        <w:ind w:left="142" w:right="141"/>
        <w:rPr>
          <w:rFonts w:ascii="Arial" w:hAnsi="Arial" w:cs="Arial"/>
          <w:sz w:val="18"/>
          <w:szCs w:val="18"/>
        </w:rPr>
      </w:pPr>
    </w:p>
    <w:p w:rsidR="00CF3D13" w:rsidRPr="00CF3D13" w:rsidRDefault="00CF3D13" w:rsidP="00CF3D13">
      <w:pPr>
        <w:ind w:left="142" w:right="141"/>
        <w:rPr>
          <w:rFonts w:ascii="Arial" w:hAnsi="Arial" w:cs="Arial"/>
          <w:sz w:val="18"/>
          <w:szCs w:val="18"/>
        </w:rPr>
      </w:pPr>
      <w:r w:rsidRPr="00CF3D13">
        <w:rPr>
          <w:rFonts w:ascii="Arial" w:hAnsi="Arial" w:cs="Arial"/>
          <w:sz w:val="18"/>
          <w:szCs w:val="18"/>
        </w:rPr>
        <w:t>1. O rascunho da redação deve ser feito no espaço apropriado.</w:t>
      </w:r>
    </w:p>
    <w:p w:rsidR="00CF3D13" w:rsidRPr="00CF3D13" w:rsidRDefault="00CF3D13" w:rsidP="00CF3D13">
      <w:pPr>
        <w:ind w:left="142" w:right="141"/>
        <w:rPr>
          <w:rFonts w:ascii="Arial" w:hAnsi="Arial" w:cs="Arial"/>
          <w:sz w:val="18"/>
          <w:szCs w:val="18"/>
        </w:rPr>
      </w:pPr>
      <w:r w:rsidRPr="00CF3D13">
        <w:rPr>
          <w:rFonts w:ascii="Arial" w:hAnsi="Arial" w:cs="Arial"/>
          <w:sz w:val="18"/>
          <w:szCs w:val="18"/>
        </w:rPr>
        <w:t>2. O texto definitivo deverá ser escrito à tina, na folha própria, em até30 linhas.</w:t>
      </w:r>
    </w:p>
    <w:p w:rsidR="00CF3D13" w:rsidRPr="00CF3D13" w:rsidRDefault="00CF3D13" w:rsidP="00CF3D13">
      <w:pPr>
        <w:ind w:left="142" w:right="141"/>
        <w:rPr>
          <w:rFonts w:ascii="Arial" w:hAnsi="Arial" w:cs="Arial"/>
          <w:sz w:val="18"/>
          <w:szCs w:val="18"/>
        </w:rPr>
      </w:pPr>
      <w:r w:rsidRPr="00CF3D13">
        <w:rPr>
          <w:rFonts w:ascii="Arial" w:hAnsi="Arial" w:cs="Arial"/>
          <w:sz w:val="18"/>
          <w:szCs w:val="18"/>
        </w:rPr>
        <w:t xml:space="preserve">3. A redação que apresentar cópia dos textos da Proposta de Redação ou do Caderno de Questões terá o número de linhas copiadas desconsiderado para efeito de correção. </w:t>
      </w:r>
    </w:p>
    <w:p w:rsidR="00CF3D13" w:rsidRPr="00CF3D13" w:rsidRDefault="00CF3D13" w:rsidP="00CF3D13">
      <w:pPr>
        <w:ind w:left="142" w:right="141"/>
        <w:rPr>
          <w:rFonts w:ascii="Arial" w:hAnsi="Arial" w:cs="Arial"/>
          <w:sz w:val="18"/>
          <w:szCs w:val="18"/>
        </w:rPr>
      </w:pPr>
      <w:r w:rsidRPr="00CF3D13">
        <w:rPr>
          <w:rFonts w:ascii="Arial" w:hAnsi="Arial" w:cs="Arial"/>
          <w:sz w:val="18"/>
          <w:szCs w:val="18"/>
        </w:rPr>
        <w:t xml:space="preserve">4. Receberá nota zero, em qualquer das situações expressas a seguir, a redação que: </w:t>
      </w:r>
    </w:p>
    <w:p w:rsidR="00CF3D13" w:rsidRPr="00CF3D13" w:rsidRDefault="00CF3D13" w:rsidP="00CF3D13">
      <w:pPr>
        <w:ind w:left="142" w:right="141"/>
        <w:rPr>
          <w:rFonts w:ascii="Arial" w:hAnsi="Arial" w:cs="Arial"/>
          <w:sz w:val="18"/>
          <w:szCs w:val="18"/>
        </w:rPr>
      </w:pPr>
      <w:r w:rsidRPr="00CF3D13">
        <w:rPr>
          <w:rFonts w:ascii="Arial" w:hAnsi="Arial" w:cs="Arial"/>
          <w:sz w:val="18"/>
          <w:szCs w:val="18"/>
        </w:rPr>
        <w:t>4.1. tiver 7 (sete) linhas escritas, sendo considerada “texto insuficiente”.</w:t>
      </w:r>
    </w:p>
    <w:p w:rsidR="00CF3D13" w:rsidRPr="00CF3D13" w:rsidRDefault="00CF3D13" w:rsidP="00CF3D13">
      <w:pPr>
        <w:ind w:left="142" w:right="141"/>
        <w:rPr>
          <w:rFonts w:ascii="Arial" w:hAnsi="Arial" w:cs="Arial"/>
          <w:sz w:val="18"/>
          <w:szCs w:val="18"/>
        </w:rPr>
      </w:pPr>
      <w:r w:rsidRPr="00CF3D13">
        <w:rPr>
          <w:rFonts w:ascii="Arial" w:hAnsi="Arial" w:cs="Arial"/>
          <w:sz w:val="18"/>
          <w:szCs w:val="18"/>
        </w:rPr>
        <w:t>4.2. fugir ao tema ou não atender ao tipo dissertativo-argumentativo.</w:t>
      </w:r>
    </w:p>
    <w:p w:rsidR="00CF3D13" w:rsidRPr="00CF3D13" w:rsidRDefault="00CF3D13" w:rsidP="00CF3D13">
      <w:pPr>
        <w:ind w:left="142" w:right="141"/>
        <w:rPr>
          <w:rFonts w:ascii="Arial" w:hAnsi="Arial" w:cs="Arial"/>
          <w:sz w:val="18"/>
          <w:szCs w:val="18"/>
        </w:rPr>
      </w:pPr>
      <w:r w:rsidRPr="00CF3D13">
        <w:rPr>
          <w:rFonts w:ascii="Arial" w:hAnsi="Arial" w:cs="Arial"/>
          <w:sz w:val="18"/>
          <w:szCs w:val="18"/>
        </w:rPr>
        <w:t>4.3.apresentarparte do texto deliberadamente desconectada do tema proposto.</w:t>
      </w:r>
    </w:p>
    <w:p w:rsidR="00CF3D13" w:rsidRPr="00CF3D13" w:rsidRDefault="00CF3D13" w:rsidP="00CF3D13">
      <w:pPr>
        <w:ind w:left="142" w:right="141"/>
        <w:rPr>
          <w:rFonts w:ascii="Arial" w:hAnsi="Arial" w:cs="Arial"/>
          <w:sz w:val="18"/>
          <w:szCs w:val="18"/>
        </w:rPr>
      </w:pPr>
    </w:p>
    <w:p w:rsidR="00CF3D13" w:rsidRPr="00CF3D13" w:rsidRDefault="00CF3D13" w:rsidP="00CF3D13">
      <w:pPr>
        <w:pBdr>
          <w:top w:val="single" w:sz="4" w:space="1" w:color="auto"/>
        </w:pBdr>
        <w:ind w:left="142" w:right="141"/>
        <w:jc w:val="center"/>
        <w:rPr>
          <w:rFonts w:ascii="Arial" w:hAnsi="Arial" w:cs="Arial"/>
          <w:b/>
          <w:sz w:val="18"/>
          <w:szCs w:val="18"/>
        </w:rPr>
      </w:pPr>
      <w:r w:rsidRPr="00CF3D13">
        <w:rPr>
          <w:rFonts w:ascii="Arial" w:hAnsi="Arial" w:cs="Arial"/>
          <w:b/>
          <w:sz w:val="18"/>
          <w:szCs w:val="18"/>
        </w:rPr>
        <w:t>TEXTOS MOTIVADORES (Tema 10)</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both"/>
        <w:rPr>
          <w:rFonts w:ascii="Arial" w:hAnsi="Arial" w:cs="Arial"/>
          <w:b/>
          <w:sz w:val="18"/>
          <w:szCs w:val="18"/>
        </w:rPr>
      </w:pPr>
      <w:r w:rsidRPr="00CF3D13">
        <w:rPr>
          <w:rFonts w:ascii="Arial" w:hAnsi="Arial" w:cs="Arial"/>
          <w:b/>
          <w:sz w:val="18"/>
          <w:szCs w:val="18"/>
        </w:rPr>
        <w:t>Texto 1: Soluções para evitar tragédias ambientais</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both"/>
        <w:rPr>
          <w:rFonts w:ascii="Arial" w:hAnsi="Arial" w:cs="Arial"/>
          <w:sz w:val="18"/>
          <w:szCs w:val="18"/>
        </w:rPr>
      </w:pPr>
      <w:r w:rsidRPr="00CF3D13">
        <w:rPr>
          <w:rFonts w:ascii="Arial" w:hAnsi="Arial" w:cs="Arial"/>
          <w:sz w:val="18"/>
          <w:szCs w:val="18"/>
        </w:rPr>
        <w:t>Nos últimos tempos, no Brasil, fomos expostos a várias tragédias ambientais, consequência de má administração, de ações devastadoras dos homens e até mesmo de infraestrutura.</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both"/>
        <w:rPr>
          <w:rFonts w:ascii="Arial" w:hAnsi="Arial" w:cs="Arial"/>
          <w:sz w:val="18"/>
          <w:szCs w:val="18"/>
        </w:rPr>
      </w:pPr>
      <w:r w:rsidRPr="00CF3D13">
        <w:rPr>
          <w:rFonts w:ascii="Arial" w:hAnsi="Arial" w:cs="Arial"/>
          <w:sz w:val="18"/>
          <w:szCs w:val="18"/>
        </w:rPr>
        <w:t>Essas tragédias levaram a óbito várias vidas e trouxeram várias outras consequências que ainda podemos ver nos dias atuais, de modo que a discussão tem cada vez mais se levantado para proporcionar pensamentos e soluções para evitar tais tragédias ambientais.</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both"/>
        <w:rPr>
          <w:rFonts w:ascii="Arial" w:hAnsi="Arial" w:cs="Arial"/>
          <w:sz w:val="18"/>
          <w:szCs w:val="18"/>
        </w:rPr>
      </w:pPr>
      <w:r w:rsidRPr="00CF3D13">
        <w:rPr>
          <w:rFonts w:ascii="Arial" w:hAnsi="Arial" w:cs="Arial"/>
          <w:sz w:val="18"/>
          <w:szCs w:val="18"/>
        </w:rPr>
        <w:t>Desse modo, lembrar das principais tragédias ambientais que ocorreram no país, suas consequências e algumas formas de futuras tragédias serem evitadas é um dos temas de redação ENEM mais pertinentes para 2020.</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right"/>
        <w:rPr>
          <w:rFonts w:ascii="Arial" w:hAnsi="Arial" w:cs="Arial"/>
          <w:b/>
          <w:noProof/>
          <w:sz w:val="14"/>
          <w:szCs w:val="18"/>
        </w:rPr>
      </w:pPr>
      <w:r w:rsidRPr="00CF3D13">
        <w:rPr>
          <w:rFonts w:ascii="Arial" w:hAnsi="Arial" w:cs="Arial"/>
          <w:b/>
          <w:bCs/>
          <w:sz w:val="14"/>
          <w:szCs w:val="18"/>
        </w:rPr>
        <w:t>Fonte:https://www.lendo.org/10-temas-de-redacao-para-o-enem-2020/</w:t>
      </w:r>
    </w:p>
    <w:p w:rsidR="00CF3D13" w:rsidRPr="00CF3D13" w:rsidRDefault="00CF3D13" w:rsidP="00CF3D13">
      <w:pPr>
        <w:ind w:left="142" w:right="141"/>
        <w:rPr>
          <w:rFonts w:ascii="Arial" w:hAnsi="Arial" w:cs="Arial"/>
          <w:b/>
          <w:noProof/>
          <w:sz w:val="18"/>
          <w:szCs w:val="18"/>
        </w:rPr>
      </w:pP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rPr>
          <w:rFonts w:ascii="Arial" w:hAnsi="Arial" w:cs="Arial"/>
          <w:b/>
          <w:noProof/>
          <w:sz w:val="18"/>
          <w:szCs w:val="18"/>
        </w:rPr>
      </w:pPr>
      <w:r w:rsidRPr="00CF3D13">
        <w:rPr>
          <w:rFonts w:ascii="Arial" w:hAnsi="Arial" w:cs="Arial"/>
          <w:b/>
          <w:noProof/>
          <w:sz w:val="18"/>
          <w:szCs w:val="18"/>
        </w:rPr>
        <w:t xml:space="preserve">Texto 2: </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both"/>
        <w:rPr>
          <w:rFonts w:ascii="Arial" w:hAnsi="Arial" w:cs="Arial"/>
          <w:bCs/>
          <w:noProof/>
          <w:sz w:val="18"/>
          <w:szCs w:val="18"/>
        </w:rPr>
      </w:pPr>
      <w:r w:rsidRPr="00CF3D13">
        <w:rPr>
          <w:rFonts w:ascii="Arial" w:hAnsi="Arial" w:cs="Arial"/>
          <w:bCs/>
          <w:noProof/>
          <w:sz w:val="18"/>
          <w:szCs w:val="18"/>
        </w:rPr>
        <w:t>Brasileiros acham que os senadores podem ajudar a evitar tragédias ambientais, aponta pesquisa nacional do Instituto DataSenado. O levantamento, divulgado no dia 21, avaliou a opinião da população sobre a importância do meio ambiente, as principais ameaças e o papel dos parlamentares na prevenção de tragédias ambientais. Para 85% das pessoas ouvidas, o trabalho dos senadores é importante na prevenção de catástrofes como as que ocorreram em Mariana e Brumadinho, em Minas Gerais.</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both"/>
        <w:rPr>
          <w:rFonts w:ascii="Arial" w:hAnsi="Arial" w:cs="Arial"/>
          <w:bCs/>
          <w:noProof/>
          <w:sz w:val="18"/>
          <w:szCs w:val="18"/>
        </w:rPr>
      </w:pPr>
      <w:r w:rsidRPr="00CF3D13">
        <w:rPr>
          <w:rFonts w:ascii="Arial" w:hAnsi="Arial" w:cs="Arial"/>
          <w:bCs/>
          <w:noProof/>
          <w:sz w:val="18"/>
          <w:szCs w:val="18"/>
        </w:rPr>
        <w:t>Todas as possíveis iniciativas parlamentares sobre o assunto foram apontadas como relevantes por mais de 90% dos participantes. Para quase metade dos respondentes, a principal forma de evitar novos desastres é fiscalizar mais as empresas, seguida de fazer leis mais rígidas (18%) e aplicar punições mais rigorosas (16%).</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both"/>
        <w:rPr>
          <w:rFonts w:ascii="Arial" w:hAnsi="Arial" w:cs="Arial"/>
          <w:bCs/>
          <w:noProof/>
          <w:sz w:val="18"/>
          <w:szCs w:val="18"/>
        </w:rPr>
      </w:pPr>
      <w:r w:rsidRPr="00CF3D13">
        <w:rPr>
          <w:rFonts w:ascii="Arial" w:hAnsi="Arial" w:cs="Arial"/>
          <w:bCs/>
          <w:noProof/>
          <w:sz w:val="18"/>
          <w:szCs w:val="18"/>
        </w:rPr>
        <w:t>Uma das recentes ações de fiscalização encabeçada pelo Senado para tenta evitar novas tragédias foi a visita da Comissão de Meio Ambiente à região da barragem da mina Gongo Soco, no município de Barão de Cocais (MG), na sexta-feira (24) . A barragem de rejeitos, de responsabilidade da mineradora Vale, corre o risco de rompimento. Senadores também convocaram o ministro de Minas e Energia, Bento Albuquerque, para que ele esclarecesse as providências que estão sendo tomadas a fim de garantir a segurança da população local.</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both"/>
        <w:rPr>
          <w:rFonts w:ascii="Arial" w:hAnsi="Arial" w:cs="Arial"/>
          <w:bCs/>
          <w:noProof/>
          <w:sz w:val="18"/>
          <w:szCs w:val="18"/>
        </w:rPr>
      </w:pPr>
      <w:r w:rsidRPr="00CF3D13">
        <w:rPr>
          <w:rFonts w:ascii="Arial" w:hAnsi="Arial" w:cs="Arial"/>
          <w:bCs/>
          <w:noProof/>
          <w:sz w:val="18"/>
          <w:szCs w:val="18"/>
        </w:rPr>
        <w:t>Os brasileiros ouvidos na pesquisa também apoiam a promoção de debates com a sociedade sobre o tema e a criação de comissão parlamentar de inquérito (CPI) para investigar as causas do rompimento da barragem em Brumadinho. Instalada em 13 de março no Senado, a CPI de Brumadinho busca apurar as responsabilidades e propor mudanças na legislação. O colegiado, que funcionará até julho, promoveu audiências públicas com funcionários da Vale e representantes da Agência Nacional de Mineração e da Secretaria de Meio Ambiente de Minas Gerais.</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both"/>
        <w:rPr>
          <w:rFonts w:ascii="Arial" w:hAnsi="Arial" w:cs="Arial"/>
          <w:bCs/>
          <w:noProof/>
          <w:sz w:val="18"/>
          <w:szCs w:val="18"/>
        </w:rPr>
      </w:pPr>
      <w:r w:rsidRPr="00CF3D13">
        <w:rPr>
          <w:rFonts w:ascii="Arial" w:hAnsi="Arial" w:cs="Arial"/>
          <w:bCs/>
          <w:noProof/>
          <w:sz w:val="18"/>
          <w:szCs w:val="18"/>
        </w:rPr>
        <w:t>Punição mais rigorosa</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both"/>
        <w:rPr>
          <w:rFonts w:ascii="Arial" w:hAnsi="Arial" w:cs="Arial"/>
          <w:bCs/>
          <w:noProof/>
          <w:sz w:val="18"/>
          <w:szCs w:val="18"/>
        </w:rPr>
      </w:pPr>
      <w:r w:rsidRPr="00CF3D13">
        <w:rPr>
          <w:rFonts w:ascii="Arial" w:hAnsi="Arial" w:cs="Arial"/>
          <w:bCs/>
          <w:noProof/>
          <w:sz w:val="18"/>
          <w:szCs w:val="18"/>
        </w:rPr>
        <w:t>Os respondentes deram sinal verde para o avanço de pautas que endureçam o combate às ações humanas danosas ao meio ambiente. Quando perguntados sobre as empresas que causaram danos ambientais e ainda não indenizaram as vítimas, a maioria é a favor que elas sejam impedidas tanto de renovar licenças (65%) quanto de obter novas licenças ambientais (66%). Para 66%, essas empresas não deveriam ser contratadas pelo poder público.</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both"/>
        <w:rPr>
          <w:rFonts w:ascii="Arial" w:hAnsi="Arial" w:cs="Arial"/>
          <w:bCs/>
          <w:noProof/>
          <w:sz w:val="18"/>
          <w:szCs w:val="18"/>
        </w:rPr>
      </w:pPr>
      <w:r w:rsidRPr="00CF3D13">
        <w:rPr>
          <w:rFonts w:ascii="Arial" w:hAnsi="Arial" w:cs="Arial"/>
          <w:bCs/>
          <w:noProof/>
          <w:sz w:val="18"/>
          <w:szCs w:val="18"/>
        </w:rPr>
        <w:t>Os entrevistados também se posicionaram a favor de tornar crime hediondo a poluição ambiental que resulte em morte. Quanto à aprovação de leis mais rigorosas para punir os responsáveis, os senadores fizeram avançar no fim de fevereiro o PL 550/2019, que torna mais rígida a responsabilização civil, penal e administrativa das mineradoras e estabelece multas que partem de R$ 10 mil e podem chegar a R$ 10 bilhões, em função da extensão do dano e do potencial econômico do infrator. O projeto também classifica como hediondo o crime de poluição ambiental quando resultar em morte — altera a Lei de Crimes Ambientais (Lei 9.605, de 1998), prevendo o aumento de pena em até quatro vezes. A multa por infração ambiental, de acordo com a proposta, deverá ser revertida obrigatoriamente à região afetada. O projeto foi encaminhado para a Câmara dos Deputados.</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both"/>
        <w:rPr>
          <w:rFonts w:ascii="Arial" w:hAnsi="Arial" w:cs="Arial"/>
          <w:bCs/>
          <w:noProof/>
          <w:sz w:val="18"/>
          <w:szCs w:val="18"/>
        </w:rPr>
      </w:pPr>
      <w:r w:rsidRPr="00CF3D13">
        <w:rPr>
          <w:rFonts w:ascii="Arial" w:hAnsi="Arial" w:cs="Arial"/>
          <w:bCs/>
          <w:noProof/>
          <w:sz w:val="18"/>
          <w:szCs w:val="18"/>
        </w:rPr>
        <w:t>Outros projetos em debate no Senado reforçam a prevenção e a punição de crimes ambientais. O PL 553/2019 inclui na Lei de Crimes Ambientais (Lei 9.605, de 1998) critérios objetivos para punição de empresas que prejudicarem o meio ambiente. O PL 1.303/2019 exige projeto de gerenciamento de riscos de acidentes ambientais. Já o PL 1.304/2019 agrava as punições tipificadas na Lei de Crimes Ambientais.</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both"/>
        <w:rPr>
          <w:rFonts w:ascii="Arial" w:hAnsi="Arial" w:cs="Arial"/>
          <w:bCs/>
          <w:noProof/>
          <w:sz w:val="18"/>
          <w:szCs w:val="18"/>
        </w:rPr>
      </w:pPr>
      <w:r w:rsidRPr="00CF3D13">
        <w:rPr>
          <w:rFonts w:ascii="Arial" w:hAnsi="Arial" w:cs="Arial"/>
          <w:bCs/>
          <w:noProof/>
          <w:sz w:val="18"/>
          <w:szCs w:val="18"/>
        </w:rPr>
        <w:t>O PL 2.950/2019, por sua vez, torna crime maus-tratos a animais em casos de desastres ambientais, enquanto o PLS 29/2018 acrescenta a prevenção, o combate e a remediação de desastres naturais ou causados pelo homem entre as ações prioritárias para aplicação dos recursos financeiros do Fundo Nacional do Meio Ambiente (FNMA).</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both"/>
        <w:rPr>
          <w:rFonts w:ascii="Arial" w:hAnsi="Arial" w:cs="Arial"/>
          <w:bCs/>
          <w:noProof/>
          <w:sz w:val="18"/>
          <w:szCs w:val="18"/>
        </w:rPr>
      </w:pPr>
      <w:r w:rsidRPr="00CF3D13">
        <w:rPr>
          <w:rFonts w:ascii="Arial" w:hAnsi="Arial" w:cs="Arial"/>
          <w:bCs/>
          <w:noProof/>
          <w:sz w:val="18"/>
          <w:szCs w:val="18"/>
        </w:rPr>
        <w:t>Desenvolvimento e preservação</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both"/>
        <w:rPr>
          <w:rFonts w:ascii="Arial" w:hAnsi="Arial" w:cs="Arial"/>
          <w:bCs/>
          <w:noProof/>
          <w:sz w:val="18"/>
          <w:szCs w:val="18"/>
        </w:rPr>
      </w:pPr>
      <w:r w:rsidRPr="00CF3D13">
        <w:rPr>
          <w:rFonts w:ascii="Arial" w:hAnsi="Arial" w:cs="Arial"/>
          <w:bCs/>
          <w:noProof/>
          <w:sz w:val="18"/>
          <w:szCs w:val="18"/>
        </w:rPr>
        <w:t>Para 98% dos entrevistados, o meio ambiente é muito importante para o país, e mais de 90% acreditam que é possível conciliar o desenvolvimento econômico com a preservação ambiental. No entanto, nove em cada dez pessoas acham que o meio ambiente não está sendo protegido adequadamente.</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both"/>
        <w:rPr>
          <w:rFonts w:ascii="Arial" w:hAnsi="Arial" w:cs="Arial"/>
          <w:bCs/>
          <w:noProof/>
          <w:sz w:val="18"/>
          <w:szCs w:val="18"/>
        </w:rPr>
      </w:pPr>
      <w:r w:rsidRPr="00CF3D13">
        <w:rPr>
          <w:rFonts w:ascii="Arial" w:hAnsi="Arial" w:cs="Arial"/>
          <w:bCs/>
          <w:noProof/>
          <w:sz w:val="18"/>
          <w:szCs w:val="18"/>
        </w:rPr>
        <w:t>Sobre as ameaças ao meio ambiente, a maioria respondeu que a falta de conscientização das pessoas, os interesses políticos e a falta de fiscalização — com 56%, 42% e 39%, respectivamente — são as principais ameaças. Para 45% dos respondentes, o principal responsável pela preservação do meio ambiente é a população brasileira, seguida do governo federal, com 31%.</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both"/>
        <w:rPr>
          <w:rFonts w:ascii="Arial" w:hAnsi="Arial" w:cs="Arial"/>
          <w:bCs/>
          <w:noProof/>
          <w:sz w:val="18"/>
          <w:szCs w:val="18"/>
        </w:rPr>
      </w:pPr>
      <w:r w:rsidRPr="00CF3D13">
        <w:rPr>
          <w:rFonts w:ascii="Arial" w:hAnsi="Arial" w:cs="Arial"/>
          <w:bCs/>
          <w:noProof/>
          <w:sz w:val="18"/>
          <w:szCs w:val="18"/>
        </w:rPr>
        <w:t>Metodologia</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both"/>
        <w:rPr>
          <w:rFonts w:ascii="Arial" w:hAnsi="Arial" w:cs="Arial"/>
          <w:bCs/>
          <w:noProof/>
          <w:sz w:val="18"/>
          <w:szCs w:val="18"/>
        </w:rPr>
      </w:pPr>
      <w:r w:rsidRPr="00CF3D13">
        <w:rPr>
          <w:rFonts w:ascii="Arial" w:hAnsi="Arial" w:cs="Arial"/>
          <w:bCs/>
          <w:noProof/>
          <w:sz w:val="18"/>
          <w:szCs w:val="18"/>
        </w:rPr>
        <w:t xml:space="preserve">Para realização da sondagem, foram entrevistados 1.161 cidadãos de todas as unidades da Federação, por meio de ligações para telefones fixos e móveis, realizadas de 6 a 25 de março de 2019. A amostra é estratificada e probabilística, com distribuição </w:t>
      </w:r>
      <w:r w:rsidRPr="00CF3D13">
        <w:rPr>
          <w:rFonts w:ascii="Arial" w:hAnsi="Arial" w:cs="Arial"/>
          <w:bCs/>
          <w:noProof/>
          <w:sz w:val="18"/>
          <w:szCs w:val="18"/>
        </w:rPr>
        <w:lastRenderedPageBreak/>
        <w:t>proporcional à população de acordo com os dados mais recentes do IBGE. A margem de erro é de 2,9 pontos percentuais, com nível de confiança de 95%.</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both"/>
        <w:rPr>
          <w:rFonts w:ascii="Arial" w:hAnsi="Arial" w:cs="Arial"/>
          <w:bCs/>
          <w:noProof/>
          <w:sz w:val="18"/>
          <w:szCs w:val="18"/>
        </w:rPr>
      </w:pPr>
      <w:r w:rsidRPr="00CF3D13">
        <w:rPr>
          <w:rFonts w:ascii="Arial" w:hAnsi="Arial" w:cs="Arial"/>
          <w:bCs/>
          <w:noProof/>
          <w:sz w:val="18"/>
          <w:szCs w:val="18"/>
        </w:rPr>
        <w:t>Agência Senado (Reprodução autorizada mediante citação da Agência Senado)</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right"/>
        <w:rPr>
          <w:rFonts w:ascii="Arial" w:hAnsi="Arial" w:cs="Arial"/>
          <w:b/>
          <w:sz w:val="14"/>
          <w:szCs w:val="18"/>
        </w:rPr>
      </w:pPr>
      <w:r w:rsidRPr="00CF3D13">
        <w:rPr>
          <w:rFonts w:ascii="Arial" w:hAnsi="Arial" w:cs="Arial"/>
          <w:b/>
          <w:bCs/>
          <w:noProof/>
          <w:sz w:val="14"/>
          <w:szCs w:val="18"/>
        </w:rPr>
        <w:t>Fonte: https://www12.senado.leg.br/noticias/materias/2019/05/28/para-brasileiros-senadores-podem-ajudar-a-evitar-tragedias-ambientais-indica-datasenado</w:t>
      </w:r>
    </w:p>
    <w:p w:rsidR="00CF3D13" w:rsidRPr="00CF3D13" w:rsidRDefault="00CF3D13" w:rsidP="00CF3D13">
      <w:pPr>
        <w:ind w:left="142" w:right="141"/>
        <w:rPr>
          <w:rFonts w:ascii="Arial" w:hAnsi="Arial" w:cs="Arial"/>
          <w:b/>
          <w:sz w:val="18"/>
          <w:szCs w:val="18"/>
        </w:rPr>
      </w:pP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rPr>
          <w:rFonts w:ascii="Arial" w:hAnsi="Arial" w:cs="Arial"/>
          <w:b/>
          <w:sz w:val="18"/>
          <w:szCs w:val="18"/>
        </w:rPr>
      </w:pPr>
      <w:r w:rsidRPr="00CF3D13">
        <w:rPr>
          <w:rFonts w:ascii="Arial" w:hAnsi="Arial" w:cs="Arial"/>
          <w:b/>
          <w:sz w:val="18"/>
          <w:szCs w:val="18"/>
        </w:rPr>
        <w:t>Texto 3:</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center"/>
        <w:rPr>
          <w:rFonts w:ascii="Arial" w:hAnsi="Arial" w:cs="Arial"/>
          <w:b/>
          <w:sz w:val="18"/>
          <w:szCs w:val="18"/>
        </w:rPr>
      </w:pPr>
      <w:r w:rsidRPr="00CF3D13">
        <w:rPr>
          <w:rFonts w:ascii="Arial" w:hAnsi="Arial" w:cs="Arial"/>
          <w:noProof/>
          <w:sz w:val="18"/>
          <w:szCs w:val="18"/>
        </w:rPr>
        <w:drawing>
          <wp:inline distT="0" distB="0" distL="0" distR="0" wp14:anchorId="3529A551" wp14:editId="19B7D2B2">
            <wp:extent cx="4752975" cy="3150227"/>
            <wp:effectExtent l="0" t="0" r="0" b="0"/>
            <wp:docPr id="3" name="Imagem 3" descr="Catástrofe socioambiental provocada pelo rompimento de barragem da mineradora Vale em Brumadinho (MG).  Foto: Vinícius Mendonça/I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ástrofe socioambiental provocada pelo rompimento de barragem da mineradora Vale em Brumadinho (MG).  Foto: Vinícius Mendonça/Ibam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3711" cy="3150715"/>
                    </a:xfrm>
                    <a:prstGeom prst="rect">
                      <a:avLst/>
                    </a:prstGeom>
                    <a:noFill/>
                    <a:ln>
                      <a:noFill/>
                    </a:ln>
                  </pic:spPr>
                </pic:pic>
              </a:graphicData>
            </a:graphic>
          </wp:inline>
        </w:drawing>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rPr>
          <w:rFonts w:ascii="Arial" w:hAnsi="Arial" w:cs="Arial"/>
          <w:sz w:val="18"/>
          <w:szCs w:val="18"/>
        </w:rPr>
      </w:pPr>
      <w:r w:rsidRPr="00CF3D13">
        <w:rPr>
          <w:rFonts w:ascii="Arial" w:hAnsi="Arial" w:cs="Arial"/>
          <w:sz w:val="18"/>
          <w:szCs w:val="18"/>
        </w:rPr>
        <w:t>Desastres como o de Brumadinho poderiam ser evitados com maior fiscalização e leis e punições mais rigorosas, avaliam pessoas ouvidas em pesquisa do DataSenado sobre meio ambiente</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right"/>
        <w:rPr>
          <w:rFonts w:ascii="Arial" w:hAnsi="Arial" w:cs="Arial"/>
          <w:sz w:val="14"/>
          <w:szCs w:val="18"/>
        </w:rPr>
      </w:pPr>
      <w:r w:rsidRPr="00CF3D13">
        <w:rPr>
          <w:rFonts w:ascii="Arial" w:hAnsi="Arial" w:cs="Arial"/>
          <w:sz w:val="14"/>
          <w:szCs w:val="18"/>
        </w:rPr>
        <w:t>Fonte: Agência Senado</w:t>
      </w: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jc w:val="right"/>
        <w:rPr>
          <w:rFonts w:ascii="Arial" w:hAnsi="Arial" w:cs="Arial"/>
          <w:b/>
          <w:sz w:val="18"/>
          <w:szCs w:val="18"/>
        </w:rPr>
      </w:pPr>
      <w:r w:rsidRPr="00CF3D13">
        <w:rPr>
          <w:rFonts w:ascii="Arial" w:hAnsi="Arial" w:cs="Arial"/>
          <w:b/>
          <w:sz w:val="14"/>
          <w:szCs w:val="18"/>
        </w:rPr>
        <w:t>Fonte: https://www12.senado.leg.br/noticias/materias/2019/05/28/para-brasileiros-senadores-podem-ajudar-a-evitar-tragedias-ambientais-indica-datasenado</w:t>
      </w:r>
    </w:p>
    <w:p w:rsidR="00CF3D13" w:rsidRPr="00CF3D13" w:rsidRDefault="00CF3D13" w:rsidP="00CF3D13">
      <w:pPr>
        <w:ind w:left="142" w:right="141"/>
        <w:jc w:val="center"/>
        <w:rPr>
          <w:rFonts w:ascii="Arial" w:hAnsi="Arial" w:cs="Arial"/>
          <w:b/>
          <w:sz w:val="18"/>
          <w:szCs w:val="18"/>
        </w:rPr>
      </w:pPr>
    </w:p>
    <w:p w:rsidR="00CF3D13" w:rsidRPr="00CF3D13" w:rsidRDefault="00CF3D13" w:rsidP="00CF3D13">
      <w:pPr>
        <w:ind w:left="142" w:right="141"/>
        <w:jc w:val="center"/>
        <w:rPr>
          <w:rFonts w:ascii="Arial" w:hAnsi="Arial" w:cs="Arial"/>
          <w:b/>
          <w:sz w:val="18"/>
          <w:szCs w:val="18"/>
        </w:rPr>
      </w:pPr>
    </w:p>
    <w:p w:rsidR="00CF3D13" w:rsidRPr="00CF3D13" w:rsidRDefault="00CF3D13" w:rsidP="00CF3D13">
      <w:pPr>
        <w:pBdr>
          <w:top w:val="single" w:sz="4" w:space="1" w:color="auto"/>
          <w:left w:val="single" w:sz="4" w:space="4" w:color="auto"/>
          <w:bottom w:val="single" w:sz="4" w:space="1" w:color="auto"/>
          <w:right w:val="single" w:sz="4" w:space="4" w:color="auto"/>
        </w:pBdr>
        <w:ind w:left="142" w:right="141"/>
        <w:rPr>
          <w:rFonts w:ascii="Arial" w:hAnsi="Arial" w:cs="Arial"/>
          <w:b/>
          <w:sz w:val="18"/>
          <w:szCs w:val="18"/>
        </w:rPr>
      </w:pPr>
      <w:r w:rsidRPr="00CF3D13">
        <w:rPr>
          <w:rFonts w:ascii="Arial" w:hAnsi="Arial" w:cs="Arial"/>
          <w:b/>
          <w:sz w:val="18"/>
          <w:szCs w:val="18"/>
        </w:rPr>
        <w:t>Texto 4:</w:t>
      </w:r>
    </w:p>
    <w:p w:rsidR="00CF3D13" w:rsidRPr="00CF3D13" w:rsidRDefault="00CF3D13" w:rsidP="00CF3D13">
      <w:pPr>
        <w:pBdr>
          <w:top w:val="single" w:sz="4" w:space="1" w:color="auto"/>
          <w:left w:val="single" w:sz="4" w:space="4" w:color="auto"/>
          <w:bottom w:val="single" w:sz="4" w:space="1" w:color="auto"/>
          <w:right w:val="single" w:sz="4" w:space="4" w:color="auto"/>
        </w:pBdr>
        <w:ind w:left="2268" w:right="2126"/>
        <w:jc w:val="center"/>
        <w:rPr>
          <w:rFonts w:ascii="Arial" w:hAnsi="Arial" w:cs="Arial"/>
          <w:b/>
          <w:sz w:val="18"/>
          <w:szCs w:val="18"/>
        </w:rPr>
      </w:pPr>
      <w:r w:rsidRPr="00CF3D13">
        <w:rPr>
          <w:rFonts w:ascii="Arial" w:hAnsi="Arial" w:cs="Arial"/>
          <w:noProof/>
          <w:sz w:val="18"/>
          <w:szCs w:val="18"/>
        </w:rPr>
        <w:drawing>
          <wp:inline distT="0" distB="0" distL="0" distR="0" wp14:anchorId="3C1AA7F8" wp14:editId="65AA9C80">
            <wp:extent cx="3324225" cy="2457752"/>
            <wp:effectExtent l="0" t="0" r="0" b="0"/>
            <wp:docPr id="4" name="Imagem 4" descr="https://www12.senado.leg.br/noticias/imagens/enquete1_po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12.senado.leg.br/noticias/imagens/enquete1_port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7922" cy="2460486"/>
                    </a:xfrm>
                    <a:prstGeom prst="rect">
                      <a:avLst/>
                    </a:prstGeom>
                    <a:noFill/>
                    <a:ln>
                      <a:noFill/>
                    </a:ln>
                  </pic:spPr>
                </pic:pic>
              </a:graphicData>
            </a:graphic>
          </wp:inline>
        </w:drawing>
      </w:r>
    </w:p>
    <w:p w:rsidR="00CF3D13" w:rsidRPr="00CF3D13" w:rsidRDefault="00CF3D13" w:rsidP="00CF3D13">
      <w:pPr>
        <w:pBdr>
          <w:top w:val="single" w:sz="4" w:space="1" w:color="auto"/>
          <w:left w:val="single" w:sz="4" w:space="4" w:color="auto"/>
          <w:bottom w:val="single" w:sz="4" w:space="1" w:color="auto"/>
          <w:right w:val="single" w:sz="4" w:space="4" w:color="auto"/>
        </w:pBdr>
        <w:ind w:left="2268" w:right="2126"/>
        <w:jc w:val="center"/>
        <w:rPr>
          <w:rFonts w:ascii="Arial" w:hAnsi="Arial" w:cs="Arial"/>
          <w:b/>
          <w:sz w:val="14"/>
          <w:szCs w:val="18"/>
        </w:rPr>
      </w:pPr>
      <w:r w:rsidRPr="00CF3D13">
        <w:rPr>
          <w:rFonts w:ascii="Arial" w:hAnsi="Arial" w:cs="Arial"/>
          <w:b/>
          <w:sz w:val="14"/>
          <w:szCs w:val="18"/>
        </w:rPr>
        <w:t>Fonte: : https://www12.senado.leg.br/noticias/materias/2019/05/28/para-brasileiros-senadores-podem-ajudar-a-evitar-tragedias-ambientais-indica-datasenado</w:t>
      </w:r>
    </w:p>
    <w:p w:rsidR="00CF3D13" w:rsidRPr="00CF3D13" w:rsidRDefault="00CF3D13" w:rsidP="00CF3D13">
      <w:pPr>
        <w:ind w:left="142" w:right="141"/>
        <w:rPr>
          <w:rFonts w:ascii="Arial" w:hAnsi="Arial" w:cs="Arial"/>
          <w:b/>
          <w:sz w:val="18"/>
          <w:szCs w:val="18"/>
        </w:rPr>
      </w:pPr>
    </w:p>
    <w:p w:rsidR="00CF3D13" w:rsidRPr="00CF3D13" w:rsidRDefault="00CF3D13" w:rsidP="00CF3D13">
      <w:pPr>
        <w:ind w:left="142" w:right="141"/>
        <w:jc w:val="center"/>
        <w:rPr>
          <w:rFonts w:ascii="Arial" w:hAnsi="Arial" w:cs="Arial"/>
          <w:b/>
          <w:sz w:val="18"/>
          <w:szCs w:val="18"/>
        </w:rPr>
      </w:pPr>
    </w:p>
    <w:p w:rsidR="00CF3D13" w:rsidRPr="00CF3D13" w:rsidRDefault="00CF3D13" w:rsidP="00CF3D13">
      <w:pPr>
        <w:pBdr>
          <w:bottom w:val="single" w:sz="4" w:space="1" w:color="auto"/>
        </w:pBdr>
        <w:ind w:left="142" w:right="141"/>
        <w:jc w:val="center"/>
        <w:rPr>
          <w:rFonts w:ascii="Arial" w:hAnsi="Arial" w:cs="Arial"/>
          <w:b/>
          <w:sz w:val="18"/>
          <w:szCs w:val="18"/>
        </w:rPr>
      </w:pPr>
      <w:r w:rsidRPr="00CF3D13">
        <w:rPr>
          <w:rFonts w:ascii="Arial" w:hAnsi="Arial" w:cs="Arial"/>
          <w:b/>
          <w:sz w:val="18"/>
          <w:szCs w:val="18"/>
        </w:rPr>
        <w:t>PROPOSTA DE REDAÇÃO</w:t>
      </w:r>
    </w:p>
    <w:p w:rsidR="00CF3D13" w:rsidRDefault="00CF3D13" w:rsidP="00CF3D13">
      <w:pPr>
        <w:ind w:left="142" w:right="141"/>
        <w:jc w:val="both"/>
        <w:rPr>
          <w:rFonts w:ascii="Arial" w:hAnsi="Arial" w:cs="Arial"/>
          <w:sz w:val="18"/>
          <w:szCs w:val="18"/>
        </w:rPr>
      </w:pPr>
    </w:p>
    <w:p w:rsidR="00CF3D13" w:rsidRPr="00CF3D13" w:rsidRDefault="00CF3D13" w:rsidP="00CF3D13">
      <w:pPr>
        <w:ind w:left="142" w:right="141"/>
        <w:jc w:val="both"/>
        <w:rPr>
          <w:rFonts w:ascii="Arial" w:hAnsi="Arial" w:cs="Arial"/>
          <w:sz w:val="18"/>
          <w:szCs w:val="18"/>
        </w:rPr>
      </w:pPr>
      <w:r w:rsidRPr="00CF3D13">
        <w:rPr>
          <w:rFonts w:ascii="Arial" w:hAnsi="Arial" w:cs="Arial"/>
          <w:sz w:val="18"/>
          <w:szCs w:val="18"/>
        </w:rPr>
        <w:t xml:space="preserve">A partir da leitura dos textos motivadores e com base nos conhecimentos construídos ao longo de sua formação, redija um texto dissertativo-argumentativo em modalidade escrita formal da língua portuguesa sobre o tema </w:t>
      </w:r>
      <w:r w:rsidRPr="00CF3D13">
        <w:rPr>
          <w:rFonts w:ascii="Arial" w:hAnsi="Arial" w:cs="Arial"/>
          <w:b/>
          <w:sz w:val="18"/>
          <w:szCs w:val="18"/>
        </w:rPr>
        <w:t>“Tragédias ambientais: soluções para evitá-las”</w:t>
      </w:r>
      <w:r w:rsidRPr="00CF3D13">
        <w:rPr>
          <w:rFonts w:ascii="Arial" w:hAnsi="Arial" w:cs="Arial"/>
          <w:sz w:val="18"/>
          <w:szCs w:val="18"/>
        </w:rPr>
        <w:t>, apresentando proposta de intervenção que respeite os direitos humanos. Selecione, organize e relacione, de forma coerente e coesa, argumentos e fatos para defesa de seu ponto de vista.</w:t>
      </w:r>
    </w:p>
    <w:p w:rsidR="00CF3D13" w:rsidRDefault="00CF3D13" w:rsidP="00CF3D13">
      <w:pPr>
        <w:pStyle w:val="Estilo844"/>
        <w:ind w:left="142" w:right="141" w:firstLine="0"/>
      </w:pPr>
    </w:p>
    <w:p w:rsidR="00CF3D13" w:rsidRDefault="00CF3D13" w:rsidP="00AC68FB">
      <w:pPr>
        <w:pStyle w:val="Estilo844"/>
        <w:ind w:left="0" w:firstLine="0"/>
      </w:pPr>
    </w:p>
    <w:p w:rsidR="00CF3D13" w:rsidRDefault="00CF3D13" w:rsidP="00AC68FB">
      <w:pPr>
        <w:pStyle w:val="Estilo844"/>
        <w:ind w:left="0" w:firstLine="0"/>
      </w:pPr>
    </w:p>
    <w:p w:rsidR="00CF3D13" w:rsidRDefault="00CF3D13" w:rsidP="00AC68FB">
      <w:pPr>
        <w:pStyle w:val="Estilo844"/>
        <w:ind w:left="0" w:firstLine="0"/>
      </w:pPr>
    </w:p>
    <w:p w:rsidR="000E7A0B" w:rsidRDefault="000E7A0B" w:rsidP="00AC68FB">
      <w:pPr>
        <w:pStyle w:val="Estilo844"/>
        <w:ind w:left="0" w:firstLine="0"/>
      </w:pPr>
    </w:p>
    <w:p w:rsidR="000E7A0B" w:rsidRDefault="000E7A0B" w:rsidP="00AC68FB">
      <w:pPr>
        <w:pStyle w:val="Estilo844"/>
        <w:ind w:left="0" w:firstLine="0"/>
      </w:pPr>
    </w:p>
    <w:p w:rsidR="00CF3D13" w:rsidRDefault="00CF3D13" w:rsidP="00AC68FB">
      <w:pPr>
        <w:pStyle w:val="Estilo844"/>
        <w:ind w:left="0" w:firstLine="0"/>
      </w:pPr>
    </w:p>
    <w:p w:rsidR="008A7271" w:rsidRPr="007A034E" w:rsidRDefault="008A7271" w:rsidP="008A7271">
      <w:pPr>
        <w:jc w:val="both"/>
        <w:rPr>
          <w:rFonts w:ascii="Arial" w:eastAsia="Calibri" w:hAnsi="Arial" w:cs="Arial"/>
          <w:b/>
          <w:sz w:val="18"/>
          <w:szCs w:val="18"/>
          <w:lang w:eastAsia="en-US"/>
        </w:rPr>
      </w:pPr>
      <w:r w:rsidRPr="007A034E">
        <w:rPr>
          <w:rFonts w:ascii="Arial" w:eastAsia="Calibri" w:hAnsi="Arial" w:cs="Arial"/>
          <w:b/>
          <w:sz w:val="18"/>
          <w:szCs w:val="18"/>
          <w:lang w:eastAsia="en-US"/>
        </w:rPr>
        <w:t>Aluno: _________</w:t>
      </w:r>
      <w:r>
        <w:rPr>
          <w:rFonts w:ascii="Arial" w:eastAsia="Calibri" w:hAnsi="Arial" w:cs="Arial"/>
          <w:b/>
          <w:sz w:val="18"/>
          <w:szCs w:val="18"/>
          <w:lang w:eastAsia="en-US"/>
        </w:rPr>
        <w:t>___</w:t>
      </w:r>
      <w:r w:rsidRPr="007A034E">
        <w:rPr>
          <w:rFonts w:ascii="Arial" w:eastAsia="Calibri" w:hAnsi="Arial" w:cs="Arial"/>
          <w:b/>
          <w:sz w:val="18"/>
          <w:szCs w:val="18"/>
          <w:lang w:eastAsia="en-US"/>
        </w:rPr>
        <w:t xml:space="preserve">_______________________________________________________________________________________ </w:t>
      </w:r>
    </w:p>
    <w:p w:rsidR="008A7271" w:rsidRPr="00A53116" w:rsidRDefault="008A7271" w:rsidP="008A7271">
      <w:pPr>
        <w:jc w:val="both"/>
        <w:rPr>
          <w:rFonts w:ascii="Arial Narrow" w:eastAsia="Calibri" w:hAnsi="Arial Narrow" w:cs="Arial"/>
          <w:b/>
          <w:sz w:val="10"/>
          <w:szCs w:val="18"/>
          <w:lang w:eastAsia="en-US"/>
        </w:rPr>
      </w:pPr>
    </w:p>
    <w:p w:rsidR="008A7271" w:rsidRPr="007A034E" w:rsidRDefault="008A7271" w:rsidP="008A7271">
      <w:pPr>
        <w:jc w:val="both"/>
        <w:rPr>
          <w:rFonts w:ascii="Arial Narrow" w:eastAsia="Calibri" w:hAnsi="Arial Narrow" w:cs="Arial"/>
          <w:b/>
          <w:sz w:val="18"/>
          <w:szCs w:val="18"/>
          <w:lang w:eastAsia="en-US"/>
        </w:rPr>
      </w:pPr>
      <w:r w:rsidRPr="007A034E">
        <w:rPr>
          <w:rFonts w:ascii="Arial Narrow" w:eastAsia="Calibri" w:hAnsi="Arial Narrow" w:cs="Arial"/>
          <w:noProof/>
          <w:sz w:val="18"/>
          <w:szCs w:val="18"/>
        </w:rPr>
        <w:drawing>
          <wp:inline distT="0" distB="0" distL="0" distR="0" wp14:anchorId="54E8D42B" wp14:editId="03204712">
            <wp:extent cx="6790414" cy="7460812"/>
            <wp:effectExtent l="0" t="0" r="0" b="698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697" t="4215" r="4242" b="30357"/>
                    <a:stretch/>
                  </pic:blipFill>
                  <pic:spPr bwMode="auto">
                    <a:xfrm>
                      <a:off x="0" y="0"/>
                      <a:ext cx="6805417" cy="7477296"/>
                    </a:xfrm>
                    <a:prstGeom prst="rect">
                      <a:avLst/>
                    </a:prstGeom>
                    <a:noFill/>
                    <a:ln>
                      <a:noFill/>
                    </a:ln>
                    <a:extLst>
                      <a:ext uri="{53640926-AAD7-44D8-BBD7-CCE9431645EC}">
                        <a14:shadowObscured xmlns:a14="http://schemas.microsoft.com/office/drawing/2010/main"/>
                      </a:ext>
                    </a:extLst>
                  </pic:spPr>
                </pic:pic>
              </a:graphicData>
            </a:graphic>
          </wp:inline>
        </w:drawing>
      </w:r>
    </w:p>
    <w:p w:rsidR="008A7271" w:rsidRDefault="008A7271" w:rsidP="008A7271">
      <w:pPr>
        <w:ind w:left="-142"/>
        <w:jc w:val="center"/>
      </w:pPr>
      <w:r w:rsidRPr="007A034E">
        <w:rPr>
          <w:rFonts w:ascii="Arial Narrow" w:eastAsia="Calibri" w:hAnsi="Arial Narrow" w:cs="Arial"/>
          <w:noProof/>
          <w:sz w:val="18"/>
          <w:szCs w:val="18"/>
        </w:rPr>
        <w:lastRenderedPageBreak/>
        <w:drawing>
          <wp:inline distT="0" distB="0" distL="0" distR="0" wp14:anchorId="08534207" wp14:editId="7D18BAC4">
            <wp:extent cx="6774511" cy="1598212"/>
            <wp:effectExtent l="0" t="0" r="0" b="254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20" t="70392" r="2840"/>
                    <a:stretch/>
                  </pic:blipFill>
                  <pic:spPr bwMode="auto">
                    <a:xfrm>
                      <a:off x="0" y="0"/>
                      <a:ext cx="6778398" cy="1599129"/>
                    </a:xfrm>
                    <a:prstGeom prst="rect">
                      <a:avLst/>
                    </a:prstGeom>
                    <a:noFill/>
                    <a:ln>
                      <a:noFill/>
                    </a:ln>
                    <a:extLst>
                      <a:ext uri="{53640926-AAD7-44D8-BBD7-CCE9431645EC}">
                        <a14:shadowObscured xmlns:a14="http://schemas.microsoft.com/office/drawing/2010/main"/>
                      </a:ext>
                    </a:extLst>
                  </pic:spPr>
                </pic:pic>
              </a:graphicData>
            </a:graphic>
          </wp:inline>
        </w:drawing>
      </w:r>
    </w:p>
    <w:sectPr w:rsidR="008A7271" w:rsidSect="00CA4F99">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11" w:right="567" w:bottom="567" w:left="567"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12F" w:rsidRDefault="00C1012F">
      <w:r>
        <w:separator/>
      </w:r>
    </w:p>
  </w:endnote>
  <w:endnote w:type="continuationSeparator" w:id="0">
    <w:p w:rsidR="00C1012F" w:rsidRDefault="00C10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undesbahn Pi Std 1">
    <w:panose1 w:val="00000000000000000000"/>
    <w:charset w:val="00"/>
    <w:family w:val="modern"/>
    <w:notTrueType/>
    <w:pitch w:val="variable"/>
    <w:sig w:usb0="80000003" w:usb1="1000C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undesbahn Pi 3">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altName w:val="Lucida Sans Unicode"/>
    <w:charset w:val="00"/>
    <w:family w:val="swiss"/>
    <w:pitch w:val="variable"/>
    <w:sig w:usb0="00000007" w:usb1="00000000"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Demi Cond">
    <w:panose1 w:val="020B07060304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yriadPro-Light">
    <w:altName w:val="Times New Roman"/>
    <w:panose1 w:val="00000000000000000000"/>
    <w:charset w:val="00"/>
    <w:family w:val="roman"/>
    <w:notTrueType/>
    <w:pitch w:val="default"/>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D13" w:rsidRDefault="00CF3D13" w:rsidP="00D11A3F">
    <w:pPr>
      <w:pStyle w:val="Rodap"/>
    </w:pPr>
    <w:r>
      <w:rPr>
        <w:noProof/>
      </w:rPr>
      <mc:AlternateContent>
        <mc:Choice Requires="wps">
          <w:drawing>
            <wp:anchor distT="0" distB="0" distL="114300" distR="114300" simplePos="0" relativeHeight="251818496" behindDoc="0" locked="0" layoutInCell="1" allowOverlap="1" wp14:anchorId="317C549C" wp14:editId="09C6B61F">
              <wp:simplePos x="0" y="0"/>
              <wp:positionH relativeFrom="column">
                <wp:posOffset>-13335</wp:posOffset>
              </wp:positionH>
              <wp:positionV relativeFrom="paragraph">
                <wp:posOffset>-24765</wp:posOffset>
              </wp:positionV>
              <wp:extent cx="6912610" cy="291465"/>
              <wp:effectExtent l="57150" t="0" r="59690" b="108585"/>
              <wp:wrapNone/>
              <wp:docPr id="258" name="Retângulo 258"/>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CF59A" id="Retângulo 258" o:spid="_x0000_s1026" style="position:absolute;margin-left:-1.05pt;margin-top:-1.95pt;width:544.3pt;height:22.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Axa6VS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19520" behindDoc="0" locked="0" layoutInCell="1" allowOverlap="1" wp14:anchorId="274587BF" wp14:editId="317584FA">
              <wp:simplePos x="0" y="0"/>
              <wp:positionH relativeFrom="margin">
                <wp:posOffset>3296920</wp:posOffset>
              </wp:positionH>
              <wp:positionV relativeFrom="bottomMargin">
                <wp:posOffset>-23283</wp:posOffset>
              </wp:positionV>
              <wp:extent cx="300355" cy="287655"/>
              <wp:effectExtent l="0" t="0" r="4445" b="0"/>
              <wp:wrapNone/>
              <wp:docPr id="25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CF3D13" w:rsidRPr="002E075A" w:rsidRDefault="00CF3D13"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5F7E92" w:rsidRPr="005F7E92">
                            <w:rPr>
                              <w:b/>
                              <w:bCs/>
                              <w:noProof/>
                              <w:color w:val="FFFFFF" w:themeColor="background1"/>
                              <w:sz w:val="16"/>
                              <w:szCs w:val="32"/>
                            </w:rPr>
                            <w:t>12</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74587BF" id="Oval 10" o:spid="_x0000_s1028" style="position:absolute;margin-left:259.6pt;margin-top:-1.85pt;width:23.65pt;height:22.6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4+GwU/4BAADaAwAADgAAAAAAAAAA&#10;AAAAAAAuAgAAZHJzL2Uyb0RvYy54bWxQSwECLQAUAAYACAAAACEAHjlj9N8AAAAJAQAADwAAAAAA&#10;AAAAAAAAAABYBAAAZHJzL2Rvd25yZXYueG1sUEsFBgAAAAAEAAQA8wAAAGQFAAAAAA==&#10;" fillcolor="#00b0f0" stroked="f">
              <v:textbox inset="0,,0">
                <w:txbxContent>
                  <w:p w:rsidR="00CF3D13" w:rsidRPr="002E075A" w:rsidRDefault="00CF3D13"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5F7E92" w:rsidRPr="005F7E92">
                      <w:rPr>
                        <w:b/>
                        <w:bCs/>
                        <w:noProof/>
                        <w:color w:val="FFFFFF" w:themeColor="background1"/>
                        <w:sz w:val="16"/>
                        <w:szCs w:val="32"/>
                      </w:rPr>
                      <w:t>12</w:t>
                    </w:r>
                    <w:r w:rsidRPr="002E075A">
                      <w:rPr>
                        <w:b/>
                        <w:bCs/>
                        <w:color w:val="FFFFFF" w:themeColor="background1"/>
                        <w:sz w:val="16"/>
                        <w:szCs w:val="32"/>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D13" w:rsidRPr="00204FC7" w:rsidRDefault="00CF3D13" w:rsidP="00D37E01">
    <w:pPr>
      <w:pStyle w:val="Rodap"/>
      <w:ind w:right="360"/>
      <w:jc w:val="center"/>
      <w:rPr>
        <w:rFonts w:ascii="Arial" w:hAnsi="Arial" w:cs="Arial"/>
        <w:b/>
        <w:sz w:val="2"/>
      </w:rPr>
    </w:pPr>
  </w:p>
  <w:p w:rsidR="00CF3D13" w:rsidRDefault="00CF3D13" w:rsidP="00D11A3F">
    <w:pPr>
      <w:pStyle w:val="Rodap"/>
    </w:pPr>
    <w:r>
      <w:rPr>
        <w:noProof/>
      </w:rPr>
      <mc:AlternateContent>
        <mc:Choice Requires="wps">
          <w:drawing>
            <wp:anchor distT="0" distB="0" distL="114300" distR="114300" simplePos="0" relativeHeight="251821568" behindDoc="0" locked="0" layoutInCell="1" allowOverlap="1" wp14:anchorId="047B3574" wp14:editId="05BE5353">
              <wp:simplePos x="0" y="0"/>
              <wp:positionH relativeFrom="column">
                <wp:posOffset>-13335</wp:posOffset>
              </wp:positionH>
              <wp:positionV relativeFrom="paragraph">
                <wp:posOffset>-24765</wp:posOffset>
              </wp:positionV>
              <wp:extent cx="6912610" cy="291465"/>
              <wp:effectExtent l="57150" t="0" r="59690" b="108585"/>
              <wp:wrapNone/>
              <wp:docPr id="260" name="Retângulo 260"/>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6F44A" id="Retângulo 260" o:spid="_x0000_s1026" style="position:absolute;margin-left:-1.05pt;margin-top:-1.95pt;width:544.3pt;height:22.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Bb7o2P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22592" behindDoc="0" locked="0" layoutInCell="1" allowOverlap="1" wp14:anchorId="718F42C2" wp14:editId="200101BE">
              <wp:simplePos x="0" y="0"/>
              <wp:positionH relativeFrom="margin">
                <wp:posOffset>3296920</wp:posOffset>
              </wp:positionH>
              <wp:positionV relativeFrom="bottomMargin">
                <wp:posOffset>-23283</wp:posOffset>
              </wp:positionV>
              <wp:extent cx="300355" cy="287655"/>
              <wp:effectExtent l="0" t="0" r="4445" b="0"/>
              <wp:wrapNone/>
              <wp:docPr id="26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CF3D13" w:rsidRPr="002E075A" w:rsidRDefault="00CF3D13"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5F7E92" w:rsidRPr="005F7E92">
                            <w:rPr>
                              <w:b/>
                              <w:bCs/>
                              <w:noProof/>
                              <w:color w:val="FFFFFF" w:themeColor="background1"/>
                              <w:sz w:val="16"/>
                              <w:szCs w:val="32"/>
                            </w:rPr>
                            <w:t>11</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8F42C2" id="_x0000_s1029" style="position:absolute;margin-left:259.6pt;margin-top:-1.85pt;width:23.65pt;height:22.6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" fillcolor="#00b0f0" stroked="f">
              <v:textbox inset="0,,0">
                <w:txbxContent>
                  <w:p w:rsidR="00CF3D13" w:rsidRPr="002E075A" w:rsidRDefault="00CF3D13"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5F7E92" w:rsidRPr="005F7E92">
                      <w:rPr>
                        <w:b/>
                        <w:bCs/>
                        <w:noProof/>
                        <w:color w:val="FFFFFF" w:themeColor="background1"/>
                        <w:sz w:val="16"/>
                        <w:szCs w:val="32"/>
                      </w:rPr>
                      <w:t>11</w:t>
                    </w:r>
                    <w:r w:rsidRPr="002E075A">
                      <w:rPr>
                        <w:b/>
                        <w:bCs/>
                        <w:color w:val="FFFFFF" w:themeColor="background1"/>
                        <w:sz w:val="16"/>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D13" w:rsidRPr="00204FC7" w:rsidRDefault="00CF3D13" w:rsidP="00D37E01">
    <w:pPr>
      <w:pStyle w:val="Rodap"/>
      <w:ind w:right="360"/>
      <w:jc w:val="center"/>
      <w:rPr>
        <w:rFonts w:ascii="Arial" w:hAnsi="Arial" w:cs="Arial"/>
        <w:b/>
        <w:sz w:val="2"/>
      </w:rPr>
    </w:pPr>
    <w:r>
      <w:rPr>
        <w:noProof/>
      </w:rPr>
      <mc:AlternateContent>
        <mc:Choice Requires="wps">
          <w:drawing>
            <wp:anchor distT="0" distB="0" distL="114300" distR="114300" simplePos="0" relativeHeight="251815424" behindDoc="0" locked="0" layoutInCell="1" allowOverlap="1" wp14:anchorId="720FFBC5" wp14:editId="6A3A99B8">
              <wp:simplePos x="0" y="0"/>
              <wp:positionH relativeFrom="column">
                <wp:posOffset>-41275</wp:posOffset>
              </wp:positionH>
              <wp:positionV relativeFrom="paragraph">
                <wp:posOffset>-4657</wp:posOffset>
              </wp:positionV>
              <wp:extent cx="6912610" cy="291465"/>
              <wp:effectExtent l="57150" t="0" r="59690" b="108585"/>
              <wp:wrapNone/>
              <wp:docPr id="2" name="Retângulo 2"/>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AD28E" id="Retângulo 2" o:spid="_x0000_s1026" style="position:absolute;margin-left:-3.25pt;margin-top:-.35pt;width:544.3pt;height:22.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PztIo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" stroked="f" strokeweight="4pt">
              <v:fill r:id="rId2" o:title="" recolor="t" rotate="t" type="tile"/>
              <v:stroke linestyle="thickThin"/>
              <v:shadow on="t" color="white [3212]" offset="0,4pt"/>
            </v:rect>
          </w:pict>
        </mc:Fallback>
      </mc:AlternateContent>
    </w:r>
  </w:p>
  <w:p w:rsidR="00CF3D13" w:rsidRDefault="00CF3D13" w:rsidP="00A20AE2">
    <w:pPr>
      <w:pStyle w:val="Rodap"/>
    </w:pPr>
    <w:r>
      <w:rPr>
        <w:rFonts w:asciiTheme="majorHAnsi" w:eastAsiaTheme="majorEastAsia" w:hAnsiTheme="majorHAnsi" w:cstheme="majorBidi"/>
        <w:noProof/>
      </w:rPr>
      <mc:AlternateContent>
        <mc:Choice Requires="wps">
          <w:drawing>
            <wp:anchor distT="0" distB="0" distL="114300" distR="114300" simplePos="0" relativeHeight="251816448" behindDoc="0" locked="0" layoutInCell="1" allowOverlap="1" wp14:anchorId="65280A13" wp14:editId="4C1759C3">
              <wp:simplePos x="0" y="0"/>
              <wp:positionH relativeFrom="margin">
                <wp:posOffset>3296920</wp:posOffset>
              </wp:positionH>
              <wp:positionV relativeFrom="bottomMargin">
                <wp:posOffset>-23283</wp:posOffset>
              </wp:positionV>
              <wp:extent cx="300355" cy="287655"/>
              <wp:effectExtent l="0" t="0" r="4445" b="0"/>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CF3D13" w:rsidRPr="002E075A" w:rsidRDefault="00CF3D13"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5F7E92" w:rsidRPr="005F7E92">
                            <w:rPr>
                              <w:b/>
                              <w:bCs/>
                              <w:noProof/>
                              <w:color w:val="FFFFFF" w:themeColor="background1"/>
                              <w:sz w:val="16"/>
                              <w:szCs w:val="32"/>
                            </w:rPr>
                            <w:t>1</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280A13" id="_x0000_s1032" style="position:absolute;margin-left:259.6pt;margin-top:-1.85pt;width:23.65pt;height:22.6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Pkuce/4BAADaAwAADgAAAAAAAAAA&#10;AAAAAAAuAgAAZHJzL2Uyb0RvYy54bWxQSwECLQAUAAYACAAAACEAHjlj9N8AAAAJAQAADwAAAAAA&#10;AAAAAAAAAABYBAAAZHJzL2Rvd25yZXYueG1sUEsFBgAAAAAEAAQA8wAAAGQFAAAAAA==&#10;" fillcolor="#00b0f0" stroked="f">
              <v:textbox inset="0,,0">
                <w:txbxContent>
                  <w:p w:rsidR="00CF3D13" w:rsidRPr="002E075A" w:rsidRDefault="00CF3D13"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5F7E92" w:rsidRPr="005F7E92">
                      <w:rPr>
                        <w:b/>
                        <w:bCs/>
                        <w:noProof/>
                        <w:color w:val="FFFFFF" w:themeColor="background1"/>
                        <w:sz w:val="16"/>
                        <w:szCs w:val="32"/>
                      </w:rPr>
                      <w:t>1</w:t>
                    </w:r>
                    <w:r w:rsidRPr="002E075A">
                      <w:rPr>
                        <w:b/>
                        <w:bCs/>
                        <w:color w:val="FFFFFF" w:themeColor="background1"/>
                        <w:sz w:val="16"/>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12F" w:rsidRDefault="00C1012F">
      <w:r>
        <w:separator/>
      </w:r>
    </w:p>
  </w:footnote>
  <w:footnote w:type="continuationSeparator" w:id="0">
    <w:p w:rsidR="00C1012F" w:rsidRDefault="00C101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D13" w:rsidRDefault="00CF3D13" w:rsidP="00435E9C">
    <w:pPr>
      <w:pStyle w:val="Cabealho"/>
      <w:rPr>
        <w:sz w:val="10"/>
      </w:rPr>
    </w:pPr>
  </w:p>
  <w:p w:rsidR="00CF3D13" w:rsidRDefault="00CF3D13" w:rsidP="00D37E01">
    <w:pPr>
      <w:pStyle w:val="Cabealho"/>
    </w:pPr>
  </w:p>
  <w:p w:rsidR="00CF3D13" w:rsidRPr="00364555" w:rsidRDefault="00CF3D13" w:rsidP="00D37E01">
    <w:pPr>
      <w:pStyle w:val="Cabealho"/>
      <w:rPr>
        <w:sz w:val="6"/>
      </w:rPr>
    </w:pPr>
  </w:p>
  <w:p w:rsidR="00CF3D13" w:rsidRDefault="00CF3D13" w:rsidP="00435E9C">
    <w:pPr>
      <w:pStyle w:val="Cabealho"/>
      <w:rPr>
        <w:sz w:val="10"/>
      </w:rPr>
    </w:pPr>
  </w:p>
  <w:p w:rsidR="00CF3D13" w:rsidRDefault="00CF3D13" w:rsidP="00435E9C">
    <w:pPr>
      <w:pStyle w:val="Cabealho"/>
      <w:rPr>
        <w:sz w:val="10"/>
      </w:rPr>
    </w:pPr>
  </w:p>
  <w:p w:rsidR="00CF3D13" w:rsidRDefault="00CF3D13" w:rsidP="00364555">
    <w:pPr>
      <w:pStyle w:val="Cabealho"/>
    </w:pPr>
    <w:r>
      <w:rPr>
        <w:noProof/>
      </w:rPr>
      <w:drawing>
        <wp:anchor distT="0" distB="0" distL="114300" distR="114300" simplePos="0" relativeHeight="251827712" behindDoc="0" locked="0" layoutInCell="1" allowOverlap="1" wp14:anchorId="33FE6700" wp14:editId="41C2449D">
          <wp:simplePos x="0" y="0"/>
          <wp:positionH relativeFrom="column">
            <wp:posOffset>6298777</wp:posOffset>
          </wp:positionH>
          <wp:positionV relativeFrom="paragraph">
            <wp:posOffset>-102659</wp:posOffset>
          </wp:positionV>
          <wp:extent cx="509155" cy="299931"/>
          <wp:effectExtent l="0" t="0" r="5715" b="5080"/>
          <wp:wrapNone/>
          <wp:docPr id="18"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688" behindDoc="0" locked="0" layoutInCell="1" allowOverlap="1" wp14:anchorId="54CF1E2A" wp14:editId="28C51703">
          <wp:simplePos x="0" y="0"/>
          <wp:positionH relativeFrom="column">
            <wp:posOffset>-9313</wp:posOffset>
          </wp:positionH>
          <wp:positionV relativeFrom="paragraph">
            <wp:posOffset>-111125</wp:posOffset>
          </wp:positionV>
          <wp:extent cx="509155" cy="299931"/>
          <wp:effectExtent l="0" t="0" r="5715" b="5080"/>
          <wp:wrapNone/>
          <wp:docPr id="17"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5664" behindDoc="0" locked="0" layoutInCell="1" allowOverlap="1" wp14:anchorId="2C109B31" wp14:editId="141E7D1F">
              <wp:simplePos x="0" y="0"/>
              <wp:positionH relativeFrom="column">
                <wp:posOffset>2361565</wp:posOffset>
              </wp:positionH>
              <wp:positionV relativeFrom="paragraph">
                <wp:posOffset>-107950</wp:posOffset>
              </wp:positionV>
              <wp:extent cx="2073910" cy="25781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CF3D13" w:rsidRDefault="00CF3D13"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09B31" id="_x0000_t202" coordsize="21600,21600" o:spt="202" path="m,l,21600r21600,l21600,xe">
              <v:stroke joinstyle="miter"/>
              <v:path gradientshapeok="t" o:connecttype="rect"/>
            </v:shapetype>
            <v:shape id="Caixa de Texto 2" o:spid="_x0000_s1026" type="#_x0000_t202" style="position:absolute;margin-left:185.95pt;margin-top:-8.5pt;width:163.3pt;height:20.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" filled="f" stroked="f">
              <v:textbox>
                <w:txbxContent>
                  <w:p w:rsidR="00CF3D13" w:rsidRDefault="00CF3D13"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70B2CB53" wp14:editId="162F30C8">
              <wp:simplePos x="0" y="0"/>
              <wp:positionH relativeFrom="column">
                <wp:posOffset>-13335</wp:posOffset>
              </wp:positionH>
              <wp:positionV relativeFrom="paragraph">
                <wp:posOffset>-103505</wp:posOffset>
              </wp:positionV>
              <wp:extent cx="6912610" cy="291465"/>
              <wp:effectExtent l="57150" t="0" r="59690" b="108585"/>
              <wp:wrapNone/>
              <wp:docPr id="5" name="Retângulo 5"/>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1911F" id="Retângulo 5" o:spid="_x0000_s1026" style="position:absolute;margin-left:-1.05pt;margin-top:-8.15pt;width:544.3pt;height:22.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P26Qp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" stroked="f" strokeweight="4pt">
              <v:fill r:id="rId3" o:title="" recolor="t" rotate="t" type="tile"/>
              <v:stroke linestyle="thickThin"/>
              <v:shadow on="t" color="white [3212]" offset="0,4pt"/>
            </v:rect>
          </w:pict>
        </mc:Fallback>
      </mc:AlternateContent>
    </w:r>
  </w:p>
  <w:p w:rsidR="00CF3D13" w:rsidRDefault="00CF3D13" w:rsidP="00435E9C">
    <w:pPr>
      <w:pStyle w:val="Cabealh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D13" w:rsidRDefault="00CF3D13" w:rsidP="00D37E01">
    <w:pPr>
      <w:pStyle w:val="Cabealho"/>
    </w:pPr>
  </w:p>
  <w:p w:rsidR="00CF3D13" w:rsidRPr="00364555" w:rsidRDefault="00CF3D13" w:rsidP="00D37E01">
    <w:pPr>
      <w:pStyle w:val="Cabealho"/>
      <w:rPr>
        <w:sz w:val="12"/>
      </w:rPr>
    </w:pPr>
  </w:p>
  <w:p w:rsidR="00CF3D13" w:rsidRDefault="00CF3D13" w:rsidP="00B3151C"/>
  <w:p w:rsidR="00CF3D13" w:rsidRDefault="00CF3D13" w:rsidP="00364555">
    <w:pPr>
      <w:pStyle w:val="Cabealho"/>
    </w:pPr>
    <w:r>
      <w:rPr>
        <w:noProof/>
      </w:rPr>
      <w:drawing>
        <wp:anchor distT="0" distB="0" distL="114300" distR="114300" simplePos="0" relativeHeight="251832832" behindDoc="0" locked="0" layoutInCell="1" allowOverlap="1" wp14:anchorId="2B6F256D" wp14:editId="61FB85FC">
          <wp:simplePos x="0" y="0"/>
          <wp:positionH relativeFrom="column">
            <wp:posOffset>6298777</wp:posOffset>
          </wp:positionH>
          <wp:positionV relativeFrom="paragraph">
            <wp:posOffset>-102659</wp:posOffset>
          </wp:positionV>
          <wp:extent cx="509155" cy="299931"/>
          <wp:effectExtent l="0" t="0" r="5715" b="5080"/>
          <wp:wrapNone/>
          <wp:docPr id="265"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808" behindDoc="0" locked="0" layoutInCell="1" allowOverlap="1" wp14:anchorId="09500804" wp14:editId="5E503168">
          <wp:simplePos x="0" y="0"/>
          <wp:positionH relativeFrom="column">
            <wp:posOffset>-9313</wp:posOffset>
          </wp:positionH>
          <wp:positionV relativeFrom="paragraph">
            <wp:posOffset>-111125</wp:posOffset>
          </wp:positionV>
          <wp:extent cx="509155" cy="299931"/>
          <wp:effectExtent l="0" t="0" r="5715" b="5080"/>
          <wp:wrapNone/>
          <wp:docPr id="26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784" behindDoc="0" locked="0" layoutInCell="1" allowOverlap="1" wp14:anchorId="45844636" wp14:editId="7E8660E0">
              <wp:simplePos x="0" y="0"/>
              <wp:positionH relativeFrom="column">
                <wp:posOffset>2361565</wp:posOffset>
              </wp:positionH>
              <wp:positionV relativeFrom="paragraph">
                <wp:posOffset>-107950</wp:posOffset>
              </wp:positionV>
              <wp:extent cx="2073910" cy="257810"/>
              <wp:effectExtent l="0" t="0" r="0" b="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CF3D13" w:rsidRDefault="00CF3D13"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844636" id="_x0000_t202" coordsize="21600,21600" o:spt="202" path="m,l,21600r21600,l21600,xe">
              <v:stroke joinstyle="miter"/>
              <v:path gradientshapeok="t" o:connecttype="rect"/>
            </v:shapetype>
            <v:shape id="_x0000_s1027" type="#_x0000_t202" style="position:absolute;margin-left:185.95pt;margin-top:-8.5pt;width:163.3pt;height:20.3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" filled="f" stroked="f">
              <v:textbox>
                <w:txbxContent>
                  <w:p w:rsidR="00CF3D13" w:rsidRDefault="00CF3D13"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9760" behindDoc="0" locked="0" layoutInCell="1" allowOverlap="1" wp14:anchorId="043F7AB9" wp14:editId="1253BCBD">
              <wp:simplePos x="0" y="0"/>
              <wp:positionH relativeFrom="column">
                <wp:posOffset>-13335</wp:posOffset>
              </wp:positionH>
              <wp:positionV relativeFrom="paragraph">
                <wp:posOffset>-103505</wp:posOffset>
              </wp:positionV>
              <wp:extent cx="6912610" cy="291465"/>
              <wp:effectExtent l="57150" t="0" r="59690" b="108585"/>
              <wp:wrapNone/>
              <wp:docPr id="264" name="Retângulo 264"/>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45DF8" id="Retângulo 264" o:spid="_x0000_s1026" style="position:absolute;margin-left:-1.05pt;margin-top:-8.15pt;width:544.3pt;height:22.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" stroked="f" strokeweight="4pt">
              <v:fill r:id="rId3" o:title="" recolor="t" rotate="t" type="tile"/>
              <v:stroke linestyle="thickThin"/>
              <v:shadow on="t" color="white [3212]" offset="0,4pt"/>
            </v:rect>
          </w:pict>
        </mc:Fallback>
      </mc:AlternateContent>
    </w:r>
  </w:p>
  <w:p w:rsidR="00CF3D13" w:rsidRPr="00364555" w:rsidRDefault="00CF3D13" w:rsidP="00B3151C">
    <w:pP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D13" w:rsidRDefault="00CF3D13" w:rsidP="00F15F12">
    <w:pPr>
      <w:pStyle w:val="Cabealho"/>
    </w:pPr>
  </w:p>
  <w:p w:rsidR="00CF3D13" w:rsidRDefault="00CF3D13" w:rsidP="00F15F12">
    <w:pPr>
      <w:pStyle w:val="Cabealho"/>
    </w:pPr>
    <w:r>
      <w:rPr>
        <w:noProof/>
      </w:rPr>
      <mc:AlternateContent>
        <mc:Choice Requires="wps">
          <w:drawing>
            <wp:anchor distT="0" distB="0" distL="114300" distR="114300" simplePos="0" relativeHeight="251812352" behindDoc="0" locked="0" layoutInCell="1" allowOverlap="1" wp14:anchorId="61AC93D6" wp14:editId="34B07353">
              <wp:simplePos x="0" y="0"/>
              <wp:positionH relativeFrom="column">
                <wp:posOffset>1421129</wp:posOffset>
              </wp:positionH>
              <wp:positionV relativeFrom="paragraph">
                <wp:posOffset>167640</wp:posOffset>
              </wp:positionV>
              <wp:extent cx="2447925" cy="100203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002030"/>
                      </a:xfrm>
                      <a:prstGeom prst="rect">
                        <a:avLst/>
                      </a:prstGeom>
                      <a:noFill/>
                      <a:ln w="9525">
                        <a:noFill/>
                        <a:miter lim="800000"/>
                        <a:headEnd/>
                        <a:tailEnd/>
                      </a:ln>
                    </wps:spPr>
                    <wps:txbx>
                      <w:txbxContent>
                        <w:p w:rsidR="000E7A0B" w:rsidRDefault="000E7A0B" w:rsidP="00EC0C31">
                          <w:pPr>
                            <w:pStyle w:val="Estilo821"/>
                            <w:rPr>
                              <w:b/>
                            </w:rPr>
                          </w:pPr>
                        </w:p>
                        <w:p w:rsidR="000E7A0B" w:rsidRDefault="000E7A0B" w:rsidP="00EC0C31">
                          <w:pPr>
                            <w:pStyle w:val="Estilo821"/>
                            <w:rPr>
                              <w:b/>
                            </w:rPr>
                          </w:pPr>
                        </w:p>
                        <w:p w:rsidR="00CF3D13" w:rsidRPr="005F7E92" w:rsidRDefault="000E7A0B" w:rsidP="00EC0C31">
                          <w:pPr>
                            <w:pStyle w:val="Estilo821"/>
                            <w:rPr>
                              <w:b/>
                            </w:rPr>
                          </w:pPr>
                          <w:r w:rsidRPr="005F7E92">
                            <w:rPr>
                              <w:b/>
                            </w:rPr>
                            <w:t xml:space="preserve">FICHA DE ATIVIDADES </w:t>
                          </w:r>
                        </w:p>
                        <w:p w:rsidR="000E7A0B" w:rsidRPr="005F7E92" w:rsidRDefault="000E7A0B" w:rsidP="00EC0C31">
                          <w:pPr>
                            <w:pStyle w:val="Estilo821"/>
                            <w:rPr>
                              <w:b/>
                            </w:rPr>
                          </w:pPr>
                          <w:r w:rsidRPr="005F7E92">
                            <w:rPr>
                              <w:b/>
                            </w:rPr>
                            <w:t>PRÉ-ENEM RODRIGO BARATA</w:t>
                          </w:r>
                        </w:p>
                        <w:p w:rsidR="00CF3D13" w:rsidRPr="005F7E92" w:rsidRDefault="00CF3D13" w:rsidP="00F8532A">
                          <w:pPr>
                            <w:rPr>
                              <w:rFonts w:ascii="Maiandra GD" w:hAnsi="Maiandra GD"/>
                              <w:b/>
                              <w:sz w:val="12"/>
                              <w14:shadow w14:blurRad="50800" w14:dist="50800" w14:dir="5400000" w14:sx="0" w14:sy="0" w14:kx="0" w14:ky="0" w14:algn="ctr">
                                <w14:srgbClr w14:val="000000">
                                  <w14:alpha w14:val="3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AC93D6" id="_x0000_t202" coordsize="21600,21600" o:spt="202" path="m,l,21600r21600,l21600,xe">
              <v:stroke joinstyle="miter"/>
              <v:path gradientshapeok="t" o:connecttype="rect"/>
            </v:shapetype>
            <v:shape id="_x0000_s1030" type="#_x0000_t202" style="position:absolute;margin-left:111.9pt;margin-top:13.2pt;width:192.75pt;height:78.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" filled="f" stroked="f">
              <v:textbox>
                <w:txbxContent>
                  <w:p w:rsidR="000E7A0B" w:rsidRDefault="000E7A0B" w:rsidP="00EC0C31">
                    <w:pPr>
                      <w:pStyle w:val="Estilo821"/>
                      <w:rPr>
                        <w:b/>
                      </w:rPr>
                    </w:pPr>
                  </w:p>
                  <w:p w:rsidR="000E7A0B" w:rsidRDefault="000E7A0B" w:rsidP="00EC0C31">
                    <w:pPr>
                      <w:pStyle w:val="Estilo821"/>
                      <w:rPr>
                        <w:b/>
                      </w:rPr>
                    </w:pPr>
                  </w:p>
                  <w:p w:rsidR="00CF3D13" w:rsidRPr="005F7E92" w:rsidRDefault="000E7A0B" w:rsidP="00EC0C31">
                    <w:pPr>
                      <w:pStyle w:val="Estilo821"/>
                      <w:rPr>
                        <w:b/>
                      </w:rPr>
                    </w:pPr>
                    <w:r w:rsidRPr="005F7E92">
                      <w:rPr>
                        <w:b/>
                      </w:rPr>
                      <w:t xml:space="preserve">FICHA DE ATIVIDADES </w:t>
                    </w:r>
                  </w:p>
                  <w:p w:rsidR="000E7A0B" w:rsidRPr="005F7E92" w:rsidRDefault="000E7A0B" w:rsidP="00EC0C31">
                    <w:pPr>
                      <w:pStyle w:val="Estilo821"/>
                      <w:rPr>
                        <w:b/>
                      </w:rPr>
                    </w:pPr>
                    <w:r w:rsidRPr="005F7E92">
                      <w:rPr>
                        <w:b/>
                      </w:rPr>
                      <w:t>PRÉ-ENEM RODRIGO BARATA</w:t>
                    </w:r>
                  </w:p>
                  <w:p w:rsidR="00CF3D13" w:rsidRPr="005F7E92" w:rsidRDefault="00CF3D13" w:rsidP="00F8532A">
                    <w:pPr>
                      <w:rPr>
                        <w:rFonts w:ascii="Maiandra GD" w:hAnsi="Maiandra GD"/>
                        <w:b/>
                        <w:sz w:val="12"/>
                        <w14:shadow w14:blurRad="50800" w14:dist="50800" w14:dir="5400000" w14:sx="0" w14:sy="0" w14:kx="0" w14:ky="0" w14:algn="ctr">
                          <w14:srgbClr w14:val="000000">
                            <w14:alpha w14:val="30000"/>
                          </w14:srgbClr>
                        </w14:shadow>
                      </w:rPr>
                    </w:pPr>
                  </w:p>
                </w:txbxContent>
              </v:textbox>
            </v:shape>
          </w:pict>
        </mc:Fallback>
      </mc:AlternateContent>
    </w:r>
    <w:r>
      <w:rPr>
        <w:noProof/>
      </w:rPr>
      <w:drawing>
        <wp:anchor distT="0" distB="0" distL="114300" distR="114300" simplePos="0" relativeHeight="251810304" behindDoc="0" locked="0" layoutInCell="1" allowOverlap="1" wp14:anchorId="70451748" wp14:editId="259B2715">
          <wp:simplePos x="0" y="0"/>
          <wp:positionH relativeFrom="column">
            <wp:posOffset>40640</wp:posOffset>
          </wp:positionH>
          <wp:positionV relativeFrom="paragraph">
            <wp:posOffset>165523</wp:posOffset>
          </wp:positionV>
          <wp:extent cx="1336675" cy="787400"/>
          <wp:effectExtent l="0" t="0" r="0" b="0"/>
          <wp:wrapNone/>
          <wp:docPr id="1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336675" cy="78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376" behindDoc="0" locked="0" layoutInCell="1" allowOverlap="1" wp14:anchorId="4C372945" wp14:editId="7B371155">
          <wp:simplePos x="0" y="0"/>
          <wp:positionH relativeFrom="column">
            <wp:posOffset>3872865</wp:posOffset>
          </wp:positionH>
          <wp:positionV relativeFrom="paragraph">
            <wp:posOffset>162772</wp:posOffset>
          </wp:positionV>
          <wp:extent cx="2980690" cy="1074420"/>
          <wp:effectExtent l="76200" t="38100" r="29210" b="8763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f67f85-ac5a-43f4-8c17-5b3111fdf6e6.jpg"/>
                  <pic:cNvPicPr/>
                </pic:nvPicPr>
                <pic:blipFill rotWithShape="1">
                  <a:blip r:embed="rId2">
                    <a:extLst>
                      <a:ext uri="{28A0092B-C50C-407E-A947-70E740481C1C}">
                        <a14:useLocalDpi xmlns:a14="http://schemas.microsoft.com/office/drawing/2010/main" val="0"/>
                      </a:ext>
                    </a:extLst>
                  </a:blip>
                  <a:srcRect l="970"/>
                  <a:stretch/>
                </pic:blipFill>
                <pic:spPr bwMode="auto">
                  <a:xfrm>
                    <a:off x="0" y="0"/>
                    <a:ext cx="2980690" cy="107442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3D13" w:rsidRDefault="00CF3D13" w:rsidP="00F15F12">
    <w:pPr>
      <w:pStyle w:val="Cabealho"/>
    </w:pPr>
    <w:r>
      <w:rPr>
        <w:noProof/>
      </w:rPr>
      <mc:AlternateContent>
        <mc:Choice Requires="wps">
          <w:drawing>
            <wp:anchor distT="0" distB="0" distL="114300" distR="114300" simplePos="0" relativeHeight="251809280" behindDoc="0" locked="0" layoutInCell="1" allowOverlap="1" wp14:anchorId="0AA0DED8" wp14:editId="5891CCC6">
              <wp:simplePos x="0" y="0"/>
              <wp:positionH relativeFrom="column">
                <wp:posOffset>-48895</wp:posOffset>
              </wp:positionH>
              <wp:positionV relativeFrom="paragraph">
                <wp:posOffset>5080</wp:posOffset>
              </wp:positionV>
              <wp:extent cx="6912610" cy="1092200"/>
              <wp:effectExtent l="57150" t="0" r="59690" b="107950"/>
              <wp:wrapNone/>
              <wp:docPr id="54" name="Retângulo 54"/>
              <wp:cNvGraphicFramePr/>
              <a:graphic xmlns:a="http://schemas.openxmlformats.org/drawingml/2006/main">
                <a:graphicData uri="http://schemas.microsoft.com/office/word/2010/wordprocessingShape">
                  <wps:wsp>
                    <wps:cNvSpPr/>
                    <wps:spPr>
                      <a:xfrm>
                        <a:off x="0" y="0"/>
                        <a:ext cx="6912610" cy="1092200"/>
                      </a:xfrm>
                      <a:prstGeom prst="rect">
                        <a:avLst/>
                      </a:prstGeom>
                      <a:blipFill>
                        <a:blip r:embed="rId3"/>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B0570" id="Retângulo 54" o:spid="_x0000_s1026" style="position:absolute;margin-left:-3.85pt;margin-top:.4pt;width:544.3pt;height:8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" stroked="f" strokeweight="4pt">
              <v:fill r:id="rId4" o:title="" recolor="t" rotate="t" type="tile"/>
              <v:stroke linestyle="thickThin"/>
              <v:shadow on="t" color="white [3212]" offset="0,4pt"/>
            </v:rect>
          </w:pict>
        </mc:Fallback>
      </mc:AlternateContent>
    </w:r>
  </w:p>
  <w:p w:rsidR="00CF3D13" w:rsidRDefault="00CF3D13" w:rsidP="00F15F12">
    <w:pPr>
      <w:pStyle w:val="Cabealho"/>
    </w:pPr>
  </w:p>
  <w:p w:rsidR="00CF3D13" w:rsidRDefault="00CF3D13" w:rsidP="00F15F12">
    <w:pPr>
      <w:pStyle w:val="Cabealho"/>
    </w:pPr>
  </w:p>
  <w:p w:rsidR="00CF3D13" w:rsidRDefault="00CF3D13" w:rsidP="00F15F12">
    <w:pPr>
      <w:pStyle w:val="Cabealho"/>
    </w:pPr>
    <w:r>
      <w:rPr>
        <w:noProof/>
      </w:rPr>
      <mc:AlternateContent>
        <mc:Choice Requires="wps">
          <w:drawing>
            <wp:anchor distT="0" distB="0" distL="114300" distR="114300" simplePos="0" relativeHeight="251811328" behindDoc="0" locked="0" layoutInCell="1" allowOverlap="1" wp14:anchorId="6C69ACA2" wp14:editId="2D10A17D">
              <wp:simplePos x="0" y="0"/>
              <wp:positionH relativeFrom="page">
                <wp:posOffset>363855</wp:posOffset>
              </wp:positionH>
              <wp:positionV relativeFrom="paragraph">
                <wp:posOffset>67733</wp:posOffset>
              </wp:positionV>
              <wp:extent cx="1448435" cy="440055"/>
              <wp:effectExtent l="0" t="0" r="0" b="0"/>
              <wp:wrapNone/>
              <wp:docPr id="38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440055"/>
                      </a:xfrm>
                      <a:prstGeom prst="rect">
                        <a:avLst/>
                      </a:prstGeom>
                      <a:noFill/>
                      <a:ln>
                        <a:noFill/>
                      </a:ln>
                      <a:effectLst/>
                    </wps:spPr>
                    <wps:txbx>
                      <w:txbxContent>
                        <w:p w:rsidR="00CF3D13" w:rsidRPr="00D14FB5" w:rsidRDefault="00CF3D13" w:rsidP="00F15F12">
                          <w:pPr>
                            <w:jc w:val="center"/>
                            <w:rPr>
                              <w:rFonts w:ascii="Century Gothic" w:hAnsi="Century Gothic"/>
                              <w:b/>
                              <w:sz w:val="20"/>
                            </w:rPr>
                          </w:pPr>
                          <w:r w:rsidRPr="00D14FB5">
                            <w:rPr>
                              <w:rFonts w:ascii="Century Gothic" w:hAnsi="Century Gothic"/>
                              <w:b/>
                              <w:sz w:val="20"/>
                            </w:rPr>
                            <w:t>EDUCAÇÃO</w:t>
                          </w:r>
                        </w:p>
                        <w:p w:rsidR="00CF3D13" w:rsidRPr="00D14FB5" w:rsidRDefault="00CF3D13" w:rsidP="00F15F12">
                          <w:pPr>
                            <w:jc w:val="center"/>
                            <w:rPr>
                              <w:rFonts w:ascii="Century Gothic" w:hAnsi="Century Gothic"/>
                              <w:b/>
                              <w:sz w:val="20"/>
                            </w:rPr>
                          </w:pPr>
                          <w:r w:rsidRPr="00D14FB5">
                            <w:rPr>
                              <w:rFonts w:ascii="Century Gothic" w:hAnsi="Century Gothic"/>
                              <w:b/>
                              <w:sz w:val="20"/>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9ACA2" id="Caixa de texto 9" o:spid="_x0000_s1031" type="#_x0000_t202" style="position:absolute;margin-left:28.65pt;margin-top:5.35pt;width:114.05pt;height:34.6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" filled="f" stroked="f">
              <v:path arrowok="t"/>
              <v:textbox>
                <w:txbxContent>
                  <w:p w:rsidR="00CF3D13" w:rsidRPr="00D14FB5" w:rsidRDefault="00CF3D13" w:rsidP="00F15F12">
                    <w:pPr>
                      <w:jc w:val="center"/>
                      <w:rPr>
                        <w:rFonts w:ascii="Century Gothic" w:hAnsi="Century Gothic"/>
                        <w:b/>
                        <w:sz w:val="20"/>
                      </w:rPr>
                    </w:pPr>
                    <w:r w:rsidRPr="00D14FB5">
                      <w:rPr>
                        <w:rFonts w:ascii="Century Gothic" w:hAnsi="Century Gothic"/>
                        <w:b/>
                        <w:sz w:val="20"/>
                      </w:rPr>
                      <w:t>EDUCAÇÃO</w:t>
                    </w:r>
                  </w:p>
                  <w:p w:rsidR="00CF3D13" w:rsidRPr="00D14FB5" w:rsidRDefault="00CF3D13" w:rsidP="00F15F12">
                    <w:pPr>
                      <w:jc w:val="center"/>
                      <w:rPr>
                        <w:rFonts w:ascii="Century Gothic" w:hAnsi="Century Gothic"/>
                        <w:b/>
                        <w:sz w:val="20"/>
                      </w:rPr>
                    </w:pPr>
                    <w:r w:rsidRPr="00D14FB5">
                      <w:rPr>
                        <w:rFonts w:ascii="Century Gothic" w:hAnsi="Century Gothic"/>
                        <w:b/>
                        <w:sz w:val="20"/>
                      </w:rPr>
                      <w:t>QUE ACONTECE</w:t>
                    </w:r>
                  </w:p>
                </w:txbxContent>
              </v:textbox>
              <w10:wrap anchorx="page"/>
            </v:shape>
          </w:pict>
        </mc:Fallback>
      </mc:AlternateContent>
    </w:r>
  </w:p>
  <w:p w:rsidR="00CF3D13" w:rsidRDefault="00CF3D13" w:rsidP="00F15F12">
    <w:pPr>
      <w:pStyle w:val="Cabealho"/>
    </w:pPr>
  </w:p>
  <w:p w:rsidR="00CF3D13" w:rsidRPr="00140576" w:rsidRDefault="00CF3D13" w:rsidP="00F15F12">
    <w:pPr>
      <w:pStyle w:val="Cabealho"/>
      <w:rPr>
        <w:sz w:val="10"/>
      </w:rPr>
    </w:pPr>
  </w:p>
  <w:p w:rsidR="00CF3D13" w:rsidRPr="00140576" w:rsidRDefault="00CF3D13" w:rsidP="00140576">
    <w:pPr>
      <w:pBdr>
        <w:top w:val="thinThickSmallGap" w:sz="24" w:space="1" w:color="00B0F0"/>
      </w:pBdr>
      <w:rPr>
        <w:sz w:val="2"/>
      </w:rPr>
    </w:pPr>
  </w:p>
  <w:p w:rsidR="00CF3D13" w:rsidRDefault="00CF3D13">
    <w:pPr>
      <w:rPr>
        <w:sz w:val="4"/>
      </w:rPr>
    </w:pPr>
  </w:p>
  <w:p w:rsidR="00CF3D13" w:rsidRPr="00D11A3F" w:rsidRDefault="00CF3D13">
    <w:pPr>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93A0B"/>
    <w:multiLevelType w:val="hybridMultilevel"/>
    <w:tmpl w:val="BB206CE4"/>
    <w:lvl w:ilvl="0" w:tplc="D14CEBAE">
      <w:start w:val="1"/>
      <w:numFmt w:val="upperLetter"/>
      <w:pStyle w:val="Estilo723"/>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8280E"/>
    <w:multiLevelType w:val="hybridMultilevel"/>
    <w:tmpl w:val="5FCA4B8A"/>
    <w:lvl w:ilvl="0" w:tplc="FE0CD304">
      <w:start w:val="1"/>
      <w:numFmt w:val="lowerLetter"/>
      <w:pStyle w:val="Estilo756"/>
      <w:lvlText w:val="%1)"/>
      <w:lvlJc w:val="left"/>
      <w:pPr>
        <w:ind w:left="1004" w:hanging="360"/>
      </w:pPr>
      <w:rPr>
        <w:sz w:val="18"/>
        <w:szCs w:val="18"/>
      </w:rPr>
    </w:lvl>
    <w:lvl w:ilvl="1" w:tplc="7BB8B1E6">
      <w:start w:val="1"/>
      <w:numFmt w:val="upp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nsid w:val="070918AA"/>
    <w:multiLevelType w:val="hybridMultilevel"/>
    <w:tmpl w:val="4CB2B344"/>
    <w:lvl w:ilvl="0" w:tplc="D51AF754">
      <w:start w:val="1"/>
      <w:numFmt w:val="upperLetter"/>
      <w:pStyle w:val="Estilo694"/>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5">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93F3EC3"/>
    <w:multiLevelType w:val="hybridMultilevel"/>
    <w:tmpl w:val="11404702"/>
    <w:lvl w:ilvl="0" w:tplc="76062012">
      <w:start w:val="1"/>
      <w:numFmt w:val="upperLetter"/>
      <w:pStyle w:val="Estilo709"/>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A6961AB"/>
    <w:multiLevelType w:val="hybridMultilevel"/>
    <w:tmpl w:val="8E8CF438"/>
    <w:lvl w:ilvl="0" w:tplc="AEBE29D8">
      <w:start w:val="1"/>
      <w:numFmt w:val="decimal"/>
      <w:pStyle w:val="NMEROQUESTOSAE"/>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E623F74"/>
    <w:multiLevelType w:val="hybridMultilevel"/>
    <w:tmpl w:val="A6546FAE"/>
    <w:lvl w:ilvl="0" w:tplc="04160017">
      <w:start w:val="1"/>
      <w:numFmt w:val="lowerLetter"/>
      <w:lvlText w:val="%1)"/>
      <w:lvlJc w:val="left"/>
      <w:pPr>
        <w:ind w:left="1080" w:hanging="360"/>
      </w:pPr>
      <w:rPr>
        <w:rFonts w:hint="default"/>
        <w:b w:val="0"/>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10">
    <w:nsid w:val="241E56C6"/>
    <w:multiLevelType w:val="hybridMultilevel"/>
    <w:tmpl w:val="E44A9874"/>
    <w:lvl w:ilvl="0" w:tplc="45B0F7A4">
      <w:start w:val="1"/>
      <w:numFmt w:val="lowerLetter"/>
      <w:lvlText w:val="%1)"/>
      <w:lvlJc w:val="left"/>
      <w:pPr>
        <w:ind w:left="1004" w:hanging="360"/>
      </w:pPr>
      <w:rPr>
        <w:rFonts w:ascii="Arial" w:hAnsi="Arial" w:cs="Arial" w:hint="default"/>
        <w:sz w:val="18"/>
        <w:szCs w:val="18"/>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1">
    <w:nsid w:val="25810797"/>
    <w:multiLevelType w:val="hybridMultilevel"/>
    <w:tmpl w:val="AB7E740C"/>
    <w:lvl w:ilvl="0" w:tplc="8D4E6C9C">
      <w:start w:val="1"/>
      <w:numFmt w:val="lowerLetter"/>
      <w:pStyle w:val="LETRAQUESTOSAE"/>
      <w:lvlText w:val="%1)"/>
      <w:lvlJc w:val="left"/>
      <w:pPr>
        <w:ind w:left="700" w:hanging="360"/>
      </w:pPr>
      <w:rPr>
        <w:rFonts w:hint="default"/>
        <w:color w:val="auto"/>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12">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13">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4">
    <w:nsid w:val="29B83D67"/>
    <w:multiLevelType w:val="hybridMultilevel"/>
    <w:tmpl w:val="8E3CFB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0CB0736"/>
    <w:multiLevelType w:val="hybridMultilevel"/>
    <w:tmpl w:val="30D4AF34"/>
    <w:lvl w:ilvl="0" w:tplc="E4D2D856">
      <w:start w:val="1"/>
      <w:numFmt w:val="upperLetter"/>
      <w:pStyle w:val="Estilo660"/>
      <w:lvlText w:val="%1"/>
      <w:lvlJc w:val="left"/>
      <w:pPr>
        <w:ind w:left="1080" w:hanging="360"/>
      </w:pPr>
      <w:rPr>
        <w:rFonts w:ascii="Bundesbahn Pi Std 1" w:hAnsi="Bundesbahn Pi Std 1" w:hint="default"/>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313028AA"/>
    <w:multiLevelType w:val="hybridMultilevel"/>
    <w:tmpl w:val="221CDE86"/>
    <w:lvl w:ilvl="0" w:tplc="70307B16">
      <w:start w:val="1"/>
      <w:numFmt w:val="upperLetter"/>
      <w:pStyle w:val="Estilo686"/>
      <w:lvlText w:val="%1."/>
      <w:lvlJc w:val="left"/>
      <w:pPr>
        <w:ind w:left="720" w:hanging="360"/>
      </w:pPr>
      <w:rPr>
        <w:rFonts w:ascii="Bundesbahn Pi Std 1" w:hAnsi="Bundesbahn Pi Std 1"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3E065B7"/>
    <w:multiLevelType w:val="hybridMultilevel"/>
    <w:tmpl w:val="C51A18D2"/>
    <w:lvl w:ilvl="0" w:tplc="914A2662">
      <w:start w:val="1"/>
      <w:numFmt w:val="upperLetter"/>
      <w:pStyle w:val="Estilo753"/>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8641CB9"/>
    <w:multiLevelType w:val="hybridMultilevel"/>
    <w:tmpl w:val="3C1ED57E"/>
    <w:lvl w:ilvl="0" w:tplc="ED1A899C">
      <w:start w:val="1"/>
      <w:numFmt w:val="lowerLetter"/>
      <w:lvlText w:val="%1)"/>
      <w:lvlJc w:val="left"/>
      <w:pPr>
        <w:ind w:left="1080" w:hanging="360"/>
      </w:pPr>
      <w:rPr>
        <w:rFonts w:ascii="Arial" w:hAnsi="Arial" w:cs="Aria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3C456D7B"/>
    <w:multiLevelType w:val="hybridMultilevel"/>
    <w:tmpl w:val="E6FE6224"/>
    <w:lvl w:ilvl="0" w:tplc="5AFCF696">
      <w:start w:val="1"/>
      <w:numFmt w:val="lowerLetter"/>
      <w:pStyle w:val="MTDisplayEquation"/>
      <w:lvlText w:val="%1)"/>
      <w:lvlJc w:val="left"/>
      <w:pPr>
        <w:ind w:left="720" w:hanging="360"/>
      </w:pPr>
      <w:rPr>
        <w:rFonts w:ascii="Arial" w:hAnsi="Arial" w:cs="Arial" w:hint="default"/>
        <w:b w:val="0"/>
        <w:sz w:val="18"/>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0">
    <w:nsid w:val="3F706C30"/>
    <w:multiLevelType w:val="hybridMultilevel"/>
    <w:tmpl w:val="4882FCD2"/>
    <w:lvl w:ilvl="0" w:tplc="92D22F70">
      <w:start w:val="1"/>
      <w:numFmt w:val="upperLetter"/>
      <w:pStyle w:val="Estilo698"/>
      <w:lvlText w:val="%1."/>
      <w:lvlJc w:val="left"/>
      <w:pPr>
        <w:ind w:left="720" w:hanging="360"/>
      </w:pPr>
      <w:rPr>
        <w:rFonts w:ascii="Bundesbahn Pi Std 1" w:hAnsi="Bundesbahn Pi Std 1" w:hint="default"/>
      </w:rPr>
    </w:lvl>
    <w:lvl w:ilvl="1" w:tplc="C85C26B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24B07E4"/>
    <w:multiLevelType w:val="hybridMultilevel"/>
    <w:tmpl w:val="7116C960"/>
    <w:lvl w:ilvl="0" w:tplc="00728C8A">
      <w:start w:val="1"/>
      <w:numFmt w:val="decimal"/>
      <w:pStyle w:val="Estilo470"/>
      <w:lvlText w:val="%1."/>
      <w:lvlJc w:val="left"/>
      <w:pPr>
        <w:ind w:left="928" w:hanging="360"/>
      </w:pPr>
      <w:rPr>
        <w:b/>
        <w:i w:val="0"/>
        <w:sz w:val="18"/>
        <w:szCs w:val="18"/>
      </w:rPr>
    </w:lvl>
    <w:lvl w:ilvl="1" w:tplc="04160019">
      <w:start w:val="1"/>
      <w:numFmt w:val="lowerLetter"/>
      <w:lvlText w:val="%2."/>
      <w:lvlJc w:val="left"/>
      <w:pPr>
        <w:ind w:left="1724" w:hanging="360"/>
      </w:pPr>
      <w:rPr>
        <w:rFonts w:hint="default"/>
      </w:rPr>
    </w:lvl>
    <w:lvl w:ilvl="2" w:tplc="1868B6C4">
      <w:start w:val="1"/>
      <w:numFmt w:val="upperLetter"/>
      <w:lvlText w:val="(%3)"/>
      <w:lvlJc w:val="left"/>
      <w:pPr>
        <w:ind w:left="2639" w:hanging="375"/>
      </w:pPr>
      <w:rPr>
        <w:rFonts w:hint="default"/>
      </w:r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2">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56B59F3"/>
    <w:multiLevelType w:val="hybridMultilevel"/>
    <w:tmpl w:val="E4B0E536"/>
    <w:lvl w:ilvl="0" w:tplc="F0B61192">
      <w:start w:val="1"/>
      <w:numFmt w:val="upperLetter"/>
      <w:pStyle w:val="Estilo787"/>
      <w:lvlText w:val="%1"/>
      <w:lvlJc w:val="left"/>
      <w:pPr>
        <w:ind w:left="360" w:hanging="360"/>
      </w:pPr>
      <w:rPr>
        <w:rFonts w:ascii="Bundesbahn Pi Std 1" w:hAnsi="Bundesbahn Pi Std 1" w:hint="default"/>
        <w:i w:val="0"/>
        <w:color w:val="auto"/>
        <w:sz w:val="18"/>
        <w:szCs w:val="18"/>
        <w:vertAlign w:val="baseline"/>
      </w:rPr>
    </w:lvl>
    <w:lvl w:ilvl="1" w:tplc="0B4CD74E">
      <w:start w:val="1"/>
      <w:numFmt w:val="lowerLetter"/>
      <w:lvlText w:val="%2)"/>
      <w:lvlJc w:val="left"/>
      <w:pPr>
        <w:ind w:left="1080" w:hanging="360"/>
      </w:pPr>
      <w:rPr>
        <w:rFonts w:hint="default"/>
      </w:rPr>
    </w:lvl>
    <w:lvl w:ilvl="2" w:tplc="AB4C1536">
      <w:start w:val="1"/>
      <w:numFmt w:val="upperLetter"/>
      <w:lvlText w:val="(%3)"/>
      <w:lvlJc w:val="left"/>
      <w:pPr>
        <w:ind w:left="1980" w:hanging="360"/>
      </w:pPr>
      <w:rPr>
        <w:rFonts w:hint="default"/>
      </w:rPr>
    </w:lvl>
    <w:lvl w:ilvl="3" w:tplc="341A3084">
      <w:start w:val="1"/>
      <w:numFmt w:val="upperLetter"/>
      <w:lvlText w:val="%4)"/>
      <w:lvlJc w:val="left"/>
      <w:pPr>
        <w:ind w:left="2520" w:hanging="360"/>
      </w:pPr>
      <w:rPr>
        <w:rFonts w:hint="default"/>
      </w:rPr>
    </w:lvl>
    <w:lvl w:ilvl="4" w:tplc="2BA828A2">
      <w:start w:val="1"/>
      <w:numFmt w:val="lowerLetter"/>
      <w:lvlText w:val="%5."/>
      <w:lvlJc w:val="left"/>
      <w:pPr>
        <w:ind w:left="3240" w:hanging="360"/>
      </w:pPr>
      <w:rPr>
        <w:rFonts w:hint="default"/>
      </w:rPr>
    </w:lvl>
    <w:lvl w:ilvl="5" w:tplc="48C4086A">
      <w:start w:val="1"/>
      <w:numFmt w:val="lowerLetter"/>
      <w:lvlText w:val="(%6)"/>
      <w:lvlJc w:val="left"/>
      <w:pPr>
        <w:ind w:left="4485" w:hanging="705"/>
      </w:pPr>
      <w:rPr>
        <w:rFonts w:hint="default"/>
      </w:r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nsid w:val="46893AFF"/>
    <w:multiLevelType w:val="hybridMultilevel"/>
    <w:tmpl w:val="3D76240C"/>
    <w:lvl w:ilvl="0" w:tplc="573E7160">
      <w:start w:val="1"/>
      <w:numFmt w:val="decimal"/>
      <w:pStyle w:val="Estilo804"/>
      <w:lvlText w:val="%1)"/>
      <w:lvlJc w:val="left"/>
      <w:pPr>
        <w:ind w:left="644" w:hanging="360"/>
      </w:pPr>
      <w:rPr>
        <w:rFonts w:ascii="Arial" w:hAnsi="Arial" w:cs="Arial" w:hint="default"/>
        <w:b/>
        <w:sz w:val="18"/>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5">
    <w:nsid w:val="4863397D"/>
    <w:multiLevelType w:val="hybridMultilevel"/>
    <w:tmpl w:val="F12E2684"/>
    <w:lvl w:ilvl="0" w:tplc="0DAA9D02">
      <w:start w:val="1"/>
      <w:numFmt w:val="decimal"/>
      <w:lvlText w:val="%1."/>
      <w:lvlJc w:val="left"/>
      <w:pPr>
        <w:ind w:left="720" w:hanging="360"/>
      </w:pPr>
      <w:rPr>
        <w:b/>
        <w:i w:val="0"/>
      </w:rPr>
    </w:lvl>
    <w:lvl w:ilvl="1" w:tplc="942A7972">
      <w:start w:val="1"/>
      <w:numFmt w:val="lowerLetter"/>
      <w:pStyle w:val="alternativaQuestao"/>
      <w:lvlText w:val="%2)"/>
      <w:lvlJc w:val="left"/>
      <w:pPr>
        <w:ind w:left="107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nsid w:val="488C6959"/>
    <w:multiLevelType w:val="hybridMultilevel"/>
    <w:tmpl w:val="67B4DAC6"/>
    <w:lvl w:ilvl="0" w:tplc="6F22E0A8">
      <w:start w:val="1"/>
      <w:numFmt w:val="upperLetter"/>
      <w:pStyle w:val="Estilo657"/>
      <w:lvlText w:val="%1."/>
      <w:lvlJc w:val="left"/>
      <w:pPr>
        <w:ind w:left="360" w:hanging="360"/>
      </w:pPr>
      <w:rPr>
        <w:rFonts w:ascii="Bundesbahn Pi Std 1" w:hAnsi="Bundesbahn Pi Std 1" w:hint="default"/>
        <w:sz w:val="18"/>
        <w:szCs w:val="1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7">
    <w:nsid w:val="4E87587A"/>
    <w:multiLevelType w:val="hybridMultilevel"/>
    <w:tmpl w:val="DAD47EE0"/>
    <w:lvl w:ilvl="0" w:tplc="C91238F0">
      <w:start w:val="1"/>
      <w:numFmt w:val="decimal"/>
      <w:pStyle w:val="Estilo762"/>
      <w:lvlText w:val="QUESTÃO %1."/>
      <w:lvlJc w:val="left"/>
      <w:pPr>
        <w:ind w:left="360" w:hanging="360"/>
      </w:pPr>
      <w:rPr>
        <w:rFonts w:ascii="Arial" w:hAnsi="Arial" w:cs="Arial" w:hint="default"/>
        <w:b/>
        <w:i w:val="0"/>
        <w:color w:val="auto"/>
      </w:rPr>
    </w:lvl>
    <w:lvl w:ilvl="1" w:tplc="3DB2332E">
      <w:start w:val="1"/>
      <w:numFmt w:val="lowerLetter"/>
      <w:lvlText w:val="%2)"/>
      <w:lvlJc w:val="left"/>
      <w:pPr>
        <w:ind w:left="6184" w:hanging="360"/>
      </w:pPr>
      <w:rPr>
        <w:rFonts w:hint="default"/>
      </w:rPr>
    </w:lvl>
    <w:lvl w:ilvl="2" w:tplc="401037B6">
      <w:start w:val="1"/>
      <w:numFmt w:val="upperLetter"/>
      <w:lvlText w:val="(%3)"/>
      <w:lvlJc w:val="left"/>
      <w:pPr>
        <w:ind w:left="7084" w:hanging="360"/>
      </w:pPr>
      <w:rPr>
        <w:rFonts w:hint="default"/>
      </w:rPr>
    </w:lvl>
    <w:lvl w:ilvl="3" w:tplc="342E262C">
      <w:start w:val="1"/>
      <w:numFmt w:val="lowerLetter"/>
      <w:lvlText w:val="%4."/>
      <w:lvlJc w:val="left"/>
      <w:pPr>
        <w:ind w:left="7624" w:hanging="360"/>
      </w:pPr>
      <w:rPr>
        <w:rFonts w:hint="default"/>
      </w:rPr>
    </w:lvl>
    <w:lvl w:ilvl="4" w:tplc="4F92294C">
      <w:start w:val="1"/>
      <w:numFmt w:val="upperLetter"/>
      <w:lvlText w:val="%5)"/>
      <w:lvlJc w:val="left"/>
      <w:pPr>
        <w:ind w:left="8344" w:hanging="360"/>
      </w:pPr>
      <w:rPr>
        <w:rFonts w:hint="default"/>
      </w:rPr>
    </w:lvl>
    <w:lvl w:ilvl="5" w:tplc="0416001B" w:tentative="1">
      <w:start w:val="1"/>
      <w:numFmt w:val="lowerRoman"/>
      <w:lvlText w:val="%6."/>
      <w:lvlJc w:val="right"/>
      <w:pPr>
        <w:ind w:left="9064" w:hanging="180"/>
      </w:pPr>
    </w:lvl>
    <w:lvl w:ilvl="6" w:tplc="0416000F" w:tentative="1">
      <w:start w:val="1"/>
      <w:numFmt w:val="decimal"/>
      <w:lvlText w:val="%7."/>
      <w:lvlJc w:val="left"/>
      <w:pPr>
        <w:ind w:left="9784" w:hanging="360"/>
      </w:pPr>
    </w:lvl>
    <w:lvl w:ilvl="7" w:tplc="04160019" w:tentative="1">
      <w:start w:val="1"/>
      <w:numFmt w:val="lowerLetter"/>
      <w:lvlText w:val="%8."/>
      <w:lvlJc w:val="left"/>
      <w:pPr>
        <w:ind w:left="10504" w:hanging="360"/>
      </w:pPr>
    </w:lvl>
    <w:lvl w:ilvl="8" w:tplc="0416001B" w:tentative="1">
      <w:start w:val="1"/>
      <w:numFmt w:val="lowerRoman"/>
      <w:lvlText w:val="%9."/>
      <w:lvlJc w:val="right"/>
      <w:pPr>
        <w:ind w:left="11224" w:hanging="180"/>
      </w:pPr>
    </w:lvl>
  </w:abstractNum>
  <w:abstractNum w:abstractNumId="28">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30">
    <w:nsid w:val="5B67596E"/>
    <w:multiLevelType w:val="hybridMultilevel"/>
    <w:tmpl w:val="C7CA464A"/>
    <w:lvl w:ilvl="0" w:tplc="E61A2CC4">
      <w:start w:val="1"/>
      <w:numFmt w:val="upperLetter"/>
      <w:pStyle w:val="Estilo715"/>
      <w:lvlText w:val="%1"/>
      <w:lvlJc w:val="left"/>
      <w:pPr>
        <w:ind w:left="108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B953773"/>
    <w:multiLevelType w:val="hybridMultilevel"/>
    <w:tmpl w:val="FA52E6A8"/>
    <w:lvl w:ilvl="0" w:tplc="4A088182">
      <w:start w:val="1"/>
      <w:numFmt w:val="upperLetter"/>
      <w:pStyle w:val="Estilo682"/>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33">
    <w:nsid w:val="63027EC4"/>
    <w:multiLevelType w:val="hybridMultilevel"/>
    <w:tmpl w:val="3BD6E556"/>
    <w:lvl w:ilvl="0" w:tplc="C15C58EC">
      <w:start w:val="1"/>
      <w:numFmt w:val="decimal"/>
      <w:pStyle w:val="Estilo558"/>
      <w:lvlText w:val="%1."/>
      <w:lvlJc w:val="left"/>
      <w:pPr>
        <w:ind w:left="72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4C76BCE"/>
    <w:multiLevelType w:val="hybridMultilevel"/>
    <w:tmpl w:val="D25EFE74"/>
    <w:lvl w:ilvl="0" w:tplc="2B34CAA4">
      <w:start w:val="1"/>
      <w:numFmt w:val="lowerLetter"/>
      <w:lvlText w:val="%1)"/>
      <w:lvlJc w:val="left"/>
      <w:pPr>
        <w:ind w:left="1004" w:hanging="360"/>
      </w:pPr>
      <w:rPr>
        <w:rFonts w:ascii="Arial" w:hAnsi="Arial" w:cs="Arial" w:hint="default"/>
        <w:b w:val="0"/>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5">
    <w:nsid w:val="66936536"/>
    <w:multiLevelType w:val="hybridMultilevel"/>
    <w:tmpl w:val="D38E945A"/>
    <w:lvl w:ilvl="0" w:tplc="E9FC2E26">
      <w:start w:val="1"/>
      <w:numFmt w:val="upperLetter"/>
      <w:pStyle w:val="Estilo677"/>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70733B1"/>
    <w:multiLevelType w:val="singleLevel"/>
    <w:tmpl w:val="362A58BE"/>
    <w:lvl w:ilvl="0">
      <w:start w:val="1"/>
      <w:numFmt w:val="lowerLetter"/>
      <w:pStyle w:val="Estilo702"/>
      <w:lvlText w:val="%1)"/>
      <w:legacy w:legacy="1" w:legacySpace="0" w:legacyIndent="456"/>
      <w:lvlJc w:val="left"/>
      <w:rPr>
        <w:rFonts w:ascii="Arial" w:hAnsi="Arial" w:cs="Arial" w:hint="default"/>
      </w:rPr>
    </w:lvl>
  </w:abstractNum>
  <w:abstractNum w:abstractNumId="37">
    <w:nsid w:val="6AC266D4"/>
    <w:multiLevelType w:val="hybridMultilevel"/>
    <w:tmpl w:val="4D228E62"/>
    <w:lvl w:ilvl="0" w:tplc="78A6D728">
      <w:start w:val="1"/>
      <w:numFmt w:val="decimalZero"/>
      <w:pStyle w:val="Estilo592"/>
      <w:lvlText w:val="%1."/>
      <w:lvlJc w:val="left"/>
      <w:pPr>
        <w:ind w:left="360" w:hanging="360"/>
      </w:pPr>
      <w:rPr>
        <w:rFonts w:ascii="Arial" w:hAnsi="Arial" w:cs="Arial" w:hint="default"/>
        <w:b/>
        <w:i w:val="0"/>
        <w:color w:val="auto"/>
        <w:sz w:val="18"/>
        <w:szCs w:val="18"/>
      </w:rPr>
    </w:lvl>
    <w:lvl w:ilvl="1" w:tplc="15EEB636">
      <w:start w:val="1"/>
      <w:numFmt w:val="lowerLetter"/>
      <w:lvlText w:val="%2)"/>
      <w:lvlJc w:val="left"/>
      <w:pPr>
        <w:ind w:left="1080" w:hanging="360"/>
      </w:pPr>
      <w:rPr>
        <w:rFonts w:ascii="Arial" w:hAnsi="Arial" w:cs="Arial" w:hint="default"/>
        <w:b w:val="0"/>
        <w:sz w:val="18"/>
        <w:szCs w:val="18"/>
      </w:rPr>
    </w:lvl>
    <w:lvl w:ilvl="2" w:tplc="DF1CECEC">
      <w:start w:val="1"/>
      <w:numFmt w:val="decimal"/>
      <w:lvlText w:val="(%3)"/>
      <w:lvlJc w:val="left"/>
      <w:pPr>
        <w:ind w:left="1980" w:hanging="360"/>
      </w:pPr>
      <w:rPr>
        <w:rFonts w:hint="default"/>
      </w:r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8">
    <w:nsid w:val="6C566F39"/>
    <w:multiLevelType w:val="hybridMultilevel"/>
    <w:tmpl w:val="1A44FFE6"/>
    <w:lvl w:ilvl="0" w:tplc="DF88E89E">
      <w:start w:val="1"/>
      <w:numFmt w:val="lowerLetter"/>
      <w:pStyle w:val="Estilo808"/>
      <w:lvlText w:val="%1)"/>
      <w:lvlJc w:val="left"/>
      <w:pPr>
        <w:ind w:left="1222" w:hanging="360"/>
      </w:pPr>
      <w:rPr>
        <w:b w:val="0"/>
      </w:r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39">
    <w:nsid w:val="6E9816FC"/>
    <w:multiLevelType w:val="hybridMultilevel"/>
    <w:tmpl w:val="C35C4142"/>
    <w:lvl w:ilvl="0" w:tplc="CDD60806">
      <w:start w:val="1"/>
      <w:numFmt w:val="upperLetter"/>
      <w:pStyle w:val="Estilo71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42">
    <w:nsid w:val="790C0AD6"/>
    <w:multiLevelType w:val="hybridMultilevel"/>
    <w:tmpl w:val="F216FA56"/>
    <w:lvl w:ilvl="0" w:tplc="4398AEEE">
      <w:start w:val="1"/>
      <w:numFmt w:val="upperLetter"/>
      <w:pStyle w:val="Estilo74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8"/>
  </w:num>
  <w:num w:numId="3">
    <w:abstractNumId w:val="4"/>
  </w:num>
  <w:num w:numId="4">
    <w:abstractNumId w:val="29"/>
  </w:num>
  <w:num w:numId="5">
    <w:abstractNumId w:val="41"/>
  </w:num>
  <w:num w:numId="6">
    <w:abstractNumId w:val="3"/>
  </w:num>
  <w:num w:numId="7">
    <w:abstractNumId w:val="43"/>
  </w:num>
  <w:num w:numId="8">
    <w:abstractNumId w:val="13"/>
  </w:num>
  <w:num w:numId="9">
    <w:abstractNumId w:val="12"/>
  </w:num>
  <w:num w:numId="10">
    <w:abstractNumId w:val="40"/>
  </w:num>
  <w:num w:numId="11">
    <w:abstractNumId w:val="6"/>
  </w:num>
  <w:num w:numId="12">
    <w:abstractNumId w:val="21"/>
  </w:num>
  <w:num w:numId="13">
    <w:abstractNumId w:val="22"/>
  </w:num>
  <w:num w:numId="14">
    <w:abstractNumId w:val="32"/>
  </w:num>
  <w:num w:numId="15">
    <w:abstractNumId w:val="33"/>
  </w:num>
  <w:num w:numId="16">
    <w:abstractNumId w:val="27"/>
  </w:num>
  <w:num w:numId="17">
    <w:abstractNumId w:val="37"/>
  </w:num>
  <w:num w:numId="18">
    <w:abstractNumId w:val="15"/>
  </w:num>
  <w:num w:numId="19">
    <w:abstractNumId w:val="26"/>
  </w:num>
  <w:num w:numId="20">
    <w:abstractNumId w:val="31"/>
  </w:num>
  <w:num w:numId="21">
    <w:abstractNumId w:val="2"/>
  </w:num>
  <w:num w:numId="22">
    <w:abstractNumId w:val="20"/>
  </w:num>
  <w:num w:numId="23">
    <w:abstractNumId w:val="16"/>
  </w:num>
  <w:num w:numId="24">
    <w:abstractNumId w:val="35"/>
  </w:num>
  <w:num w:numId="25">
    <w:abstractNumId w:val="36"/>
  </w:num>
  <w:num w:numId="26">
    <w:abstractNumId w:val="0"/>
  </w:num>
  <w:num w:numId="27">
    <w:abstractNumId w:val="7"/>
  </w:num>
  <w:num w:numId="28">
    <w:abstractNumId w:val="30"/>
  </w:num>
  <w:num w:numId="29">
    <w:abstractNumId w:val="39"/>
  </w:num>
  <w:num w:numId="30">
    <w:abstractNumId w:val="42"/>
  </w:num>
  <w:num w:numId="31">
    <w:abstractNumId w:val="17"/>
  </w:num>
  <w:num w:numId="32">
    <w:abstractNumId w:val="1"/>
  </w:num>
  <w:num w:numId="33">
    <w:abstractNumId w:val="23"/>
  </w:num>
  <w:num w:numId="34">
    <w:abstractNumId w:val="11"/>
  </w:num>
  <w:num w:numId="35">
    <w:abstractNumId w:val="24"/>
  </w:num>
  <w:num w:numId="36">
    <w:abstractNumId w:val="38"/>
  </w:num>
  <w:num w:numId="37">
    <w:abstractNumId w:val="8"/>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num>
  <w:num w:numId="41">
    <w:abstractNumId w:val="18"/>
  </w:num>
  <w:num w:numId="42">
    <w:abstractNumId w:val="14"/>
  </w:num>
  <w:num w:numId="43">
    <w:abstractNumId w:val="9"/>
  </w:num>
  <w:num w:numId="44">
    <w:abstractNumId w:val="24"/>
    <w:lvlOverride w:ilvl="0">
      <w:startOverride w:val="1"/>
    </w:lvlOverride>
  </w:num>
  <w:num w:numId="45">
    <w:abstractNumId w:val="10"/>
  </w:num>
  <w:num w:numId="46">
    <w:abstractNumId w:val="34"/>
  </w:num>
  <w:num w:numId="47">
    <w:abstractNumId w:val="24"/>
    <w:lvlOverride w:ilvl="0">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380"/>
    <w:rsid w:val="000022A3"/>
    <w:rsid w:val="00003948"/>
    <w:rsid w:val="0000429A"/>
    <w:rsid w:val="0000693F"/>
    <w:rsid w:val="00010CEC"/>
    <w:rsid w:val="00010E1D"/>
    <w:rsid w:val="00011362"/>
    <w:rsid w:val="000115CB"/>
    <w:rsid w:val="00011E93"/>
    <w:rsid w:val="00012065"/>
    <w:rsid w:val="00012078"/>
    <w:rsid w:val="0001221E"/>
    <w:rsid w:val="00012223"/>
    <w:rsid w:val="000134DE"/>
    <w:rsid w:val="000137E4"/>
    <w:rsid w:val="00013B71"/>
    <w:rsid w:val="000205D7"/>
    <w:rsid w:val="00020D8E"/>
    <w:rsid w:val="00021234"/>
    <w:rsid w:val="00021707"/>
    <w:rsid w:val="000220A7"/>
    <w:rsid w:val="00022410"/>
    <w:rsid w:val="00022A48"/>
    <w:rsid w:val="00023684"/>
    <w:rsid w:val="00025C2E"/>
    <w:rsid w:val="00026A98"/>
    <w:rsid w:val="00027DF3"/>
    <w:rsid w:val="00030353"/>
    <w:rsid w:val="000304E2"/>
    <w:rsid w:val="00030600"/>
    <w:rsid w:val="00030720"/>
    <w:rsid w:val="00030BD4"/>
    <w:rsid w:val="00030D6D"/>
    <w:rsid w:val="00033479"/>
    <w:rsid w:val="0003349D"/>
    <w:rsid w:val="00034C3D"/>
    <w:rsid w:val="000362DE"/>
    <w:rsid w:val="000366BC"/>
    <w:rsid w:val="000366E5"/>
    <w:rsid w:val="0004033E"/>
    <w:rsid w:val="000418F4"/>
    <w:rsid w:val="00041F0F"/>
    <w:rsid w:val="00042DCA"/>
    <w:rsid w:val="00043E6E"/>
    <w:rsid w:val="00044754"/>
    <w:rsid w:val="00046F15"/>
    <w:rsid w:val="000504CA"/>
    <w:rsid w:val="000505AA"/>
    <w:rsid w:val="00050B63"/>
    <w:rsid w:val="00050B96"/>
    <w:rsid w:val="000518BC"/>
    <w:rsid w:val="00051DF1"/>
    <w:rsid w:val="00052263"/>
    <w:rsid w:val="000527C0"/>
    <w:rsid w:val="00052E0D"/>
    <w:rsid w:val="00053670"/>
    <w:rsid w:val="000545F1"/>
    <w:rsid w:val="00054DE3"/>
    <w:rsid w:val="00054E37"/>
    <w:rsid w:val="00055722"/>
    <w:rsid w:val="00055A9E"/>
    <w:rsid w:val="00055FC7"/>
    <w:rsid w:val="00056AC5"/>
    <w:rsid w:val="00056D30"/>
    <w:rsid w:val="00061043"/>
    <w:rsid w:val="00061230"/>
    <w:rsid w:val="00061B89"/>
    <w:rsid w:val="00062C22"/>
    <w:rsid w:val="00063858"/>
    <w:rsid w:val="000638DE"/>
    <w:rsid w:val="0006432C"/>
    <w:rsid w:val="000654E3"/>
    <w:rsid w:val="00065C3C"/>
    <w:rsid w:val="00066D20"/>
    <w:rsid w:val="000672BE"/>
    <w:rsid w:val="00070521"/>
    <w:rsid w:val="0007115D"/>
    <w:rsid w:val="00071EA9"/>
    <w:rsid w:val="000722C4"/>
    <w:rsid w:val="0007378C"/>
    <w:rsid w:val="00074A3D"/>
    <w:rsid w:val="0007527F"/>
    <w:rsid w:val="00075286"/>
    <w:rsid w:val="00077FA2"/>
    <w:rsid w:val="0008084C"/>
    <w:rsid w:val="00080902"/>
    <w:rsid w:val="00080D14"/>
    <w:rsid w:val="00081AEF"/>
    <w:rsid w:val="00081DE1"/>
    <w:rsid w:val="00083089"/>
    <w:rsid w:val="00083443"/>
    <w:rsid w:val="00083ED2"/>
    <w:rsid w:val="00084901"/>
    <w:rsid w:val="00084EA6"/>
    <w:rsid w:val="00085E0B"/>
    <w:rsid w:val="00086630"/>
    <w:rsid w:val="00086E5F"/>
    <w:rsid w:val="0008713F"/>
    <w:rsid w:val="0008726A"/>
    <w:rsid w:val="00087AF0"/>
    <w:rsid w:val="00087DA2"/>
    <w:rsid w:val="000905D6"/>
    <w:rsid w:val="00090666"/>
    <w:rsid w:val="00090FF7"/>
    <w:rsid w:val="00091706"/>
    <w:rsid w:val="0009192A"/>
    <w:rsid w:val="000919E1"/>
    <w:rsid w:val="00092479"/>
    <w:rsid w:val="00092642"/>
    <w:rsid w:val="00092A4E"/>
    <w:rsid w:val="00093DB5"/>
    <w:rsid w:val="0009424E"/>
    <w:rsid w:val="0009592E"/>
    <w:rsid w:val="00095CD4"/>
    <w:rsid w:val="000975CF"/>
    <w:rsid w:val="000978F8"/>
    <w:rsid w:val="000979A5"/>
    <w:rsid w:val="00097C8F"/>
    <w:rsid w:val="00097FF1"/>
    <w:rsid w:val="000A0BBE"/>
    <w:rsid w:val="000A114E"/>
    <w:rsid w:val="000A117A"/>
    <w:rsid w:val="000A1670"/>
    <w:rsid w:val="000A192B"/>
    <w:rsid w:val="000A23E9"/>
    <w:rsid w:val="000A2B0E"/>
    <w:rsid w:val="000A2D49"/>
    <w:rsid w:val="000A310C"/>
    <w:rsid w:val="000A3C60"/>
    <w:rsid w:val="000A3D89"/>
    <w:rsid w:val="000A46F0"/>
    <w:rsid w:val="000A4F60"/>
    <w:rsid w:val="000A5DF4"/>
    <w:rsid w:val="000A79BA"/>
    <w:rsid w:val="000B00A7"/>
    <w:rsid w:val="000B0D62"/>
    <w:rsid w:val="000B0EC9"/>
    <w:rsid w:val="000B1B1E"/>
    <w:rsid w:val="000B21C1"/>
    <w:rsid w:val="000B2233"/>
    <w:rsid w:val="000B2569"/>
    <w:rsid w:val="000B4976"/>
    <w:rsid w:val="000B4C57"/>
    <w:rsid w:val="000B5534"/>
    <w:rsid w:val="000B55F0"/>
    <w:rsid w:val="000B5F9B"/>
    <w:rsid w:val="000C07E5"/>
    <w:rsid w:val="000C08A5"/>
    <w:rsid w:val="000C1134"/>
    <w:rsid w:val="000C1281"/>
    <w:rsid w:val="000C12B4"/>
    <w:rsid w:val="000C1A3C"/>
    <w:rsid w:val="000C1B01"/>
    <w:rsid w:val="000C2833"/>
    <w:rsid w:val="000C3B36"/>
    <w:rsid w:val="000C7A08"/>
    <w:rsid w:val="000D1042"/>
    <w:rsid w:val="000D22BD"/>
    <w:rsid w:val="000D4564"/>
    <w:rsid w:val="000D47D9"/>
    <w:rsid w:val="000D75C5"/>
    <w:rsid w:val="000D7805"/>
    <w:rsid w:val="000D7EA2"/>
    <w:rsid w:val="000E0361"/>
    <w:rsid w:val="000E0663"/>
    <w:rsid w:val="000E06F7"/>
    <w:rsid w:val="000E1923"/>
    <w:rsid w:val="000E1B9C"/>
    <w:rsid w:val="000E3592"/>
    <w:rsid w:val="000E35E9"/>
    <w:rsid w:val="000E3967"/>
    <w:rsid w:val="000E3FB7"/>
    <w:rsid w:val="000E42AE"/>
    <w:rsid w:val="000E5CD0"/>
    <w:rsid w:val="000E7A0B"/>
    <w:rsid w:val="000F023E"/>
    <w:rsid w:val="000F0EAF"/>
    <w:rsid w:val="000F11CB"/>
    <w:rsid w:val="000F1275"/>
    <w:rsid w:val="000F1641"/>
    <w:rsid w:val="000F28B1"/>
    <w:rsid w:val="000F28C5"/>
    <w:rsid w:val="000F2E61"/>
    <w:rsid w:val="000F2EA5"/>
    <w:rsid w:val="000F40DD"/>
    <w:rsid w:val="000F432D"/>
    <w:rsid w:val="000F4AE6"/>
    <w:rsid w:val="000F4F36"/>
    <w:rsid w:val="000F62AD"/>
    <w:rsid w:val="000F6A21"/>
    <w:rsid w:val="000F726F"/>
    <w:rsid w:val="000F7C2A"/>
    <w:rsid w:val="000F7C3E"/>
    <w:rsid w:val="000F7CCD"/>
    <w:rsid w:val="00100D52"/>
    <w:rsid w:val="001011AE"/>
    <w:rsid w:val="00101DA2"/>
    <w:rsid w:val="001028A9"/>
    <w:rsid w:val="00102B3C"/>
    <w:rsid w:val="0010390F"/>
    <w:rsid w:val="00103DA6"/>
    <w:rsid w:val="00103DEA"/>
    <w:rsid w:val="00104DF8"/>
    <w:rsid w:val="00106705"/>
    <w:rsid w:val="001069D9"/>
    <w:rsid w:val="00107949"/>
    <w:rsid w:val="0011009E"/>
    <w:rsid w:val="001101F6"/>
    <w:rsid w:val="00112346"/>
    <w:rsid w:val="00112971"/>
    <w:rsid w:val="00112C8F"/>
    <w:rsid w:val="0011362B"/>
    <w:rsid w:val="00113698"/>
    <w:rsid w:val="00114051"/>
    <w:rsid w:val="0011447C"/>
    <w:rsid w:val="00114826"/>
    <w:rsid w:val="001157FD"/>
    <w:rsid w:val="00116D1B"/>
    <w:rsid w:val="001173A9"/>
    <w:rsid w:val="001173E2"/>
    <w:rsid w:val="001211B2"/>
    <w:rsid w:val="00121F1A"/>
    <w:rsid w:val="00122A4C"/>
    <w:rsid w:val="00123971"/>
    <w:rsid w:val="00124300"/>
    <w:rsid w:val="00125B9A"/>
    <w:rsid w:val="0012676D"/>
    <w:rsid w:val="001269CA"/>
    <w:rsid w:val="001273AA"/>
    <w:rsid w:val="0012773D"/>
    <w:rsid w:val="00127A9A"/>
    <w:rsid w:val="00131B82"/>
    <w:rsid w:val="00131BD6"/>
    <w:rsid w:val="001340F6"/>
    <w:rsid w:val="00134D30"/>
    <w:rsid w:val="00134F1F"/>
    <w:rsid w:val="00136A2B"/>
    <w:rsid w:val="00137436"/>
    <w:rsid w:val="00137FA1"/>
    <w:rsid w:val="00140576"/>
    <w:rsid w:val="0014105C"/>
    <w:rsid w:val="00141C6D"/>
    <w:rsid w:val="00142787"/>
    <w:rsid w:val="001435F3"/>
    <w:rsid w:val="0014362E"/>
    <w:rsid w:val="00143AE2"/>
    <w:rsid w:val="001444C0"/>
    <w:rsid w:val="001457D4"/>
    <w:rsid w:val="00145BD2"/>
    <w:rsid w:val="00145F44"/>
    <w:rsid w:val="0014649B"/>
    <w:rsid w:val="00147B43"/>
    <w:rsid w:val="00147C15"/>
    <w:rsid w:val="00147E27"/>
    <w:rsid w:val="001505C9"/>
    <w:rsid w:val="0015085E"/>
    <w:rsid w:val="001519F0"/>
    <w:rsid w:val="00152DC5"/>
    <w:rsid w:val="00153B8A"/>
    <w:rsid w:val="00155129"/>
    <w:rsid w:val="00157380"/>
    <w:rsid w:val="00157B39"/>
    <w:rsid w:val="00160873"/>
    <w:rsid w:val="00160A49"/>
    <w:rsid w:val="001616C1"/>
    <w:rsid w:val="00161A22"/>
    <w:rsid w:val="00161F25"/>
    <w:rsid w:val="00162F71"/>
    <w:rsid w:val="00164765"/>
    <w:rsid w:val="001651A7"/>
    <w:rsid w:val="001676B1"/>
    <w:rsid w:val="00167B95"/>
    <w:rsid w:val="00167D82"/>
    <w:rsid w:val="0017048E"/>
    <w:rsid w:val="001708B5"/>
    <w:rsid w:val="00170B4B"/>
    <w:rsid w:val="00171462"/>
    <w:rsid w:val="00171ACA"/>
    <w:rsid w:val="00172E92"/>
    <w:rsid w:val="0017378A"/>
    <w:rsid w:val="001749C1"/>
    <w:rsid w:val="00175207"/>
    <w:rsid w:val="00176537"/>
    <w:rsid w:val="0017665C"/>
    <w:rsid w:val="0017730D"/>
    <w:rsid w:val="0017741A"/>
    <w:rsid w:val="001775D2"/>
    <w:rsid w:val="001834EE"/>
    <w:rsid w:val="00184319"/>
    <w:rsid w:val="0018682D"/>
    <w:rsid w:val="00186B31"/>
    <w:rsid w:val="00186F11"/>
    <w:rsid w:val="00190108"/>
    <w:rsid w:val="0019121D"/>
    <w:rsid w:val="001918A3"/>
    <w:rsid w:val="00191E60"/>
    <w:rsid w:val="00191FDC"/>
    <w:rsid w:val="001921E3"/>
    <w:rsid w:val="00193034"/>
    <w:rsid w:val="00193770"/>
    <w:rsid w:val="00193C0F"/>
    <w:rsid w:val="0019492B"/>
    <w:rsid w:val="001951A6"/>
    <w:rsid w:val="0019660E"/>
    <w:rsid w:val="00196782"/>
    <w:rsid w:val="001A09D6"/>
    <w:rsid w:val="001A0CEE"/>
    <w:rsid w:val="001A0D7C"/>
    <w:rsid w:val="001A15F9"/>
    <w:rsid w:val="001A1CB0"/>
    <w:rsid w:val="001A2A6A"/>
    <w:rsid w:val="001A46B6"/>
    <w:rsid w:val="001A562E"/>
    <w:rsid w:val="001A5995"/>
    <w:rsid w:val="001A6315"/>
    <w:rsid w:val="001B0765"/>
    <w:rsid w:val="001B151B"/>
    <w:rsid w:val="001B170C"/>
    <w:rsid w:val="001B17DC"/>
    <w:rsid w:val="001B1E4F"/>
    <w:rsid w:val="001B3F35"/>
    <w:rsid w:val="001B461F"/>
    <w:rsid w:val="001B4D03"/>
    <w:rsid w:val="001B50F4"/>
    <w:rsid w:val="001B5F00"/>
    <w:rsid w:val="001B6A34"/>
    <w:rsid w:val="001B7FD8"/>
    <w:rsid w:val="001C07E5"/>
    <w:rsid w:val="001C0F42"/>
    <w:rsid w:val="001C1716"/>
    <w:rsid w:val="001C2139"/>
    <w:rsid w:val="001C2C7B"/>
    <w:rsid w:val="001C3CD4"/>
    <w:rsid w:val="001C4480"/>
    <w:rsid w:val="001C44E2"/>
    <w:rsid w:val="001C4603"/>
    <w:rsid w:val="001C4D88"/>
    <w:rsid w:val="001C5112"/>
    <w:rsid w:val="001C5ED3"/>
    <w:rsid w:val="001C6E5D"/>
    <w:rsid w:val="001C7928"/>
    <w:rsid w:val="001C7CE2"/>
    <w:rsid w:val="001D0C87"/>
    <w:rsid w:val="001D19B1"/>
    <w:rsid w:val="001D2A3B"/>
    <w:rsid w:val="001D2D77"/>
    <w:rsid w:val="001D332F"/>
    <w:rsid w:val="001D33E3"/>
    <w:rsid w:val="001D4025"/>
    <w:rsid w:val="001D5AA5"/>
    <w:rsid w:val="001D6921"/>
    <w:rsid w:val="001D6933"/>
    <w:rsid w:val="001D7321"/>
    <w:rsid w:val="001D7670"/>
    <w:rsid w:val="001D7DEC"/>
    <w:rsid w:val="001D7EEC"/>
    <w:rsid w:val="001E00FB"/>
    <w:rsid w:val="001E099E"/>
    <w:rsid w:val="001E1213"/>
    <w:rsid w:val="001E1EAE"/>
    <w:rsid w:val="001E2EB2"/>
    <w:rsid w:val="001E3096"/>
    <w:rsid w:val="001E3552"/>
    <w:rsid w:val="001E3D2A"/>
    <w:rsid w:val="001E5FDB"/>
    <w:rsid w:val="001E66E8"/>
    <w:rsid w:val="001E69CB"/>
    <w:rsid w:val="001E7661"/>
    <w:rsid w:val="001F0612"/>
    <w:rsid w:val="001F11D4"/>
    <w:rsid w:val="001F1440"/>
    <w:rsid w:val="001F27E5"/>
    <w:rsid w:val="001F2C1B"/>
    <w:rsid w:val="001F2C79"/>
    <w:rsid w:val="001F32AE"/>
    <w:rsid w:val="001F4778"/>
    <w:rsid w:val="001F47B3"/>
    <w:rsid w:val="001F7733"/>
    <w:rsid w:val="001F7EC8"/>
    <w:rsid w:val="00200FDA"/>
    <w:rsid w:val="0020116B"/>
    <w:rsid w:val="00201784"/>
    <w:rsid w:val="00202038"/>
    <w:rsid w:val="002021CD"/>
    <w:rsid w:val="002034F2"/>
    <w:rsid w:val="00204304"/>
    <w:rsid w:val="00204FC7"/>
    <w:rsid w:val="002051BB"/>
    <w:rsid w:val="00205619"/>
    <w:rsid w:val="00207918"/>
    <w:rsid w:val="00207BBE"/>
    <w:rsid w:val="00210EBD"/>
    <w:rsid w:val="00211178"/>
    <w:rsid w:val="00211C7E"/>
    <w:rsid w:val="00212E6D"/>
    <w:rsid w:val="00213DB5"/>
    <w:rsid w:val="00214178"/>
    <w:rsid w:val="00214D11"/>
    <w:rsid w:val="00216FD3"/>
    <w:rsid w:val="0022041B"/>
    <w:rsid w:val="0022056B"/>
    <w:rsid w:val="00220B47"/>
    <w:rsid w:val="00221F8C"/>
    <w:rsid w:val="00222D84"/>
    <w:rsid w:val="00222EAE"/>
    <w:rsid w:val="00223BAC"/>
    <w:rsid w:val="0022469B"/>
    <w:rsid w:val="0022481E"/>
    <w:rsid w:val="00224BCF"/>
    <w:rsid w:val="00224DEE"/>
    <w:rsid w:val="0022506C"/>
    <w:rsid w:val="00225D1B"/>
    <w:rsid w:val="0022696A"/>
    <w:rsid w:val="00226BDC"/>
    <w:rsid w:val="00227954"/>
    <w:rsid w:val="0023189B"/>
    <w:rsid w:val="00235172"/>
    <w:rsid w:val="002351EB"/>
    <w:rsid w:val="00236362"/>
    <w:rsid w:val="00237922"/>
    <w:rsid w:val="00241EC7"/>
    <w:rsid w:val="00243747"/>
    <w:rsid w:val="00243EB4"/>
    <w:rsid w:val="002450BA"/>
    <w:rsid w:val="00246416"/>
    <w:rsid w:val="00246D4E"/>
    <w:rsid w:val="00247B76"/>
    <w:rsid w:val="00250984"/>
    <w:rsid w:val="00250F42"/>
    <w:rsid w:val="00251201"/>
    <w:rsid w:val="0025163D"/>
    <w:rsid w:val="002516BC"/>
    <w:rsid w:val="0025185E"/>
    <w:rsid w:val="0025469D"/>
    <w:rsid w:val="002565D8"/>
    <w:rsid w:val="00257C6E"/>
    <w:rsid w:val="00260C16"/>
    <w:rsid w:val="00260E01"/>
    <w:rsid w:val="002617E5"/>
    <w:rsid w:val="00261DC0"/>
    <w:rsid w:val="00262347"/>
    <w:rsid w:val="002624D2"/>
    <w:rsid w:val="0026592A"/>
    <w:rsid w:val="00265BED"/>
    <w:rsid w:val="00267E0F"/>
    <w:rsid w:val="00270380"/>
    <w:rsid w:val="00271C64"/>
    <w:rsid w:val="00273FED"/>
    <w:rsid w:val="00276BAE"/>
    <w:rsid w:val="00277038"/>
    <w:rsid w:val="002778A7"/>
    <w:rsid w:val="00277FAB"/>
    <w:rsid w:val="002807CA"/>
    <w:rsid w:val="00281810"/>
    <w:rsid w:val="00282E95"/>
    <w:rsid w:val="0028348B"/>
    <w:rsid w:val="0028386D"/>
    <w:rsid w:val="00284438"/>
    <w:rsid w:val="0028527F"/>
    <w:rsid w:val="0028532F"/>
    <w:rsid w:val="0028534B"/>
    <w:rsid w:val="00285591"/>
    <w:rsid w:val="00285E50"/>
    <w:rsid w:val="00287191"/>
    <w:rsid w:val="002877DB"/>
    <w:rsid w:val="00291ABE"/>
    <w:rsid w:val="00292066"/>
    <w:rsid w:val="002935DB"/>
    <w:rsid w:val="0029393B"/>
    <w:rsid w:val="002946B6"/>
    <w:rsid w:val="00294D79"/>
    <w:rsid w:val="00294F42"/>
    <w:rsid w:val="00294F7C"/>
    <w:rsid w:val="00296759"/>
    <w:rsid w:val="00296F35"/>
    <w:rsid w:val="0029720C"/>
    <w:rsid w:val="002974F2"/>
    <w:rsid w:val="002A07DC"/>
    <w:rsid w:val="002A0AE3"/>
    <w:rsid w:val="002A0D3A"/>
    <w:rsid w:val="002A2BD5"/>
    <w:rsid w:val="002A2C38"/>
    <w:rsid w:val="002A3C6A"/>
    <w:rsid w:val="002A4995"/>
    <w:rsid w:val="002A4DD0"/>
    <w:rsid w:val="002A5CDC"/>
    <w:rsid w:val="002A6F46"/>
    <w:rsid w:val="002A7156"/>
    <w:rsid w:val="002B02F5"/>
    <w:rsid w:val="002B0333"/>
    <w:rsid w:val="002B0850"/>
    <w:rsid w:val="002B2734"/>
    <w:rsid w:val="002B29FA"/>
    <w:rsid w:val="002B42E1"/>
    <w:rsid w:val="002B44DD"/>
    <w:rsid w:val="002B4775"/>
    <w:rsid w:val="002B4EB7"/>
    <w:rsid w:val="002B75E3"/>
    <w:rsid w:val="002B761A"/>
    <w:rsid w:val="002B7B16"/>
    <w:rsid w:val="002B7B3F"/>
    <w:rsid w:val="002C07B3"/>
    <w:rsid w:val="002C0830"/>
    <w:rsid w:val="002C0EF4"/>
    <w:rsid w:val="002C1CB3"/>
    <w:rsid w:val="002C347A"/>
    <w:rsid w:val="002C3666"/>
    <w:rsid w:val="002C41FD"/>
    <w:rsid w:val="002C42B9"/>
    <w:rsid w:val="002C45D6"/>
    <w:rsid w:val="002C47D0"/>
    <w:rsid w:val="002C48BB"/>
    <w:rsid w:val="002C4C7C"/>
    <w:rsid w:val="002C4DFA"/>
    <w:rsid w:val="002C53AD"/>
    <w:rsid w:val="002C5D51"/>
    <w:rsid w:val="002C5D8A"/>
    <w:rsid w:val="002C62E6"/>
    <w:rsid w:val="002C6AB6"/>
    <w:rsid w:val="002D1579"/>
    <w:rsid w:val="002D175F"/>
    <w:rsid w:val="002D23D3"/>
    <w:rsid w:val="002D28C4"/>
    <w:rsid w:val="002D309F"/>
    <w:rsid w:val="002D3EE5"/>
    <w:rsid w:val="002D498B"/>
    <w:rsid w:val="002D5107"/>
    <w:rsid w:val="002D5633"/>
    <w:rsid w:val="002D5A12"/>
    <w:rsid w:val="002D5C4A"/>
    <w:rsid w:val="002E098F"/>
    <w:rsid w:val="002E2335"/>
    <w:rsid w:val="002E27B1"/>
    <w:rsid w:val="002E356C"/>
    <w:rsid w:val="002E3718"/>
    <w:rsid w:val="002E3764"/>
    <w:rsid w:val="002E3AFA"/>
    <w:rsid w:val="002E3B5B"/>
    <w:rsid w:val="002E3EEC"/>
    <w:rsid w:val="002E4517"/>
    <w:rsid w:val="002E4D25"/>
    <w:rsid w:val="002E5EA1"/>
    <w:rsid w:val="002E61BB"/>
    <w:rsid w:val="002E6815"/>
    <w:rsid w:val="002E69F2"/>
    <w:rsid w:val="002E7FEC"/>
    <w:rsid w:val="002F1863"/>
    <w:rsid w:val="002F200E"/>
    <w:rsid w:val="002F221A"/>
    <w:rsid w:val="002F222F"/>
    <w:rsid w:val="002F2D70"/>
    <w:rsid w:val="002F4B42"/>
    <w:rsid w:val="002F4E46"/>
    <w:rsid w:val="002F5038"/>
    <w:rsid w:val="002F6390"/>
    <w:rsid w:val="002F639B"/>
    <w:rsid w:val="002F6951"/>
    <w:rsid w:val="00300534"/>
    <w:rsid w:val="003013AD"/>
    <w:rsid w:val="0030181E"/>
    <w:rsid w:val="003018B0"/>
    <w:rsid w:val="00301B57"/>
    <w:rsid w:val="003032A9"/>
    <w:rsid w:val="00303E52"/>
    <w:rsid w:val="00303EB2"/>
    <w:rsid w:val="003041EB"/>
    <w:rsid w:val="00304CE8"/>
    <w:rsid w:val="00306B12"/>
    <w:rsid w:val="00307C39"/>
    <w:rsid w:val="0031086E"/>
    <w:rsid w:val="003115AA"/>
    <w:rsid w:val="00311840"/>
    <w:rsid w:val="003125B3"/>
    <w:rsid w:val="0031305A"/>
    <w:rsid w:val="00313E20"/>
    <w:rsid w:val="00313E72"/>
    <w:rsid w:val="003146B9"/>
    <w:rsid w:val="00316EFF"/>
    <w:rsid w:val="003203BD"/>
    <w:rsid w:val="003214F1"/>
    <w:rsid w:val="00321EA9"/>
    <w:rsid w:val="00322414"/>
    <w:rsid w:val="00322ABB"/>
    <w:rsid w:val="00322BEA"/>
    <w:rsid w:val="00323569"/>
    <w:rsid w:val="00323BA5"/>
    <w:rsid w:val="00324E28"/>
    <w:rsid w:val="00326384"/>
    <w:rsid w:val="003267B9"/>
    <w:rsid w:val="00326ABB"/>
    <w:rsid w:val="00326BE7"/>
    <w:rsid w:val="00326D3D"/>
    <w:rsid w:val="003271D4"/>
    <w:rsid w:val="00330056"/>
    <w:rsid w:val="00334491"/>
    <w:rsid w:val="003367EB"/>
    <w:rsid w:val="00337746"/>
    <w:rsid w:val="00337CB3"/>
    <w:rsid w:val="003402A9"/>
    <w:rsid w:val="00340577"/>
    <w:rsid w:val="00340B92"/>
    <w:rsid w:val="00340BFA"/>
    <w:rsid w:val="00342291"/>
    <w:rsid w:val="00342BCC"/>
    <w:rsid w:val="00342C49"/>
    <w:rsid w:val="00343354"/>
    <w:rsid w:val="003453B6"/>
    <w:rsid w:val="0034553C"/>
    <w:rsid w:val="00345CD7"/>
    <w:rsid w:val="0034675E"/>
    <w:rsid w:val="003468B5"/>
    <w:rsid w:val="00346CC2"/>
    <w:rsid w:val="00347043"/>
    <w:rsid w:val="00347503"/>
    <w:rsid w:val="00347604"/>
    <w:rsid w:val="00347652"/>
    <w:rsid w:val="00347ED5"/>
    <w:rsid w:val="00350430"/>
    <w:rsid w:val="0035135D"/>
    <w:rsid w:val="003521ED"/>
    <w:rsid w:val="00352F33"/>
    <w:rsid w:val="003538CE"/>
    <w:rsid w:val="0035422A"/>
    <w:rsid w:val="0035545B"/>
    <w:rsid w:val="00356A35"/>
    <w:rsid w:val="00356FF8"/>
    <w:rsid w:val="0035763B"/>
    <w:rsid w:val="00360725"/>
    <w:rsid w:val="00361AA1"/>
    <w:rsid w:val="0036281E"/>
    <w:rsid w:val="003638EB"/>
    <w:rsid w:val="00364555"/>
    <w:rsid w:val="0036633D"/>
    <w:rsid w:val="0036719B"/>
    <w:rsid w:val="00367E09"/>
    <w:rsid w:val="00367EF3"/>
    <w:rsid w:val="00371C1F"/>
    <w:rsid w:val="00371D38"/>
    <w:rsid w:val="003729FA"/>
    <w:rsid w:val="00372C57"/>
    <w:rsid w:val="00372F7D"/>
    <w:rsid w:val="00373188"/>
    <w:rsid w:val="003735D6"/>
    <w:rsid w:val="003746EA"/>
    <w:rsid w:val="00377E9F"/>
    <w:rsid w:val="00380B0B"/>
    <w:rsid w:val="00380C4A"/>
    <w:rsid w:val="003814D0"/>
    <w:rsid w:val="0038275C"/>
    <w:rsid w:val="00383947"/>
    <w:rsid w:val="0038484F"/>
    <w:rsid w:val="00384DC7"/>
    <w:rsid w:val="00385EB1"/>
    <w:rsid w:val="0038680D"/>
    <w:rsid w:val="00386A30"/>
    <w:rsid w:val="0038734D"/>
    <w:rsid w:val="003873D7"/>
    <w:rsid w:val="0039034F"/>
    <w:rsid w:val="003926AC"/>
    <w:rsid w:val="0039280D"/>
    <w:rsid w:val="00392EF6"/>
    <w:rsid w:val="00392FA6"/>
    <w:rsid w:val="0039328B"/>
    <w:rsid w:val="003946CF"/>
    <w:rsid w:val="00394B41"/>
    <w:rsid w:val="003966C6"/>
    <w:rsid w:val="00396952"/>
    <w:rsid w:val="00396A93"/>
    <w:rsid w:val="00396E9E"/>
    <w:rsid w:val="0039761F"/>
    <w:rsid w:val="003A07F6"/>
    <w:rsid w:val="003A1CB7"/>
    <w:rsid w:val="003A39B9"/>
    <w:rsid w:val="003A3AF0"/>
    <w:rsid w:val="003A42EA"/>
    <w:rsid w:val="003A47CD"/>
    <w:rsid w:val="003A49C6"/>
    <w:rsid w:val="003A4DF5"/>
    <w:rsid w:val="003A51B1"/>
    <w:rsid w:val="003A62F5"/>
    <w:rsid w:val="003A6DAC"/>
    <w:rsid w:val="003A7667"/>
    <w:rsid w:val="003A7B3B"/>
    <w:rsid w:val="003A7F29"/>
    <w:rsid w:val="003B122D"/>
    <w:rsid w:val="003B132D"/>
    <w:rsid w:val="003B1373"/>
    <w:rsid w:val="003B3193"/>
    <w:rsid w:val="003B381D"/>
    <w:rsid w:val="003B49FB"/>
    <w:rsid w:val="003B635B"/>
    <w:rsid w:val="003B6C08"/>
    <w:rsid w:val="003B76DD"/>
    <w:rsid w:val="003B77C5"/>
    <w:rsid w:val="003B7E07"/>
    <w:rsid w:val="003C0FD6"/>
    <w:rsid w:val="003C12B3"/>
    <w:rsid w:val="003C138B"/>
    <w:rsid w:val="003C1D3D"/>
    <w:rsid w:val="003C1F31"/>
    <w:rsid w:val="003C2743"/>
    <w:rsid w:val="003C2CBD"/>
    <w:rsid w:val="003C30E8"/>
    <w:rsid w:val="003C3AD7"/>
    <w:rsid w:val="003C70AC"/>
    <w:rsid w:val="003C7532"/>
    <w:rsid w:val="003C7C41"/>
    <w:rsid w:val="003C7E04"/>
    <w:rsid w:val="003D033A"/>
    <w:rsid w:val="003D0716"/>
    <w:rsid w:val="003D0BF4"/>
    <w:rsid w:val="003D18FF"/>
    <w:rsid w:val="003D39F7"/>
    <w:rsid w:val="003D44BF"/>
    <w:rsid w:val="003D6051"/>
    <w:rsid w:val="003D6C1A"/>
    <w:rsid w:val="003D77F2"/>
    <w:rsid w:val="003E063A"/>
    <w:rsid w:val="003E2159"/>
    <w:rsid w:val="003E243A"/>
    <w:rsid w:val="003E26B8"/>
    <w:rsid w:val="003E28D7"/>
    <w:rsid w:val="003E2B0A"/>
    <w:rsid w:val="003E2C12"/>
    <w:rsid w:val="003E3A10"/>
    <w:rsid w:val="003E3CBF"/>
    <w:rsid w:val="003E4407"/>
    <w:rsid w:val="003E4C42"/>
    <w:rsid w:val="003E4D14"/>
    <w:rsid w:val="003E7947"/>
    <w:rsid w:val="003F17C9"/>
    <w:rsid w:val="003F2A18"/>
    <w:rsid w:val="003F2CC8"/>
    <w:rsid w:val="003F3243"/>
    <w:rsid w:val="003F36A0"/>
    <w:rsid w:val="003F51EF"/>
    <w:rsid w:val="003F54E1"/>
    <w:rsid w:val="003F6315"/>
    <w:rsid w:val="003F6660"/>
    <w:rsid w:val="003F6EF1"/>
    <w:rsid w:val="003F7B35"/>
    <w:rsid w:val="004013A5"/>
    <w:rsid w:val="00401FCD"/>
    <w:rsid w:val="00402F1E"/>
    <w:rsid w:val="00402FDE"/>
    <w:rsid w:val="004032E9"/>
    <w:rsid w:val="00403EAC"/>
    <w:rsid w:val="0040538E"/>
    <w:rsid w:val="004056F1"/>
    <w:rsid w:val="0040571B"/>
    <w:rsid w:val="004058EF"/>
    <w:rsid w:val="00406691"/>
    <w:rsid w:val="00407263"/>
    <w:rsid w:val="00407628"/>
    <w:rsid w:val="004122DF"/>
    <w:rsid w:val="00412323"/>
    <w:rsid w:val="00413B32"/>
    <w:rsid w:val="00415305"/>
    <w:rsid w:val="00415458"/>
    <w:rsid w:val="004155D6"/>
    <w:rsid w:val="004163DB"/>
    <w:rsid w:val="00417369"/>
    <w:rsid w:val="0042019B"/>
    <w:rsid w:val="004216AF"/>
    <w:rsid w:val="00421BDF"/>
    <w:rsid w:val="00422CF7"/>
    <w:rsid w:val="0042402C"/>
    <w:rsid w:val="0042439C"/>
    <w:rsid w:val="00430279"/>
    <w:rsid w:val="004313EA"/>
    <w:rsid w:val="00431E1B"/>
    <w:rsid w:val="00432CA5"/>
    <w:rsid w:val="004333F8"/>
    <w:rsid w:val="00433ABD"/>
    <w:rsid w:val="00434934"/>
    <w:rsid w:val="00435323"/>
    <w:rsid w:val="00435E9C"/>
    <w:rsid w:val="004366D3"/>
    <w:rsid w:val="00436C1F"/>
    <w:rsid w:val="0043762E"/>
    <w:rsid w:val="00437CD1"/>
    <w:rsid w:val="004400CF"/>
    <w:rsid w:val="004405BE"/>
    <w:rsid w:val="00440F3B"/>
    <w:rsid w:val="00441673"/>
    <w:rsid w:val="00442368"/>
    <w:rsid w:val="00446EB4"/>
    <w:rsid w:val="004504A7"/>
    <w:rsid w:val="0045213C"/>
    <w:rsid w:val="00452148"/>
    <w:rsid w:val="004528F2"/>
    <w:rsid w:val="0045293A"/>
    <w:rsid w:val="00452FBC"/>
    <w:rsid w:val="00453279"/>
    <w:rsid w:val="00456CF9"/>
    <w:rsid w:val="00457A3F"/>
    <w:rsid w:val="004603D8"/>
    <w:rsid w:val="00460AD7"/>
    <w:rsid w:val="00461184"/>
    <w:rsid w:val="00462363"/>
    <w:rsid w:val="00462390"/>
    <w:rsid w:val="00462CB4"/>
    <w:rsid w:val="004632CA"/>
    <w:rsid w:val="00463935"/>
    <w:rsid w:val="00463E8E"/>
    <w:rsid w:val="004643B0"/>
    <w:rsid w:val="004648DC"/>
    <w:rsid w:val="00466D8A"/>
    <w:rsid w:val="00467823"/>
    <w:rsid w:val="00467EFF"/>
    <w:rsid w:val="00470013"/>
    <w:rsid w:val="0047016D"/>
    <w:rsid w:val="00470932"/>
    <w:rsid w:val="0047094D"/>
    <w:rsid w:val="00470EB9"/>
    <w:rsid w:val="0047117E"/>
    <w:rsid w:val="004734EF"/>
    <w:rsid w:val="00475445"/>
    <w:rsid w:val="00475964"/>
    <w:rsid w:val="00475C95"/>
    <w:rsid w:val="00475DD9"/>
    <w:rsid w:val="00475FB4"/>
    <w:rsid w:val="0048094D"/>
    <w:rsid w:val="0048159B"/>
    <w:rsid w:val="004819A5"/>
    <w:rsid w:val="00481F3D"/>
    <w:rsid w:val="004829EE"/>
    <w:rsid w:val="0048474C"/>
    <w:rsid w:val="00485C6F"/>
    <w:rsid w:val="004875E0"/>
    <w:rsid w:val="00491360"/>
    <w:rsid w:val="00493991"/>
    <w:rsid w:val="0049484D"/>
    <w:rsid w:val="004949D2"/>
    <w:rsid w:val="004954DF"/>
    <w:rsid w:val="00495700"/>
    <w:rsid w:val="00495811"/>
    <w:rsid w:val="004959CC"/>
    <w:rsid w:val="004968E9"/>
    <w:rsid w:val="00496CC6"/>
    <w:rsid w:val="004972E9"/>
    <w:rsid w:val="004973EC"/>
    <w:rsid w:val="00497581"/>
    <w:rsid w:val="004A0814"/>
    <w:rsid w:val="004A0E76"/>
    <w:rsid w:val="004A1867"/>
    <w:rsid w:val="004A293E"/>
    <w:rsid w:val="004A3F12"/>
    <w:rsid w:val="004A59F7"/>
    <w:rsid w:val="004A5A26"/>
    <w:rsid w:val="004A620D"/>
    <w:rsid w:val="004B064C"/>
    <w:rsid w:val="004B0FBF"/>
    <w:rsid w:val="004B146E"/>
    <w:rsid w:val="004B1B96"/>
    <w:rsid w:val="004B1FA3"/>
    <w:rsid w:val="004B23DD"/>
    <w:rsid w:val="004B285D"/>
    <w:rsid w:val="004B38F4"/>
    <w:rsid w:val="004B3F9C"/>
    <w:rsid w:val="004B4721"/>
    <w:rsid w:val="004B476A"/>
    <w:rsid w:val="004B4B42"/>
    <w:rsid w:val="004B6361"/>
    <w:rsid w:val="004B64FC"/>
    <w:rsid w:val="004B6609"/>
    <w:rsid w:val="004B77BD"/>
    <w:rsid w:val="004B7805"/>
    <w:rsid w:val="004C0F51"/>
    <w:rsid w:val="004C2E30"/>
    <w:rsid w:val="004C35C2"/>
    <w:rsid w:val="004C439C"/>
    <w:rsid w:val="004C5B11"/>
    <w:rsid w:val="004C5D61"/>
    <w:rsid w:val="004C5EB1"/>
    <w:rsid w:val="004C6FEB"/>
    <w:rsid w:val="004C76D0"/>
    <w:rsid w:val="004D1CAE"/>
    <w:rsid w:val="004D20EC"/>
    <w:rsid w:val="004D2B20"/>
    <w:rsid w:val="004D3598"/>
    <w:rsid w:val="004D3830"/>
    <w:rsid w:val="004D4F08"/>
    <w:rsid w:val="004D55EF"/>
    <w:rsid w:val="004D6858"/>
    <w:rsid w:val="004D6CC2"/>
    <w:rsid w:val="004D6EDC"/>
    <w:rsid w:val="004D75FC"/>
    <w:rsid w:val="004E0BDE"/>
    <w:rsid w:val="004E10CC"/>
    <w:rsid w:val="004E1343"/>
    <w:rsid w:val="004E1C89"/>
    <w:rsid w:val="004E2D15"/>
    <w:rsid w:val="004E31C4"/>
    <w:rsid w:val="004E3742"/>
    <w:rsid w:val="004E3EAF"/>
    <w:rsid w:val="004E407E"/>
    <w:rsid w:val="004E4468"/>
    <w:rsid w:val="004E4549"/>
    <w:rsid w:val="004E4FC0"/>
    <w:rsid w:val="004E5266"/>
    <w:rsid w:val="004E66B1"/>
    <w:rsid w:val="004E6DBA"/>
    <w:rsid w:val="004E72B9"/>
    <w:rsid w:val="004E7300"/>
    <w:rsid w:val="004E758E"/>
    <w:rsid w:val="004E7AC1"/>
    <w:rsid w:val="004F001C"/>
    <w:rsid w:val="004F057F"/>
    <w:rsid w:val="004F0CE0"/>
    <w:rsid w:val="004F2C6A"/>
    <w:rsid w:val="004F3586"/>
    <w:rsid w:val="004F391A"/>
    <w:rsid w:val="004F3D15"/>
    <w:rsid w:val="004F3D68"/>
    <w:rsid w:val="004F3E71"/>
    <w:rsid w:val="004F4081"/>
    <w:rsid w:val="004F42ED"/>
    <w:rsid w:val="004F5206"/>
    <w:rsid w:val="004F55B4"/>
    <w:rsid w:val="004F61C4"/>
    <w:rsid w:val="004F6777"/>
    <w:rsid w:val="004F75F0"/>
    <w:rsid w:val="00500AE7"/>
    <w:rsid w:val="00501FCA"/>
    <w:rsid w:val="00502178"/>
    <w:rsid w:val="0050248D"/>
    <w:rsid w:val="00502D86"/>
    <w:rsid w:val="00504CF1"/>
    <w:rsid w:val="005069FA"/>
    <w:rsid w:val="00507B30"/>
    <w:rsid w:val="005105B9"/>
    <w:rsid w:val="00511522"/>
    <w:rsid w:val="005118A8"/>
    <w:rsid w:val="00511A89"/>
    <w:rsid w:val="00513514"/>
    <w:rsid w:val="00514222"/>
    <w:rsid w:val="00514742"/>
    <w:rsid w:val="00514D98"/>
    <w:rsid w:val="00516270"/>
    <w:rsid w:val="005174CB"/>
    <w:rsid w:val="0051775A"/>
    <w:rsid w:val="00520C21"/>
    <w:rsid w:val="00521B63"/>
    <w:rsid w:val="0052256F"/>
    <w:rsid w:val="005260BE"/>
    <w:rsid w:val="0052703A"/>
    <w:rsid w:val="005315E3"/>
    <w:rsid w:val="00531C78"/>
    <w:rsid w:val="00533023"/>
    <w:rsid w:val="005332A9"/>
    <w:rsid w:val="00533AA8"/>
    <w:rsid w:val="00533B22"/>
    <w:rsid w:val="00533CC5"/>
    <w:rsid w:val="005341C5"/>
    <w:rsid w:val="00534B82"/>
    <w:rsid w:val="00535A10"/>
    <w:rsid w:val="00535DC2"/>
    <w:rsid w:val="00536AB3"/>
    <w:rsid w:val="00536F48"/>
    <w:rsid w:val="0054207D"/>
    <w:rsid w:val="00544276"/>
    <w:rsid w:val="00545767"/>
    <w:rsid w:val="0054679D"/>
    <w:rsid w:val="00546C42"/>
    <w:rsid w:val="005501BB"/>
    <w:rsid w:val="0055113B"/>
    <w:rsid w:val="00551CCA"/>
    <w:rsid w:val="00552CF8"/>
    <w:rsid w:val="00552D36"/>
    <w:rsid w:val="005547CB"/>
    <w:rsid w:val="00554DB1"/>
    <w:rsid w:val="00554DF3"/>
    <w:rsid w:val="00555321"/>
    <w:rsid w:val="00556B82"/>
    <w:rsid w:val="00557F87"/>
    <w:rsid w:val="005603E0"/>
    <w:rsid w:val="005612D8"/>
    <w:rsid w:val="00561BEB"/>
    <w:rsid w:val="00561CDB"/>
    <w:rsid w:val="0056217A"/>
    <w:rsid w:val="00563536"/>
    <w:rsid w:val="0056373F"/>
    <w:rsid w:val="0056392C"/>
    <w:rsid w:val="00563CE2"/>
    <w:rsid w:val="00563E31"/>
    <w:rsid w:val="005661B2"/>
    <w:rsid w:val="00566AC5"/>
    <w:rsid w:val="00567119"/>
    <w:rsid w:val="00567C4B"/>
    <w:rsid w:val="005717FD"/>
    <w:rsid w:val="00572787"/>
    <w:rsid w:val="00572972"/>
    <w:rsid w:val="00572CA2"/>
    <w:rsid w:val="005746AE"/>
    <w:rsid w:val="00574E1C"/>
    <w:rsid w:val="005758BF"/>
    <w:rsid w:val="0057793C"/>
    <w:rsid w:val="00580A99"/>
    <w:rsid w:val="00580DAC"/>
    <w:rsid w:val="0058114E"/>
    <w:rsid w:val="005812E3"/>
    <w:rsid w:val="00581948"/>
    <w:rsid w:val="00582956"/>
    <w:rsid w:val="00583F44"/>
    <w:rsid w:val="00584467"/>
    <w:rsid w:val="00584D62"/>
    <w:rsid w:val="005871F8"/>
    <w:rsid w:val="0059049B"/>
    <w:rsid w:val="0059144A"/>
    <w:rsid w:val="005938E2"/>
    <w:rsid w:val="00593CC8"/>
    <w:rsid w:val="00593F2C"/>
    <w:rsid w:val="00594DD1"/>
    <w:rsid w:val="00596ECE"/>
    <w:rsid w:val="005A1DC0"/>
    <w:rsid w:val="005A28BA"/>
    <w:rsid w:val="005A41C9"/>
    <w:rsid w:val="005A6D7B"/>
    <w:rsid w:val="005B0D25"/>
    <w:rsid w:val="005B0F32"/>
    <w:rsid w:val="005B11ED"/>
    <w:rsid w:val="005B2105"/>
    <w:rsid w:val="005B22AF"/>
    <w:rsid w:val="005B2CE9"/>
    <w:rsid w:val="005B6AC9"/>
    <w:rsid w:val="005B742B"/>
    <w:rsid w:val="005B75C7"/>
    <w:rsid w:val="005B7AED"/>
    <w:rsid w:val="005C0FCE"/>
    <w:rsid w:val="005C26B7"/>
    <w:rsid w:val="005C26F2"/>
    <w:rsid w:val="005C34FB"/>
    <w:rsid w:val="005C3DA8"/>
    <w:rsid w:val="005C4DFC"/>
    <w:rsid w:val="005C5F59"/>
    <w:rsid w:val="005C6753"/>
    <w:rsid w:val="005C7057"/>
    <w:rsid w:val="005C7D96"/>
    <w:rsid w:val="005D0CAC"/>
    <w:rsid w:val="005D0F44"/>
    <w:rsid w:val="005D10CE"/>
    <w:rsid w:val="005D2B8B"/>
    <w:rsid w:val="005D3245"/>
    <w:rsid w:val="005D37A9"/>
    <w:rsid w:val="005D457A"/>
    <w:rsid w:val="005D491F"/>
    <w:rsid w:val="005D4A11"/>
    <w:rsid w:val="005D5058"/>
    <w:rsid w:val="005D6424"/>
    <w:rsid w:val="005E0A6B"/>
    <w:rsid w:val="005E1DFD"/>
    <w:rsid w:val="005E21E7"/>
    <w:rsid w:val="005E325B"/>
    <w:rsid w:val="005E345C"/>
    <w:rsid w:val="005E3F2E"/>
    <w:rsid w:val="005E42EE"/>
    <w:rsid w:val="005E6318"/>
    <w:rsid w:val="005E6987"/>
    <w:rsid w:val="005E6CA3"/>
    <w:rsid w:val="005E745D"/>
    <w:rsid w:val="005E756D"/>
    <w:rsid w:val="005F0360"/>
    <w:rsid w:val="005F0537"/>
    <w:rsid w:val="005F113C"/>
    <w:rsid w:val="005F2118"/>
    <w:rsid w:val="005F2373"/>
    <w:rsid w:val="005F29E1"/>
    <w:rsid w:val="005F2F3E"/>
    <w:rsid w:val="005F3B04"/>
    <w:rsid w:val="005F3F21"/>
    <w:rsid w:val="005F4692"/>
    <w:rsid w:val="005F4FCD"/>
    <w:rsid w:val="005F5437"/>
    <w:rsid w:val="005F5952"/>
    <w:rsid w:val="005F6C20"/>
    <w:rsid w:val="005F7003"/>
    <w:rsid w:val="005F78C2"/>
    <w:rsid w:val="005F7E92"/>
    <w:rsid w:val="00602FBF"/>
    <w:rsid w:val="00602FD5"/>
    <w:rsid w:val="0060310A"/>
    <w:rsid w:val="00604AF1"/>
    <w:rsid w:val="006050E5"/>
    <w:rsid w:val="00605C81"/>
    <w:rsid w:val="006060F6"/>
    <w:rsid w:val="00606852"/>
    <w:rsid w:val="00607B0B"/>
    <w:rsid w:val="00607C5E"/>
    <w:rsid w:val="00610694"/>
    <w:rsid w:val="006110A7"/>
    <w:rsid w:val="00611122"/>
    <w:rsid w:val="006113EC"/>
    <w:rsid w:val="00611886"/>
    <w:rsid w:val="00613100"/>
    <w:rsid w:val="006133A2"/>
    <w:rsid w:val="00615CE3"/>
    <w:rsid w:val="00616704"/>
    <w:rsid w:val="00616F94"/>
    <w:rsid w:val="006176F3"/>
    <w:rsid w:val="00621E8C"/>
    <w:rsid w:val="006222F3"/>
    <w:rsid w:val="00622E57"/>
    <w:rsid w:val="006238B0"/>
    <w:rsid w:val="00625FAB"/>
    <w:rsid w:val="00627955"/>
    <w:rsid w:val="0062795E"/>
    <w:rsid w:val="00627AA8"/>
    <w:rsid w:val="00632F50"/>
    <w:rsid w:val="00632FE3"/>
    <w:rsid w:val="006334F4"/>
    <w:rsid w:val="00633AE1"/>
    <w:rsid w:val="00633E70"/>
    <w:rsid w:val="00633F46"/>
    <w:rsid w:val="00634620"/>
    <w:rsid w:val="00634D6C"/>
    <w:rsid w:val="00635240"/>
    <w:rsid w:val="006352BB"/>
    <w:rsid w:val="0063535E"/>
    <w:rsid w:val="006365D3"/>
    <w:rsid w:val="00637FE1"/>
    <w:rsid w:val="00641BCC"/>
    <w:rsid w:val="00643E8F"/>
    <w:rsid w:val="0064421C"/>
    <w:rsid w:val="006442AB"/>
    <w:rsid w:val="00644755"/>
    <w:rsid w:val="00644B66"/>
    <w:rsid w:val="00644FD0"/>
    <w:rsid w:val="00646A49"/>
    <w:rsid w:val="00646B37"/>
    <w:rsid w:val="00646BF7"/>
    <w:rsid w:val="00646D1F"/>
    <w:rsid w:val="00647359"/>
    <w:rsid w:val="00647C12"/>
    <w:rsid w:val="00647DDA"/>
    <w:rsid w:val="006509D7"/>
    <w:rsid w:val="00651D3C"/>
    <w:rsid w:val="00651DE0"/>
    <w:rsid w:val="00651F9A"/>
    <w:rsid w:val="006527FB"/>
    <w:rsid w:val="00652EA3"/>
    <w:rsid w:val="006530C2"/>
    <w:rsid w:val="00654C1B"/>
    <w:rsid w:val="006557F2"/>
    <w:rsid w:val="00655AE3"/>
    <w:rsid w:val="00657388"/>
    <w:rsid w:val="00657EF7"/>
    <w:rsid w:val="006607B4"/>
    <w:rsid w:val="006618BC"/>
    <w:rsid w:val="00662F9E"/>
    <w:rsid w:val="00663AA0"/>
    <w:rsid w:val="006652B8"/>
    <w:rsid w:val="0066585C"/>
    <w:rsid w:val="00665A0D"/>
    <w:rsid w:val="006664C0"/>
    <w:rsid w:val="00666A6E"/>
    <w:rsid w:val="006673B3"/>
    <w:rsid w:val="00671B71"/>
    <w:rsid w:val="00673E3A"/>
    <w:rsid w:val="006750DE"/>
    <w:rsid w:val="0067526B"/>
    <w:rsid w:val="00676C99"/>
    <w:rsid w:val="0068018A"/>
    <w:rsid w:val="0068044B"/>
    <w:rsid w:val="00680FFE"/>
    <w:rsid w:val="0068172A"/>
    <w:rsid w:val="00682F78"/>
    <w:rsid w:val="00684678"/>
    <w:rsid w:val="00685C10"/>
    <w:rsid w:val="00685F77"/>
    <w:rsid w:val="00686686"/>
    <w:rsid w:val="006867C6"/>
    <w:rsid w:val="0068779B"/>
    <w:rsid w:val="00690607"/>
    <w:rsid w:val="006910CD"/>
    <w:rsid w:val="0069274B"/>
    <w:rsid w:val="00693446"/>
    <w:rsid w:val="006934B5"/>
    <w:rsid w:val="00693F03"/>
    <w:rsid w:val="00695023"/>
    <w:rsid w:val="00695295"/>
    <w:rsid w:val="00695894"/>
    <w:rsid w:val="00695E26"/>
    <w:rsid w:val="006960AA"/>
    <w:rsid w:val="006A017E"/>
    <w:rsid w:val="006A022F"/>
    <w:rsid w:val="006A03C7"/>
    <w:rsid w:val="006A05C3"/>
    <w:rsid w:val="006A19B3"/>
    <w:rsid w:val="006A2A25"/>
    <w:rsid w:val="006A2E4B"/>
    <w:rsid w:val="006A30C3"/>
    <w:rsid w:val="006A3B91"/>
    <w:rsid w:val="006A5563"/>
    <w:rsid w:val="006A55FD"/>
    <w:rsid w:val="006A6BDB"/>
    <w:rsid w:val="006B0282"/>
    <w:rsid w:val="006B1066"/>
    <w:rsid w:val="006B1C38"/>
    <w:rsid w:val="006B201A"/>
    <w:rsid w:val="006B34AB"/>
    <w:rsid w:val="006B3593"/>
    <w:rsid w:val="006B46C0"/>
    <w:rsid w:val="006B50D7"/>
    <w:rsid w:val="006B6BAB"/>
    <w:rsid w:val="006B6E28"/>
    <w:rsid w:val="006B73DB"/>
    <w:rsid w:val="006B7CA8"/>
    <w:rsid w:val="006C08C4"/>
    <w:rsid w:val="006C09A8"/>
    <w:rsid w:val="006C1B0E"/>
    <w:rsid w:val="006C2BE0"/>
    <w:rsid w:val="006C3E49"/>
    <w:rsid w:val="006C4592"/>
    <w:rsid w:val="006C46F7"/>
    <w:rsid w:val="006C4755"/>
    <w:rsid w:val="006C5068"/>
    <w:rsid w:val="006C57B6"/>
    <w:rsid w:val="006C7020"/>
    <w:rsid w:val="006C75B4"/>
    <w:rsid w:val="006D0476"/>
    <w:rsid w:val="006D09D0"/>
    <w:rsid w:val="006D0D0B"/>
    <w:rsid w:val="006D1939"/>
    <w:rsid w:val="006D204A"/>
    <w:rsid w:val="006D4F2D"/>
    <w:rsid w:val="006D633A"/>
    <w:rsid w:val="006D65C6"/>
    <w:rsid w:val="006D666D"/>
    <w:rsid w:val="006D6732"/>
    <w:rsid w:val="006E024E"/>
    <w:rsid w:val="006E0937"/>
    <w:rsid w:val="006E1F3C"/>
    <w:rsid w:val="006E24A4"/>
    <w:rsid w:val="006E2BA6"/>
    <w:rsid w:val="006E4D4F"/>
    <w:rsid w:val="006E580C"/>
    <w:rsid w:val="006E6857"/>
    <w:rsid w:val="006E6DE8"/>
    <w:rsid w:val="006E72DC"/>
    <w:rsid w:val="006E7D06"/>
    <w:rsid w:val="006F1246"/>
    <w:rsid w:val="006F29E1"/>
    <w:rsid w:val="006F3586"/>
    <w:rsid w:val="006F36CE"/>
    <w:rsid w:val="006F5799"/>
    <w:rsid w:val="006F581F"/>
    <w:rsid w:val="006F607C"/>
    <w:rsid w:val="006F6D95"/>
    <w:rsid w:val="006F767E"/>
    <w:rsid w:val="006F7E42"/>
    <w:rsid w:val="0070104F"/>
    <w:rsid w:val="00701860"/>
    <w:rsid w:val="00702ABF"/>
    <w:rsid w:val="00703637"/>
    <w:rsid w:val="0070386A"/>
    <w:rsid w:val="0070412B"/>
    <w:rsid w:val="007046EF"/>
    <w:rsid w:val="00704702"/>
    <w:rsid w:val="007052D7"/>
    <w:rsid w:val="00705595"/>
    <w:rsid w:val="00705DD9"/>
    <w:rsid w:val="00705E8E"/>
    <w:rsid w:val="007060A5"/>
    <w:rsid w:val="00706341"/>
    <w:rsid w:val="00706500"/>
    <w:rsid w:val="00706E77"/>
    <w:rsid w:val="00710266"/>
    <w:rsid w:val="00710E79"/>
    <w:rsid w:val="00710F50"/>
    <w:rsid w:val="007119A7"/>
    <w:rsid w:val="00714A01"/>
    <w:rsid w:val="00717738"/>
    <w:rsid w:val="00717D1C"/>
    <w:rsid w:val="00717E37"/>
    <w:rsid w:val="0072030B"/>
    <w:rsid w:val="00720F05"/>
    <w:rsid w:val="0072123F"/>
    <w:rsid w:val="00721B7F"/>
    <w:rsid w:val="00723420"/>
    <w:rsid w:val="00723847"/>
    <w:rsid w:val="007241BA"/>
    <w:rsid w:val="007244E5"/>
    <w:rsid w:val="00725249"/>
    <w:rsid w:val="00725F9A"/>
    <w:rsid w:val="0072636D"/>
    <w:rsid w:val="007268BB"/>
    <w:rsid w:val="00727A10"/>
    <w:rsid w:val="0073004F"/>
    <w:rsid w:val="007302AE"/>
    <w:rsid w:val="007307B0"/>
    <w:rsid w:val="00730E3B"/>
    <w:rsid w:val="0073109F"/>
    <w:rsid w:val="00731940"/>
    <w:rsid w:val="00731FD6"/>
    <w:rsid w:val="007328EB"/>
    <w:rsid w:val="00732CA8"/>
    <w:rsid w:val="00733AF2"/>
    <w:rsid w:val="00733B10"/>
    <w:rsid w:val="00734144"/>
    <w:rsid w:val="00734775"/>
    <w:rsid w:val="00735B3D"/>
    <w:rsid w:val="00737073"/>
    <w:rsid w:val="007401CF"/>
    <w:rsid w:val="007406AB"/>
    <w:rsid w:val="007423C2"/>
    <w:rsid w:val="00743408"/>
    <w:rsid w:val="00743A6B"/>
    <w:rsid w:val="007451C2"/>
    <w:rsid w:val="00745A17"/>
    <w:rsid w:val="00745F80"/>
    <w:rsid w:val="007464AD"/>
    <w:rsid w:val="007478B2"/>
    <w:rsid w:val="00747F04"/>
    <w:rsid w:val="007500AD"/>
    <w:rsid w:val="0075066A"/>
    <w:rsid w:val="00750AB4"/>
    <w:rsid w:val="0075225C"/>
    <w:rsid w:val="0075410D"/>
    <w:rsid w:val="00754610"/>
    <w:rsid w:val="00754EE0"/>
    <w:rsid w:val="007550D0"/>
    <w:rsid w:val="007559EA"/>
    <w:rsid w:val="00755F54"/>
    <w:rsid w:val="00756232"/>
    <w:rsid w:val="00756D2D"/>
    <w:rsid w:val="007605F2"/>
    <w:rsid w:val="0076121F"/>
    <w:rsid w:val="007619C2"/>
    <w:rsid w:val="007638A3"/>
    <w:rsid w:val="007642D7"/>
    <w:rsid w:val="007642F6"/>
    <w:rsid w:val="007649CA"/>
    <w:rsid w:val="00764D53"/>
    <w:rsid w:val="0076565E"/>
    <w:rsid w:val="00765A58"/>
    <w:rsid w:val="007668A0"/>
    <w:rsid w:val="00766CD4"/>
    <w:rsid w:val="00766FD8"/>
    <w:rsid w:val="0076743C"/>
    <w:rsid w:val="007679E5"/>
    <w:rsid w:val="00770873"/>
    <w:rsid w:val="00770B26"/>
    <w:rsid w:val="00770C53"/>
    <w:rsid w:val="00771AFB"/>
    <w:rsid w:val="007722CF"/>
    <w:rsid w:val="00773169"/>
    <w:rsid w:val="00774C8A"/>
    <w:rsid w:val="00775321"/>
    <w:rsid w:val="007761E3"/>
    <w:rsid w:val="00777E58"/>
    <w:rsid w:val="007801E9"/>
    <w:rsid w:val="007802E7"/>
    <w:rsid w:val="0078031E"/>
    <w:rsid w:val="00780904"/>
    <w:rsid w:val="00780B86"/>
    <w:rsid w:val="0078151C"/>
    <w:rsid w:val="00781588"/>
    <w:rsid w:val="00781A5F"/>
    <w:rsid w:val="00781BE7"/>
    <w:rsid w:val="00784089"/>
    <w:rsid w:val="0078431C"/>
    <w:rsid w:val="00784AEF"/>
    <w:rsid w:val="00786E37"/>
    <w:rsid w:val="007871CC"/>
    <w:rsid w:val="00787D3A"/>
    <w:rsid w:val="007902AE"/>
    <w:rsid w:val="007903B6"/>
    <w:rsid w:val="0079242A"/>
    <w:rsid w:val="00794E70"/>
    <w:rsid w:val="00796FC5"/>
    <w:rsid w:val="0079701C"/>
    <w:rsid w:val="00797028"/>
    <w:rsid w:val="007973D6"/>
    <w:rsid w:val="00797558"/>
    <w:rsid w:val="007A1DEE"/>
    <w:rsid w:val="007A1F6D"/>
    <w:rsid w:val="007A41ED"/>
    <w:rsid w:val="007A42EE"/>
    <w:rsid w:val="007A472F"/>
    <w:rsid w:val="007A479A"/>
    <w:rsid w:val="007A5F79"/>
    <w:rsid w:val="007A6B02"/>
    <w:rsid w:val="007A6BF9"/>
    <w:rsid w:val="007A6EA4"/>
    <w:rsid w:val="007A75AD"/>
    <w:rsid w:val="007B1B92"/>
    <w:rsid w:val="007B21C1"/>
    <w:rsid w:val="007B2EBC"/>
    <w:rsid w:val="007B3828"/>
    <w:rsid w:val="007B3A9A"/>
    <w:rsid w:val="007B45F1"/>
    <w:rsid w:val="007B47CA"/>
    <w:rsid w:val="007B551F"/>
    <w:rsid w:val="007B5EEF"/>
    <w:rsid w:val="007C1C0F"/>
    <w:rsid w:val="007C1E42"/>
    <w:rsid w:val="007C2095"/>
    <w:rsid w:val="007C252D"/>
    <w:rsid w:val="007C33A9"/>
    <w:rsid w:val="007C3B8F"/>
    <w:rsid w:val="007C3D48"/>
    <w:rsid w:val="007C41B0"/>
    <w:rsid w:val="007C462D"/>
    <w:rsid w:val="007C542F"/>
    <w:rsid w:val="007C57F2"/>
    <w:rsid w:val="007C6A05"/>
    <w:rsid w:val="007C6BA4"/>
    <w:rsid w:val="007D1610"/>
    <w:rsid w:val="007D1A41"/>
    <w:rsid w:val="007D2AA7"/>
    <w:rsid w:val="007D2AF4"/>
    <w:rsid w:val="007D3119"/>
    <w:rsid w:val="007D4039"/>
    <w:rsid w:val="007D4A29"/>
    <w:rsid w:val="007D6493"/>
    <w:rsid w:val="007D65FD"/>
    <w:rsid w:val="007D7FAA"/>
    <w:rsid w:val="007E0176"/>
    <w:rsid w:val="007E08FA"/>
    <w:rsid w:val="007E0A9A"/>
    <w:rsid w:val="007E1C5A"/>
    <w:rsid w:val="007E2F77"/>
    <w:rsid w:val="007E3294"/>
    <w:rsid w:val="007E405A"/>
    <w:rsid w:val="007E4A6C"/>
    <w:rsid w:val="007E5FF3"/>
    <w:rsid w:val="007E6318"/>
    <w:rsid w:val="007E6703"/>
    <w:rsid w:val="007E6B74"/>
    <w:rsid w:val="007E6C64"/>
    <w:rsid w:val="007E73AA"/>
    <w:rsid w:val="007E772F"/>
    <w:rsid w:val="007F4228"/>
    <w:rsid w:val="007F5A68"/>
    <w:rsid w:val="007F6A8B"/>
    <w:rsid w:val="007F7CAD"/>
    <w:rsid w:val="0080088C"/>
    <w:rsid w:val="00801025"/>
    <w:rsid w:val="00801104"/>
    <w:rsid w:val="00801C0C"/>
    <w:rsid w:val="0080384F"/>
    <w:rsid w:val="008039F4"/>
    <w:rsid w:val="008045E5"/>
    <w:rsid w:val="008046C7"/>
    <w:rsid w:val="0080490A"/>
    <w:rsid w:val="008050FC"/>
    <w:rsid w:val="00805686"/>
    <w:rsid w:val="00805DB1"/>
    <w:rsid w:val="00806AF6"/>
    <w:rsid w:val="00806D5C"/>
    <w:rsid w:val="00810F3A"/>
    <w:rsid w:val="00811562"/>
    <w:rsid w:val="00811BD7"/>
    <w:rsid w:val="00812F54"/>
    <w:rsid w:val="00813193"/>
    <w:rsid w:val="00814F33"/>
    <w:rsid w:val="00815B32"/>
    <w:rsid w:val="00815B9E"/>
    <w:rsid w:val="008162F3"/>
    <w:rsid w:val="0081632C"/>
    <w:rsid w:val="008163FF"/>
    <w:rsid w:val="00816FF3"/>
    <w:rsid w:val="008173AF"/>
    <w:rsid w:val="008178BF"/>
    <w:rsid w:val="00820057"/>
    <w:rsid w:val="008208D2"/>
    <w:rsid w:val="0082189D"/>
    <w:rsid w:val="00822113"/>
    <w:rsid w:val="008228B9"/>
    <w:rsid w:val="0082320D"/>
    <w:rsid w:val="008247CB"/>
    <w:rsid w:val="00824C7D"/>
    <w:rsid w:val="00825BEB"/>
    <w:rsid w:val="00826625"/>
    <w:rsid w:val="0082755E"/>
    <w:rsid w:val="00827910"/>
    <w:rsid w:val="00830BF2"/>
    <w:rsid w:val="00830E63"/>
    <w:rsid w:val="0083173C"/>
    <w:rsid w:val="00833973"/>
    <w:rsid w:val="00833BFD"/>
    <w:rsid w:val="008346BD"/>
    <w:rsid w:val="00834BCB"/>
    <w:rsid w:val="008352B6"/>
    <w:rsid w:val="00835341"/>
    <w:rsid w:val="008359EA"/>
    <w:rsid w:val="00835B13"/>
    <w:rsid w:val="0083651F"/>
    <w:rsid w:val="00836C95"/>
    <w:rsid w:val="00836FDD"/>
    <w:rsid w:val="00840303"/>
    <w:rsid w:val="008403B3"/>
    <w:rsid w:val="00840DE9"/>
    <w:rsid w:val="00841B4A"/>
    <w:rsid w:val="008423FD"/>
    <w:rsid w:val="0084296F"/>
    <w:rsid w:val="00842E80"/>
    <w:rsid w:val="00843BAF"/>
    <w:rsid w:val="008478A7"/>
    <w:rsid w:val="00847C83"/>
    <w:rsid w:val="00851A87"/>
    <w:rsid w:val="00851ABA"/>
    <w:rsid w:val="00851C07"/>
    <w:rsid w:val="00851D0C"/>
    <w:rsid w:val="008541E8"/>
    <w:rsid w:val="0085441E"/>
    <w:rsid w:val="00855BB1"/>
    <w:rsid w:val="00857FCE"/>
    <w:rsid w:val="00860C83"/>
    <w:rsid w:val="0086217D"/>
    <w:rsid w:val="00862C82"/>
    <w:rsid w:val="0086347A"/>
    <w:rsid w:val="0086380B"/>
    <w:rsid w:val="00863FA9"/>
    <w:rsid w:val="00864979"/>
    <w:rsid w:val="00864A1D"/>
    <w:rsid w:val="00864A9C"/>
    <w:rsid w:val="00865453"/>
    <w:rsid w:val="0086627C"/>
    <w:rsid w:val="008672A2"/>
    <w:rsid w:val="00867F3D"/>
    <w:rsid w:val="00870138"/>
    <w:rsid w:val="00870240"/>
    <w:rsid w:val="008704FB"/>
    <w:rsid w:val="008709BE"/>
    <w:rsid w:val="00870A16"/>
    <w:rsid w:val="008711E2"/>
    <w:rsid w:val="0087415E"/>
    <w:rsid w:val="00874392"/>
    <w:rsid w:val="00874CCE"/>
    <w:rsid w:val="00874DF5"/>
    <w:rsid w:val="00875039"/>
    <w:rsid w:val="008756DE"/>
    <w:rsid w:val="0087671E"/>
    <w:rsid w:val="0088012F"/>
    <w:rsid w:val="008809F2"/>
    <w:rsid w:val="00880DFB"/>
    <w:rsid w:val="00882BC1"/>
    <w:rsid w:val="00883296"/>
    <w:rsid w:val="00883BA2"/>
    <w:rsid w:val="00883C03"/>
    <w:rsid w:val="00883E80"/>
    <w:rsid w:val="00884795"/>
    <w:rsid w:val="00884C0E"/>
    <w:rsid w:val="00887A76"/>
    <w:rsid w:val="0089029F"/>
    <w:rsid w:val="00890CCB"/>
    <w:rsid w:val="008913E2"/>
    <w:rsid w:val="00891FD1"/>
    <w:rsid w:val="008924F7"/>
    <w:rsid w:val="00892C79"/>
    <w:rsid w:val="0089347A"/>
    <w:rsid w:val="00894108"/>
    <w:rsid w:val="00895208"/>
    <w:rsid w:val="008958B9"/>
    <w:rsid w:val="00895C92"/>
    <w:rsid w:val="00896708"/>
    <w:rsid w:val="00897A8C"/>
    <w:rsid w:val="008A02F9"/>
    <w:rsid w:val="008A0A58"/>
    <w:rsid w:val="008A0A71"/>
    <w:rsid w:val="008A0FA6"/>
    <w:rsid w:val="008A1F50"/>
    <w:rsid w:val="008A2201"/>
    <w:rsid w:val="008A3992"/>
    <w:rsid w:val="008A3B54"/>
    <w:rsid w:val="008A4C41"/>
    <w:rsid w:val="008A4D42"/>
    <w:rsid w:val="008A4D53"/>
    <w:rsid w:val="008A5E4B"/>
    <w:rsid w:val="008A6576"/>
    <w:rsid w:val="008A6932"/>
    <w:rsid w:val="008A71FC"/>
    <w:rsid w:val="008A7271"/>
    <w:rsid w:val="008A74A3"/>
    <w:rsid w:val="008A7A8F"/>
    <w:rsid w:val="008A7E02"/>
    <w:rsid w:val="008B0EF5"/>
    <w:rsid w:val="008B1F4D"/>
    <w:rsid w:val="008B2194"/>
    <w:rsid w:val="008B3441"/>
    <w:rsid w:val="008B434E"/>
    <w:rsid w:val="008B476D"/>
    <w:rsid w:val="008B49CA"/>
    <w:rsid w:val="008B55A5"/>
    <w:rsid w:val="008B71AC"/>
    <w:rsid w:val="008B77FF"/>
    <w:rsid w:val="008B7966"/>
    <w:rsid w:val="008B7E0B"/>
    <w:rsid w:val="008C0999"/>
    <w:rsid w:val="008C14A4"/>
    <w:rsid w:val="008C1EFC"/>
    <w:rsid w:val="008C3A27"/>
    <w:rsid w:val="008C43EA"/>
    <w:rsid w:val="008C5E79"/>
    <w:rsid w:val="008C64E3"/>
    <w:rsid w:val="008C7448"/>
    <w:rsid w:val="008C7518"/>
    <w:rsid w:val="008D293E"/>
    <w:rsid w:val="008D3262"/>
    <w:rsid w:val="008D3510"/>
    <w:rsid w:val="008D4069"/>
    <w:rsid w:val="008D5A35"/>
    <w:rsid w:val="008D5A44"/>
    <w:rsid w:val="008D5CD5"/>
    <w:rsid w:val="008D6055"/>
    <w:rsid w:val="008D6405"/>
    <w:rsid w:val="008D6532"/>
    <w:rsid w:val="008D6537"/>
    <w:rsid w:val="008D6D39"/>
    <w:rsid w:val="008D7765"/>
    <w:rsid w:val="008D7864"/>
    <w:rsid w:val="008D7AF9"/>
    <w:rsid w:val="008E127F"/>
    <w:rsid w:val="008E16CD"/>
    <w:rsid w:val="008E2B48"/>
    <w:rsid w:val="008E373E"/>
    <w:rsid w:val="008E40CB"/>
    <w:rsid w:val="008E5870"/>
    <w:rsid w:val="008E6D90"/>
    <w:rsid w:val="008E70A6"/>
    <w:rsid w:val="008E757E"/>
    <w:rsid w:val="008E7ABC"/>
    <w:rsid w:val="008E7C43"/>
    <w:rsid w:val="008E7C8E"/>
    <w:rsid w:val="008E7DA8"/>
    <w:rsid w:val="008F0291"/>
    <w:rsid w:val="008F2517"/>
    <w:rsid w:val="008F3164"/>
    <w:rsid w:val="008F5C7D"/>
    <w:rsid w:val="008F66D5"/>
    <w:rsid w:val="0090012E"/>
    <w:rsid w:val="00900F35"/>
    <w:rsid w:val="00900F5C"/>
    <w:rsid w:val="00901531"/>
    <w:rsid w:val="00901C74"/>
    <w:rsid w:val="009023A0"/>
    <w:rsid w:val="009023F6"/>
    <w:rsid w:val="00902879"/>
    <w:rsid w:val="00902D45"/>
    <w:rsid w:val="0090332D"/>
    <w:rsid w:val="0090444D"/>
    <w:rsid w:val="009048C9"/>
    <w:rsid w:val="00904CE8"/>
    <w:rsid w:val="00904E56"/>
    <w:rsid w:val="009051C8"/>
    <w:rsid w:val="009057CD"/>
    <w:rsid w:val="00905C7E"/>
    <w:rsid w:val="009061E1"/>
    <w:rsid w:val="009068F2"/>
    <w:rsid w:val="009077F5"/>
    <w:rsid w:val="00910AC5"/>
    <w:rsid w:val="009113FD"/>
    <w:rsid w:val="00911A09"/>
    <w:rsid w:val="00913BE4"/>
    <w:rsid w:val="0091422C"/>
    <w:rsid w:val="00914CEF"/>
    <w:rsid w:val="0091521F"/>
    <w:rsid w:val="00915E1A"/>
    <w:rsid w:val="0091609B"/>
    <w:rsid w:val="0091670E"/>
    <w:rsid w:val="00916CD6"/>
    <w:rsid w:val="00921B46"/>
    <w:rsid w:val="00922FEC"/>
    <w:rsid w:val="009242FC"/>
    <w:rsid w:val="00924ADD"/>
    <w:rsid w:val="00924EE1"/>
    <w:rsid w:val="009252E6"/>
    <w:rsid w:val="009270C0"/>
    <w:rsid w:val="0093083C"/>
    <w:rsid w:val="00931883"/>
    <w:rsid w:val="00931B3F"/>
    <w:rsid w:val="00931F9E"/>
    <w:rsid w:val="009342FB"/>
    <w:rsid w:val="00934F21"/>
    <w:rsid w:val="00935BA8"/>
    <w:rsid w:val="00936122"/>
    <w:rsid w:val="0093629D"/>
    <w:rsid w:val="00936B96"/>
    <w:rsid w:val="00936C76"/>
    <w:rsid w:val="00936EDF"/>
    <w:rsid w:val="009372DD"/>
    <w:rsid w:val="00937346"/>
    <w:rsid w:val="0093797D"/>
    <w:rsid w:val="00937B62"/>
    <w:rsid w:val="00937E0D"/>
    <w:rsid w:val="009406AE"/>
    <w:rsid w:val="00940A31"/>
    <w:rsid w:val="00940C58"/>
    <w:rsid w:val="00940CC1"/>
    <w:rsid w:val="00940DE6"/>
    <w:rsid w:val="00941C0E"/>
    <w:rsid w:val="00942AC1"/>
    <w:rsid w:val="00943CE7"/>
    <w:rsid w:val="009451D1"/>
    <w:rsid w:val="009459FB"/>
    <w:rsid w:val="00945AF2"/>
    <w:rsid w:val="00946050"/>
    <w:rsid w:val="00946FFD"/>
    <w:rsid w:val="009476B8"/>
    <w:rsid w:val="00947AE7"/>
    <w:rsid w:val="00951758"/>
    <w:rsid w:val="00951B71"/>
    <w:rsid w:val="0095258D"/>
    <w:rsid w:val="009525C2"/>
    <w:rsid w:val="009525D1"/>
    <w:rsid w:val="00954C3B"/>
    <w:rsid w:val="00954E26"/>
    <w:rsid w:val="00956709"/>
    <w:rsid w:val="00957462"/>
    <w:rsid w:val="00957D9E"/>
    <w:rsid w:val="00960845"/>
    <w:rsid w:val="009608BE"/>
    <w:rsid w:val="009611A1"/>
    <w:rsid w:val="00961E2F"/>
    <w:rsid w:val="009623FF"/>
    <w:rsid w:val="009637FD"/>
    <w:rsid w:val="00964F5E"/>
    <w:rsid w:val="00965D6F"/>
    <w:rsid w:val="00966909"/>
    <w:rsid w:val="0097043F"/>
    <w:rsid w:val="009711AB"/>
    <w:rsid w:val="00971309"/>
    <w:rsid w:val="009714CF"/>
    <w:rsid w:val="009720AF"/>
    <w:rsid w:val="00972112"/>
    <w:rsid w:val="009724BF"/>
    <w:rsid w:val="0097275C"/>
    <w:rsid w:val="00972822"/>
    <w:rsid w:val="00972B6B"/>
    <w:rsid w:val="009753E7"/>
    <w:rsid w:val="00975ABB"/>
    <w:rsid w:val="00976201"/>
    <w:rsid w:val="009768C6"/>
    <w:rsid w:val="00982C7E"/>
    <w:rsid w:val="00983777"/>
    <w:rsid w:val="009839CC"/>
    <w:rsid w:val="009839D3"/>
    <w:rsid w:val="00983F41"/>
    <w:rsid w:val="00985B8A"/>
    <w:rsid w:val="00985CA6"/>
    <w:rsid w:val="00985E56"/>
    <w:rsid w:val="00986641"/>
    <w:rsid w:val="00986AAA"/>
    <w:rsid w:val="00986BF5"/>
    <w:rsid w:val="009900C1"/>
    <w:rsid w:val="009900EE"/>
    <w:rsid w:val="00990CB1"/>
    <w:rsid w:val="00991BD7"/>
    <w:rsid w:val="00992490"/>
    <w:rsid w:val="00992607"/>
    <w:rsid w:val="009939CC"/>
    <w:rsid w:val="009944A3"/>
    <w:rsid w:val="00994646"/>
    <w:rsid w:val="00994B13"/>
    <w:rsid w:val="0099559C"/>
    <w:rsid w:val="0099577B"/>
    <w:rsid w:val="009962A1"/>
    <w:rsid w:val="009971EE"/>
    <w:rsid w:val="00997444"/>
    <w:rsid w:val="009A10C2"/>
    <w:rsid w:val="009A1872"/>
    <w:rsid w:val="009A1B5F"/>
    <w:rsid w:val="009A29D9"/>
    <w:rsid w:val="009A2B3D"/>
    <w:rsid w:val="009A32BF"/>
    <w:rsid w:val="009A3BFA"/>
    <w:rsid w:val="009A3E8C"/>
    <w:rsid w:val="009A5698"/>
    <w:rsid w:val="009A5F4E"/>
    <w:rsid w:val="009A73D3"/>
    <w:rsid w:val="009B18AB"/>
    <w:rsid w:val="009B2EFE"/>
    <w:rsid w:val="009B36A3"/>
    <w:rsid w:val="009B4D94"/>
    <w:rsid w:val="009B4F7E"/>
    <w:rsid w:val="009B5835"/>
    <w:rsid w:val="009B6018"/>
    <w:rsid w:val="009B75C7"/>
    <w:rsid w:val="009B772D"/>
    <w:rsid w:val="009C04D3"/>
    <w:rsid w:val="009C0A42"/>
    <w:rsid w:val="009C11B9"/>
    <w:rsid w:val="009C1230"/>
    <w:rsid w:val="009C1EA7"/>
    <w:rsid w:val="009C3128"/>
    <w:rsid w:val="009C352A"/>
    <w:rsid w:val="009C38C5"/>
    <w:rsid w:val="009C3CF9"/>
    <w:rsid w:val="009C40F4"/>
    <w:rsid w:val="009C6666"/>
    <w:rsid w:val="009C679A"/>
    <w:rsid w:val="009C6F70"/>
    <w:rsid w:val="009C7B43"/>
    <w:rsid w:val="009D008E"/>
    <w:rsid w:val="009D053B"/>
    <w:rsid w:val="009D0FDD"/>
    <w:rsid w:val="009D12F0"/>
    <w:rsid w:val="009D186E"/>
    <w:rsid w:val="009D1E1A"/>
    <w:rsid w:val="009D2038"/>
    <w:rsid w:val="009D2B72"/>
    <w:rsid w:val="009D32CE"/>
    <w:rsid w:val="009D3D9F"/>
    <w:rsid w:val="009D7463"/>
    <w:rsid w:val="009D76BF"/>
    <w:rsid w:val="009D76ED"/>
    <w:rsid w:val="009E0895"/>
    <w:rsid w:val="009E0EFC"/>
    <w:rsid w:val="009E3F87"/>
    <w:rsid w:val="009E4AAF"/>
    <w:rsid w:val="009E4BB5"/>
    <w:rsid w:val="009E4C53"/>
    <w:rsid w:val="009E4ED6"/>
    <w:rsid w:val="009E63D0"/>
    <w:rsid w:val="009E673E"/>
    <w:rsid w:val="009F0FE3"/>
    <w:rsid w:val="009F123F"/>
    <w:rsid w:val="009F135D"/>
    <w:rsid w:val="009F25F5"/>
    <w:rsid w:val="009F320E"/>
    <w:rsid w:val="009F3EAB"/>
    <w:rsid w:val="009F4078"/>
    <w:rsid w:val="009F4698"/>
    <w:rsid w:val="009F4CDC"/>
    <w:rsid w:val="009F5C39"/>
    <w:rsid w:val="00A00675"/>
    <w:rsid w:val="00A00C6E"/>
    <w:rsid w:val="00A01AFA"/>
    <w:rsid w:val="00A0207E"/>
    <w:rsid w:val="00A0222B"/>
    <w:rsid w:val="00A03822"/>
    <w:rsid w:val="00A04764"/>
    <w:rsid w:val="00A05E50"/>
    <w:rsid w:val="00A05FE9"/>
    <w:rsid w:val="00A061DF"/>
    <w:rsid w:val="00A103AF"/>
    <w:rsid w:val="00A1061A"/>
    <w:rsid w:val="00A110A6"/>
    <w:rsid w:val="00A11413"/>
    <w:rsid w:val="00A11559"/>
    <w:rsid w:val="00A13C82"/>
    <w:rsid w:val="00A13E80"/>
    <w:rsid w:val="00A142D6"/>
    <w:rsid w:val="00A1487C"/>
    <w:rsid w:val="00A16EA7"/>
    <w:rsid w:val="00A1751D"/>
    <w:rsid w:val="00A20968"/>
    <w:rsid w:val="00A20AE2"/>
    <w:rsid w:val="00A2212C"/>
    <w:rsid w:val="00A229CE"/>
    <w:rsid w:val="00A23EC5"/>
    <w:rsid w:val="00A23FAE"/>
    <w:rsid w:val="00A24D2A"/>
    <w:rsid w:val="00A2637F"/>
    <w:rsid w:val="00A26A65"/>
    <w:rsid w:val="00A27849"/>
    <w:rsid w:val="00A3134A"/>
    <w:rsid w:val="00A32758"/>
    <w:rsid w:val="00A33248"/>
    <w:rsid w:val="00A33DDF"/>
    <w:rsid w:val="00A3422A"/>
    <w:rsid w:val="00A345D0"/>
    <w:rsid w:val="00A34FFB"/>
    <w:rsid w:val="00A352BC"/>
    <w:rsid w:val="00A35713"/>
    <w:rsid w:val="00A36908"/>
    <w:rsid w:val="00A3692A"/>
    <w:rsid w:val="00A36CCB"/>
    <w:rsid w:val="00A3767A"/>
    <w:rsid w:val="00A37F8F"/>
    <w:rsid w:val="00A405B5"/>
    <w:rsid w:val="00A4080F"/>
    <w:rsid w:val="00A41C2F"/>
    <w:rsid w:val="00A41D14"/>
    <w:rsid w:val="00A41DB6"/>
    <w:rsid w:val="00A42413"/>
    <w:rsid w:val="00A424D0"/>
    <w:rsid w:val="00A429C3"/>
    <w:rsid w:val="00A45F3E"/>
    <w:rsid w:val="00A463A7"/>
    <w:rsid w:val="00A468FD"/>
    <w:rsid w:val="00A46FE7"/>
    <w:rsid w:val="00A5185F"/>
    <w:rsid w:val="00A5313D"/>
    <w:rsid w:val="00A54304"/>
    <w:rsid w:val="00A5488D"/>
    <w:rsid w:val="00A55965"/>
    <w:rsid w:val="00A55C26"/>
    <w:rsid w:val="00A56033"/>
    <w:rsid w:val="00A56237"/>
    <w:rsid w:val="00A564C1"/>
    <w:rsid w:val="00A56B82"/>
    <w:rsid w:val="00A56FF9"/>
    <w:rsid w:val="00A573F0"/>
    <w:rsid w:val="00A5753E"/>
    <w:rsid w:val="00A57B4F"/>
    <w:rsid w:val="00A60801"/>
    <w:rsid w:val="00A60C92"/>
    <w:rsid w:val="00A60EA2"/>
    <w:rsid w:val="00A61442"/>
    <w:rsid w:val="00A620D6"/>
    <w:rsid w:val="00A64831"/>
    <w:rsid w:val="00A64E42"/>
    <w:rsid w:val="00A65FA4"/>
    <w:rsid w:val="00A66D8A"/>
    <w:rsid w:val="00A67E41"/>
    <w:rsid w:val="00A7030F"/>
    <w:rsid w:val="00A71FDA"/>
    <w:rsid w:val="00A7262A"/>
    <w:rsid w:val="00A72A26"/>
    <w:rsid w:val="00A73009"/>
    <w:rsid w:val="00A7381D"/>
    <w:rsid w:val="00A73E95"/>
    <w:rsid w:val="00A7411D"/>
    <w:rsid w:val="00A74BDF"/>
    <w:rsid w:val="00A770A9"/>
    <w:rsid w:val="00A81520"/>
    <w:rsid w:val="00A818F1"/>
    <w:rsid w:val="00A82CCE"/>
    <w:rsid w:val="00A83446"/>
    <w:rsid w:val="00A8445E"/>
    <w:rsid w:val="00A8552F"/>
    <w:rsid w:val="00A85624"/>
    <w:rsid w:val="00A85805"/>
    <w:rsid w:val="00A85B1B"/>
    <w:rsid w:val="00A85F06"/>
    <w:rsid w:val="00A861A8"/>
    <w:rsid w:val="00A87542"/>
    <w:rsid w:val="00A87DAE"/>
    <w:rsid w:val="00A914C9"/>
    <w:rsid w:val="00A91D10"/>
    <w:rsid w:val="00A92C44"/>
    <w:rsid w:val="00A9392C"/>
    <w:rsid w:val="00A94DC6"/>
    <w:rsid w:val="00A94E71"/>
    <w:rsid w:val="00A957F9"/>
    <w:rsid w:val="00A9602A"/>
    <w:rsid w:val="00A9605C"/>
    <w:rsid w:val="00A96430"/>
    <w:rsid w:val="00A96914"/>
    <w:rsid w:val="00A97D4F"/>
    <w:rsid w:val="00AA1071"/>
    <w:rsid w:val="00AA477E"/>
    <w:rsid w:val="00AA47E2"/>
    <w:rsid w:val="00AA4D78"/>
    <w:rsid w:val="00AA63F4"/>
    <w:rsid w:val="00AA6A08"/>
    <w:rsid w:val="00AB02BE"/>
    <w:rsid w:val="00AB07D4"/>
    <w:rsid w:val="00AB100C"/>
    <w:rsid w:val="00AB1C89"/>
    <w:rsid w:val="00AB35A3"/>
    <w:rsid w:val="00AB39CC"/>
    <w:rsid w:val="00AB6A3E"/>
    <w:rsid w:val="00AB6C74"/>
    <w:rsid w:val="00AC0F4B"/>
    <w:rsid w:val="00AC13BD"/>
    <w:rsid w:val="00AC2192"/>
    <w:rsid w:val="00AC2957"/>
    <w:rsid w:val="00AC33E1"/>
    <w:rsid w:val="00AC3481"/>
    <w:rsid w:val="00AC38EF"/>
    <w:rsid w:val="00AC4941"/>
    <w:rsid w:val="00AC4C84"/>
    <w:rsid w:val="00AC530F"/>
    <w:rsid w:val="00AC55F6"/>
    <w:rsid w:val="00AC5E28"/>
    <w:rsid w:val="00AC5EEC"/>
    <w:rsid w:val="00AC68FB"/>
    <w:rsid w:val="00AC6BF1"/>
    <w:rsid w:val="00AC71EF"/>
    <w:rsid w:val="00AC7A4B"/>
    <w:rsid w:val="00AD20DC"/>
    <w:rsid w:val="00AD2618"/>
    <w:rsid w:val="00AD41DB"/>
    <w:rsid w:val="00AD463B"/>
    <w:rsid w:val="00AD5317"/>
    <w:rsid w:val="00AD7180"/>
    <w:rsid w:val="00AD72EA"/>
    <w:rsid w:val="00AD7451"/>
    <w:rsid w:val="00AD7FB9"/>
    <w:rsid w:val="00AE2C1A"/>
    <w:rsid w:val="00AE328F"/>
    <w:rsid w:val="00AE56F7"/>
    <w:rsid w:val="00AE5741"/>
    <w:rsid w:val="00AE5AAC"/>
    <w:rsid w:val="00AE6A5D"/>
    <w:rsid w:val="00AE6B89"/>
    <w:rsid w:val="00AF0258"/>
    <w:rsid w:val="00AF0876"/>
    <w:rsid w:val="00AF113B"/>
    <w:rsid w:val="00AF1E25"/>
    <w:rsid w:val="00AF217F"/>
    <w:rsid w:val="00AF23EB"/>
    <w:rsid w:val="00AF3326"/>
    <w:rsid w:val="00AF3A63"/>
    <w:rsid w:val="00AF4556"/>
    <w:rsid w:val="00AF56B3"/>
    <w:rsid w:val="00AF605F"/>
    <w:rsid w:val="00AF6102"/>
    <w:rsid w:val="00AF6221"/>
    <w:rsid w:val="00AF6892"/>
    <w:rsid w:val="00B00B98"/>
    <w:rsid w:val="00B01048"/>
    <w:rsid w:val="00B0114D"/>
    <w:rsid w:val="00B02CD7"/>
    <w:rsid w:val="00B02DE1"/>
    <w:rsid w:val="00B03216"/>
    <w:rsid w:val="00B03844"/>
    <w:rsid w:val="00B03A50"/>
    <w:rsid w:val="00B03CF6"/>
    <w:rsid w:val="00B040ED"/>
    <w:rsid w:val="00B0455D"/>
    <w:rsid w:val="00B047B9"/>
    <w:rsid w:val="00B04F0F"/>
    <w:rsid w:val="00B070AF"/>
    <w:rsid w:val="00B07D3E"/>
    <w:rsid w:val="00B103A1"/>
    <w:rsid w:val="00B10A40"/>
    <w:rsid w:val="00B1187C"/>
    <w:rsid w:val="00B11F5A"/>
    <w:rsid w:val="00B1265E"/>
    <w:rsid w:val="00B129A5"/>
    <w:rsid w:val="00B14301"/>
    <w:rsid w:val="00B14338"/>
    <w:rsid w:val="00B14C40"/>
    <w:rsid w:val="00B14D32"/>
    <w:rsid w:val="00B20194"/>
    <w:rsid w:val="00B203F5"/>
    <w:rsid w:val="00B20643"/>
    <w:rsid w:val="00B22084"/>
    <w:rsid w:val="00B2255E"/>
    <w:rsid w:val="00B23214"/>
    <w:rsid w:val="00B23CB8"/>
    <w:rsid w:val="00B24022"/>
    <w:rsid w:val="00B2458B"/>
    <w:rsid w:val="00B24630"/>
    <w:rsid w:val="00B24663"/>
    <w:rsid w:val="00B25334"/>
    <w:rsid w:val="00B26364"/>
    <w:rsid w:val="00B26BB1"/>
    <w:rsid w:val="00B26D6B"/>
    <w:rsid w:val="00B26E85"/>
    <w:rsid w:val="00B27083"/>
    <w:rsid w:val="00B27C9A"/>
    <w:rsid w:val="00B27DF9"/>
    <w:rsid w:val="00B307AF"/>
    <w:rsid w:val="00B3151C"/>
    <w:rsid w:val="00B3214E"/>
    <w:rsid w:val="00B329F6"/>
    <w:rsid w:val="00B32B65"/>
    <w:rsid w:val="00B3305A"/>
    <w:rsid w:val="00B33AE6"/>
    <w:rsid w:val="00B34B8B"/>
    <w:rsid w:val="00B3512B"/>
    <w:rsid w:val="00B353CD"/>
    <w:rsid w:val="00B35A80"/>
    <w:rsid w:val="00B365DD"/>
    <w:rsid w:val="00B37150"/>
    <w:rsid w:val="00B37F44"/>
    <w:rsid w:val="00B40750"/>
    <w:rsid w:val="00B40865"/>
    <w:rsid w:val="00B40EDF"/>
    <w:rsid w:val="00B410A6"/>
    <w:rsid w:val="00B41A7B"/>
    <w:rsid w:val="00B42AC0"/>
    <w:rsid w:val="00B43708"/>
    <w:rsid w:val="00B45237"/>
    <w:rsid w:val="00B4549E"/>
    <w:rsid w:val="00B45AE5"/>
    <w:rsid w:val="00B45B4D"/>
    <w:rsid w:val="00B46178"/>
    <w:rsid w:val="00B46385"/>
    <w:rsid w:val="00B47D4F"/>
    <w:rsid w:val="00B50DE5"/>
    <w:rsid w:val="00B52909"/>
    <w:rsid w:val="00B529FE"/>
    <w:rsid w:val="00B54EA1"/>
    <w:rsid w:val="00B55441"/>
    <w:rsid w:val="00B55FA4"/>
    <w:rsid w:val="00B56680"/>
    <w:rsid w:val="00B60574"/>
    <w:rsid w:val="00B605D2"/>
    <w:rsid w:val="00B609B0"/>
    <w:rsid w:val="00B61353"/>
    <w:rsid w:val="00B622B7"/>
    <w:rsid w:val="00B62BF1"/>
    <w:rsid w:val="00B6303A"/>
    <w:rsid w:val="00B63595"/>
    <w:rsid w:val="00B63ED4"/>
    <w:rsid w:val="00B65556"/>
    <w:rsid w:val="00B65928"/>
    <w:rsid w:val="00B65AE6"/>
    <w:rsid w:val="00B661A4"/>
    <w:rsid w:val="00B670DA"/>
    <w:rsid w:val="00B6774C"/>
    <w:rsid w:val="00B67B49"/>
    <w:rsid w:val="00B67D46"/>
    <w:rsid w:val="00B70905"/>
    <w:rsid w:val="00B70C5B"/>
    <w:rsid w:val="00B70CEA"/>
    <w:rsid w:val="00B72289"/>
    <w:rsid w:val="00B72413"/>
    <w:rsid w:val="00B72458"/>
    <w:rsid w:val="00B725C6"/>
    <w:rsid w:val="00B73110"/>
    <w:rsid w:val="00B737E0"/>
    <w:rsid w:val="00B74084"/>
    <w:rsid w:val="00B74295"/>
    <w:rsid w:val="00B759F7"/>
    <w:rsid w:val="00B75C52"/>
    <w:rsid w:val="00B76425"/>
    <w:rsid w:val="00B76EC7"/>
    <w:rsid w:val="00B772FF"/>
    <w:rsid w:val="00B7760A"/>
    <w:rsid w:val="00B77BC2"/>
    <w:rsid w:val="00B810D1"/>
    <w:rsid w:val="00B81D03"/>
    <w:rsid w:val="00B820D3"/>
    <w:rsid w:val="00B8251B"/>
    <w:rsid w:val="00B82D28"/>
    <w:rsid w:val="00B8338E"/>
    <w:rsid w:val="00B83E8B"/>
    <w:rsid w:val="00B843F4"/>
    <w:rsid w:val="00B84C8B"/>
    <w:rsid w:val="00B85158"/>
    <w:rsid w:val="00B85243"/>
    <w:rsid w:val="00B86FD3"/>
    <w:rsid w:val="00B87660"/>
    <w:rsid w:val="00B90BA1"/>
    <w:rsid w:val="00B9400D"/>
    <w:rsid w:val="00B940D4"/>
    <w:rsid w:val="00B94E46"/>
    <w:rsid w:val="00B95E4B"/>
    <w:rsid w:val="00B95EBA"/>
    <w:rsid w:val="00B96E74"/>
    <w:rsid w:val="00BA0E12"/>
    <w:rsid w:val="00BA26FF"/>
    <w:rsid w:val="00BA3954"/>
    <w:rsid w:val="00BA3D48"/>
    <w:rsid w:val="00BA3D75"/>
    <w:rsid w:val="00BA66E5"/>
    <w:rsid w:val="00BA6FCE"/>
    <w:rsid w:val="00BB024F"/>
    <w:rsid w:val="00BB07D1"/>
    <w:rsid w:val="00BB1058"/>
    <w:rsid w:val="00BB16D0"/>
    <w:rsid w:val="00BB3C1D"/>
    <w:rsid w:val="00BB3F01"/>
    <w:rsid w:val="00BB4629"/>
    <w:rsid w:val="00BB5F4D"/>
    <w:rsid w:val="00BB6C87"/>
    <w:rsid w:val="00BB77C6"/>
    <w:rsid w:val="00BB7C8A"/>
    <w:rsid w:val="00BC14B1"/>
    <w:rsid w:val="00BC1BD4"/>
    <w:rsid w:val="00BC1C9E"/>
    <w:rsid w:val="00BC1CEF"/>
    <w:rsid w:val="00BC1D10"/>
    <w:rsid w:val="00BC1FF7"/>
    <w:rsid w:val="00BC2A55"/>
    <w:rsid w:val="00BC5A7E"/>
    <w:rsid w:val="00BC5B26"/>
    <w:rsid w:val="00BC6C20"/>
    <w:rsid w:val="00BD1643"/>
    <w:rsid w:val="00BD1AE6"/>
    <w:rsid w:val="00BD33D1"/>
    <w:rsid w:val="00BD3A60"/>
    <w:rsid w:val="00BD4121"/>
    <w:rsid w:val="00BD430C"/>
    <w:rsid w:val="00BD4806"/>
    <w:rsid w:val="00BD507B"/>
    <w:rsid w:val="00BD53A1"/>
    <w:rsid w:val="00BD6DE5"/>
    <w:rsid w:val="00BE1529"/>
    <w:rsid w:val="00BE225F"/>
    <w:rsid w:val="00BE38D0"/>
    <w:rsid w:val="00BE3C51"/>
    <w:rsid w:val="00BE4EDA"/>
    <w:rsid w:val="00BE4FC1"/>
    <w:rsid w:val="00BE5813"/>
    <w:rsid w:val="00BE5B2B"/>
    <w:rsid w:val="00BE6215"/>
    <w:rsid w:val="00BE633E"/>
    <w:rsid w:val="00BE6425"/>
    <w:rsid w:val="00BE6B92"/>
    <w:rsid w:val="00BE6F42"/>
    <w:rsid w:val="00BF0B68"/>
    <w:rsid w:val="00BF0CC7"/>
    <w:rsid w:val="00BF23BD"/>
    <w:rsid w:val="00BF3259"/>
    <w:rsid w:val="00BF32F3"/>
    <w:rsid w:val="00BF363A"/>
    <w:rsid w:val="00BF4420"/>
    <w:rsid w:val="00BF5B2D"/>
    <w:rsid w:val="00BF6572"/>
    <w:rsid w:val="00BF7443"/>
    <w:rsid w:val="00BF7BF9"/>
    <w:rsid w:val="00C0150A"/>
    <w:rsid w:val="00C0175E"/>
    <w:rsid w:val="00C01889"/>
    <w:rsid w:val="00C03EDE"/>
    <w:rsid w:val="00C05977"/>
    <w:rsid w:val="00C07F98"/>
    <w:rsid w:val="00C1012F"/>
    <w:rsid w:val="00C101D0"/>
    <w:rsid w:val="00C11577"/>
    <w:rsid w:val="00C11F92"/>
    <w:rsid w:val="00C1242F"/>
    <w:rsid w:val="00C13EAA"/>
    <w:rsid w:val="00C1452D"/>
    <w:rsid w:val="00C14CC0"/>
    <w:rsid w:val="00C15BFC"/>
    <w:rsid w:val="00C16459"/>
    <w:rsid w:val="00C1647C"/>
    <w:rsid w:val="00C1675E"/>
    <w:rsid w:val="00C17DB4"/>
    <w:rsid w:val="00C20BB4"/>
    <w:rsid w:val="00C21A3D"/>
    <w:rsid w:val="00C21D49"/>
    <w:rsid w:val="00C22215"/>
    <w:rsid w:val="00C22D4C"/>
    <w:rsid w:val="00C22DB6"/>
    <w:rsid w:val="00C22DC4"/>
    <w:rsid w:val="00C23117"/>
    <w:rsid w:val="00C2385B"/>
    <w:rsid w:val="00C24C51"/>
    <w:rsid w:val="00C267A2"/>
    <w:rsid w:val="00C27808"/>
    <w:rsid w:val="00C278E9"/>
    <w:rsid w:val="00C2791E"/>
    <w:rsid w:val="00C31815"/>
    <w:rsid w:val="00C31B17"/>
    <w:rsid w:val="00C322A3"/>
    <w:rsid w:val="00C32487"/>
    <w:rsid w:val="00C330F9"/>
    <w:rsid w:val="00C3423B"/>
    <w:rsid w:val="00C34BE1"/>
    <w:rsid w:val="00C35625"/>
    <w:rsid w:val="00C35DD7"/>
    <w:rsid w:val="00C3613F"/>
    <w:rsid w:val="00C36AE0"/>
    <w:rsid w:val="00C372A0"/>
    <w:rsid w:val="00C37919"/>
    <w:rsid w:val="00C37E10"/>
    <w:rsid w:val="00C404B3"/>
    <w:rsid w:val="00C41C18"/>
    <w:rsid w:val="00C41D5B"/>
    <w:rsid w:val="00C4288E"/>
    <w:rsid w:val="00C42AFA"/>
    <w:rsid w:val="00C432B7"/>
    <w:rsid w:val="00C43A75"/>
    <w:rsid w:val="00C45C8E"/>
    <w:rsid w:val="00C45FDB"/>
    <w:rsid w:val="00C47B9B"/>
    <w:rsid w:val="00C504D0"/>
    <w:rsid w:val="00C514A6"/>
    <w:rsid w:val="00C51E35"/>
    <w:rsid w:val="00C5238E"/>
    <w:rsid w:val="00C52945"/>
    <w:rsid w:val="00C52B8A"/>
    <w:rsid w:val="00C52D75"/>
    <w:rsid w:val="00C5390B"/>
    <w:rsid w:val="00C53D05"/>
    <w:rsid w:val="00C54755"/>
    <w:rsid w:val="00C563FA"/>
    <w:rsid w:val="00C607DB"/>
    <w:rsid w:val="00C6191F"/>
    <w:rsid w:val="00C625FA"/>
    <w:rsid w:val="00C62613"/>
    <w:rsid w:val="00C62BBC"/>
    <w:rsid w:val="00C62E14"/>
    <w:rsid w:val="00C6319F"/>
    <w:rsid w:val="00C6455F"/>
    <w:rsid w:val="00C650D7"/>
    <w:rsid w:val="00C65B5B"/>
    <w:rsid w:val="00C66FB0"/>
    <w:rsid w:val="00C70586"/>
    <w:rsid w:val="00C714E2"/>
    <w:rsid w:val="00C719B0"/>
    <w:rsid w:val="00C71AF0"/>
    <w:rsid w:val="00C71F2A"/>
    <w:rsid w:val="00C7208D"/>
    <w:rsid w:val="00C72977"/>
    <w:rsid w:val="00C729F6"/>
    <w:rsid w:val="00C735E1"/>
    <w:rsid w:val="00C746B6"/>
    <w:rsid w:val="00C750D5"/>
    <w:rsid w:val="00C75467"/>
    <w:rsid w:val="00C758B0"/>
    <w:rsid w:val="00C75A6F"/>
    <w:rsid w:val="00C7739C"/>
    <w:rsid w:val="00C80888"/>
    <w:rsid w:val="00C809F9"/>
    <w:rsid w:val="00C81C28"/>
    <w:rsid w:val="00C82E48"/>
    <w:rsid w:val="00C841A5"/>
    <w:rsid w:val="00C84A5D"/>
    <w:rsid w:val="00C86220"/>
    <w:rsid w:val="00C8758A"/>
    <w:rsid w:val="00C8792D"/>
    <w:rsid w:val="00C87D3F"/>
    <w:rsid w:val="00C90238"/>
    <w:rsid w:val="00C914AF"/>
    <w:rsid w:val="00C91E56"/>
    <w:rsid w:val="00C91F04"/>
    <w:rsid w:val="00C9269B"/>
    <w:rsid w:val="00C92C4B"/>
    <w:rsid w:val="00C93849"/>
    <w:rsid w:val="00C93899"/>
    <w:rsid w:val="00C948C4"/>
    <w:rsid w:val="00C94C02"/>
    <w:rsid w:val="00C94E1C"/>
    <w:rsid w:val="00C969FB"/>
    <w:rsid w:val="00C97B34"/>
    <w:rsid w:val="00CA1C56"/>
    <w:rsid w:val="00CA481F"/>
    <w:rsid w:val="00CA49A3"/>
    <w:rsid w:val="00CA4DD5"/>
    <w:rsid w:val="00CA4F99"/>
    <w:rsid w:val="00CA58CE"/>
    <w:rsid w:val="00CA5CF1"/>
    <w:rsid w:val="00CA63D0"/>
    <w:rsid w:val="00CA6CB9"/>
    <w:rsid w:val="00CA6F3F"/>
    <w:rsid w:val="00CA7BAE"/>
    <w:rsid w:val="00CB065D"/>
    <w:rsid w:val="00CB10F9"/>
    <w:rsid w:val="00CB38C5"/>
    <w:rsid w:val="00CB3C58"/>
    <w:rsid w:val="00CB45B4"/>
    <w:rsid w:val="00CB47F0"/>
    <w:rsid w:val="00CB5BFA"/>
    <w:rsid w:val="00CB6AA5"/>
    <w:rsid w:val="00CB7546"/>
    <w:rsid w:val="00CB76B2"/>
    <w:rsid w:val="00CC0B9C"/>
    <w:rsid w:val="00CC13C5"/>
    <w:rsid w:val="00CC2C13"/>
    <w:rsid w:val="00CC394A"/>
    <w:rsid w:val="00CC5334"/>
    <w:rsid w:val="00CC7177"/>
    <w:rsid w:val="00CC7FD4"/>
    <w:rsid w:val="00CD2203"/>
    <w:rsid w:val="00CD22CC"/>
    <w:rsid w:val="00CD26C6"/>
    <w:rsid w:val="00CD3404"/>
    <w:rsid w:val="00CD411B"/>
    <w:rsid w:val="00CD44DE"/>
    <w:rsid w:val="00CD49A1"/>
    <w:rsid w:val="00CD4D15"/>
    <w:rsid w:val="00CD6493"/>
    <w:rsid w:val="00CD6624"/>
    <w:rsid w:val="00CD699B"/>
    <w:rsid w:val="00CD7489"/>
    <w:rsid w:val="00CD783A"/>
    <w:rsid w:val="00CE0D2A"/>
    <w:rsid w:val="00CE12E0"/>
    <w:rsid w:val="00CE253D"/>
    <w:rsid w:val="00CE2554"/>
    <w:rsid w:val="00CE2ED0"/>
    <w:rsid w:val="00CE3667"/>
    <w:rsid w:val="00CE3EA7"/>
    <w:rsid w:val="00CE4346"/>
    <w:rsid w:val="00CE4E0E"/>
    <w:rsid w:val="00CE642A"/>
    <w:rsid w:val="00CE6A3C"/>
    <w:rsid w:val="00CE7277"/>
    <w:rsid w:val="00CE7C9D"/>
    <w:rsid w:val="00CF04D8"/>
    <w:rsid w:val="00CF07B4"/>
    <w:rsid w:val="00CF1293"/>
    <w:rsid w:val="00CF2C26"/>
    <w:rsid w:val="00CF3383"/>
    <w:rsid w:val="00CF3D13"/>
    <w:rsid w:val="00CF3D3C"/>
    <w:rsid w:val="00CF464B"/>
    <w:rsid w:val="00CF4BEA"/>
    <w:rsid w:val="00CF7BFD"/>
    <w:rsid w:val="00D00C85"/>
    <w:rsid w:val="00D00FD8"/>
    <w:rsid w:val="00D01215"/>
    <w:rsid w:val="00D015FE"/>
    <w:rsid w:val="00D01C1E"/>
    <w:rsid w:val="00D03E90"/>
    <w:rsid w:val="00D0482B"/>
    <w:rsid w:val="00D056E7"/>
    <w:rsid w:val="00D05A17"/>
    <w:rsid w:val="00D05E69"/>
    <w:rsid w:val="00D0661E"/>
    <w:rsid w:val="00D0738C"/>
    <w:rsid w:val="00D07412"/>
    <w:rsid w:val="00D07AFB"/>
    <w:rsid w:val="00D07FE3"/>
    <w:rsid w:val="00D10412"/>
    <w:rsid w:val="00D109FC"/>
    <w:rsid w:val="00D118E4"/>
    <w:rsid w:val="00D11A3F"/>
    <w:rsid w:val="00D11D51"/>
    <w:rsid w:val="00D11D69"/>
    <w:rsid w:val="00D12877"/>
    <w:rsid w:val="00D12AA6"/>
    <w:rsid w:val="00D136D2"/>
    <w:rsid w:val="00D14392"/>
    <w:rsid w:val="00D1492F"/>
    <w:rsid w:val="00D15574"/>
    <w:rsid w:val="00D15ACF"/>
    <w:rsid w:val="00D15FAA"/>
    <w:rsid w:val="00D17E94"/>
    <w:rsid w:val="00D20E2E"/>
    <w:rsid w:val="00D22277"/>
    <w:rsid w:val="00D226D2"/>
    <w:rsid w:val="00D22CE8"/>
    <w:rsid w:val="00D22DFC"/>
    <w:rsid w:val="00D23ECE"/>
    <w:rsid w:val="00D24C56"/>
    <w:rsid w:val="00D24D80"/>
    <w:rsid w:val="00D25325"/>
    <w:rsid w:val="00D2541C"/>
    <w:rsid w:val="00D25929"/>
    <w:rsid w:val="00D26B63"/>
    <w:rsid w:val="00D26BE7"/>
    <w:rsid w:val="00D27302"/>
    <w:rsid w:val="00D27CBC"/>
    <w:rsid w:val="00D30045"/>
    <w:rsid w:val="00D304AC"/>
    <w:rsid w:val="00D30B0F"/>
    <w:rsid w:val="00D31BCF"/>
    <w:rsid w:val="00D326F1"/>
    <w:rsid w:val="00D33597"/>
    <w:rsid w:val="00D33D75"/>
    <w:rsid w:val="00D34089"/>
    <w:rsid w:val="00D34808"/>
    <w:rsid w:val="00D34FDE"/>
    <w:rsid w:val="00D35295"/>
    <w:rsid w:val="00D352C7"/>
    <w:rsid w:val="00D35457"/>
    <w:rsid w:val="00D35BD1"/>
    <w:rsid w:val="00D36088"/>
    <w:rsid w:val="00D36457"/>
    <w:rsid w:val="00D36DF6"/>
    <w:rsid w:val="00D37DC6"/>
    <w:rsid w:val="00D37E01"/>
    <w:rsid w:val="00D40B15"/>
    <w:rsid w:val="00D41CBD"/>
    <w:rsid w:val="00D42D03"/>
    <w:rsid w:val="00D43259"/>
    <w:rsid w:val="00D4343D"/>
    <w:rsid w:val="00D4359B"/>
    <w:rsid w:val="00D45A74"/>
    <w:rsid w:val="00D46551"/>
    <w:rsid w:val="00D46A92"/>
    <w:rsid w:val="00D46A9E"/>
    <w:rsid w:val="00D511F7"/>
    <w:rsid w:val="00D525EF"/>
    <w:rsid w:val="00D527D3"/>
    <w:rsid w:val="00D5332F"/>
    <w:rsid w:val="00D53566"/>
    <w:rsid w:val="00D541B2"/>
    <w:rsid w:val="00D54383"/>
    <w:rsid w:val="00D54628"/>
    <w:rsid w:val="00D555A7"/>
    <w:rsid w:val="00D560A8"/>
    <w:rsid w:val="00D566A0"/>
    <w:rsid w:val="00D56DA9"/>
    <w:rsid w:val="00D572D0"/>
    <w:rsid w:val="00D57DFC"/>
    <w:rsid w:val="00D57E4D"/>
    <w:rsid w:val="00D6092F"/>
    <w:rsid w:val="00D60F27"/>
    <w:rsid w:val="00D6145F"/>
    <w:rsid w:val="00D617FE"/>
    <w:rsid w:val="00D622B7"/>
    <w:rsid w:val="00D6303F"/>
    <w:rsid w:val="00D63276"/>
    <w:rsid w:val="00D65485"/>
    <w:rsid w:val="00D65962"/>
    <w:rsid w:val="00D7077E"/>
    <w:rsid w:val="00D70810"/>
    <w:rsid w:val="00D710BF"/>
    <w:rsid w:val="00D71249"/>
    <w:rsid w:val="00D714C4"/>
    <w:rsid w:val="00D73034"/>
    <w:rsid w:val="00D73302"/>
    <w:rsid w:val="00D7355E"/>
    <w:rsid w:val="00D7410E"/>
    <w:rsid w:val="00D75B95"/>
    <w:rsid w:val="00D76D78"/>
    <w:rsid w:val="00D76F45"/>
    <w:rsid w:val="00D7714D"/>
    <w:rsid w:val="00D8012F"/>
    <w:rsid w:val="00D80C0B"/>
    <w:rsid w:val="00D80C26"/>
    <w:rsid w:val="00D83E6F"/>
    <w:rsid w:val="00D84521"/>
    <w:rsid w:val="00D848FB"/>
    <w:rsid w:val="00D84F43"/>
    <w:rsid w:val="00D85C77"/>
    <w:rsid w:val="00D872BC"/>
    <w:rsid w:val="00D90334"/>
    <w:rsid w:val="00D904E7"/>
    <w:rsid w:val="00D90CD4"/>
    <w:rsid w:val="00D91379"/>
    <w:rsid w:val="00D9216B"/>
    <w:rsid w:val="00D925C6"/>
    <w:rsid w:val="00D93178"/>
    <w:rsid w:val="00D93ABE"/>
    <w:rsid w:val="00D94314"/>
    <w:rsid w:val="00D962D8"/>
    <w:rsid w:val="00DA0258"/>
    <w:rsid w:val="00DA0944"/>
    <w:rsid w:val="00DA0BE6"/>
    <w:rsid w:val="00DA16F7"/>
    <w:rsid w:val="00DA1F3B"/>
    <w:rsid w:val="00DA233A"/>
    <w:rsid w:val="00DA2FAF"/>
    <w:rsid w:val="00DA317C"/>
    <w:rsid w:val="00DA35A6"/>
    <w:rsid w:val="00DA44D5"/>
    <w:rsid w:val="00DA4836"/>
    <w:rsid w:val="00DA5361"/>
    <w:rsid w:val="00DA5C77"/>
    <w:rsid w:val="00DA747A"/>
    <w:rsid w:val="00DA7A15"/>
    <w:rsid w:val="00DA7A92"/>
    <w:rsid w:val="00DA7C42"/>
    <w:rsid w:val="00DA7D55"/>
    <w:rsid w:val="00DA7E77"/>
    <w:rsid w:val="00DB1634"/>
    <w:rsid w:val="00DB1BBA"/>
    <w:rsid w:val="00DB308B"/>
    <w:rsid w:val="00DB32C5"/>
    <w:rsid w:val="00DB37FB"/>
    <w:rsid w:val="00DB4A06"/>
    <w:rsid w:val="00DB4C25"/>
    <w:rsid w:val="00DB5081"/>
    <w:rsid w:val="00DB5B71"/>
    <w:rsid w:val="00DB66E8"/>
    <w:rsid w:val="00DB755F"/>
    <w:rsid w:val="00DC0953"/>
    <w:rsid w:val="00DC0A5C"/>
    <w:rsid w:val="00DC1D7E"/>
    <w:rsid w:val="00DC2687"/>
    <w:rsid w:val="00DC39C5"/>
    <w:rsid w:val="00DC4841"/>
    <w:rsid w:val="00DC4A3D"/>
    <w:rsid w:val="00DC4AA1"/>
    <w:rsid w:val="00DC4C55"/>
    <w:rsid w:val="00DC5B48"/>
    <w:rsid w:val="00DC5C8F"/>
    <w:rsid w:val="00DC6C62"/>
    <w:rsid w:val="00DC6F7B"/>
    <w:rsid w:val="00DC7308"/>
    <w:rsid w:val="00DC7438"/>
    <w:rsid w:val="00DD09D9"/>
    <w:rsid w:val="00DD1AB3"/>
    <w:rsid w:val="00DD1CFA"/>
    <w:rsid w:val="00DD3BA5"/>
    <w:rsid w:val="00DD40DC"/>
    <w:rsid w:val="00DD4421"/>
    <w:rsid w:val="00DD4ACE"/>
    <w:rsid w:val="00DD4EBD"/>
    <w:rsid w:val="00DD5026"/>
    <w:rsid w:val="00DD623A"/>
    <w:rsid w:val="00DE37AE"/>
    <w:rsid w:val="00DE3F02"/>
    <w:rsid w:val="00DE3F7F"/>
    <w:rsid w:val="00DE463C"/>
    <w:rsid w:val="00DE4793"/>
    <w:rsid w:val="00DE4C4A"/>
    <w:rsid w:val="00DE542F"/>
    <w:rsid w:val="00DE59B2"/>
    <w:rsid w:val="00DE6997"/>
    <w:rsid w:val="00DE76B3"/>
    <w:rsid w:val="00DF1CC0"/>
    <w:rsid w:val="00DF1EA5"/>
    <w:rsid w:val="00DF29CB"/>
    <w:rsid w:val="00DF2A12"/>
    <w:rsid w:val="00DF3179"/>
    <w:rsid w:val="00DF5728"/>
    <w:rsid w:val="00DF69A6"/>
    <w:rsid w:val="00DF71CA"/>
    <w:rsid w:val="00E000F6"/>
    <w:rsid w:val="00E01494"/>
    <w:rsid w:val="00E016CA"/>
    <w:rsid w:val="00E02A0D"/>
    <w:rsid w:val="00E03215"/>
    <w:rsid w:val="00E03EB2"/>
    <w:rsid w:val="00E0401E"/>
    <w:rsid w:val="00E053E7"/>
    <w:rsid w:val="00E05CD7"/>
    <w:rsid w:val="00E06283"/>
    <w:rsid w:val="00E06380"/>
    <w:rsid w:val="00E06AB1"/>
    <w:rsid w:val="00E0709F"/>
    <w:rsid w:val="00E1128E"/>
    <w:rsid w:val="00E1182C"/>
    <w:rsid w:val="00E132CC"/>
    <w:rsid w:val="00E135FE"/>
    <w:rsid w:val="00E13720"/>
    <w:rsid w:val="00E13F83"/>
    <w:rsid w:val="00E1403E"/>
    <w:rsid w:val="00E14D10"/>
    <w:rsid w:val="00E160E6"/>
    <w:rsid w:val="00E165A5"/>
    <w:rsid w:val="00E1695A"/>
    <w:rsid w:val="00E17493"/>
    <w:rsid w:val="00E22061"/>
    <w:rsid w:val="00E22DA4"/>
    <w:rsid w:val="00E22F77"/>
    <w:rsid w:val="00E237B1"/>
    <w:rsid w:val="00E240E9"/>
    <w:rsid w:val="00E25AEB"/>
    <w:rsid w:val="00E25E2D"/>
    <w:rsid w:val="00E2642B"/>
    <w:rsid w:val="00E30C7C"/>
    <w:rsid w:val="00E33626"/>
    <w:rsid w:val="00E33F43"/>
    <w:rsid w:val="00E35E9F"/>
    <w:rsid w:val="00E368FE"/>
    <w:rsid w:val="00E372C3"/>
    <w:rsid w:val="00E40A85"/>
    <w:rsid w:val="00E4111F"/>
    <w:rsid w:val="00E4277E"/>
    <w:rsid w:val="00E42EE3"/>
    <w:rsid w:val="00E44F21"/>
    <w:rsid w:val="00E46589"/>
    <w:rsid w:val="00E4719B"/>
    <w:rsid w:val="00E50DC3"/>
    <w:rsid w:val="00E5112D"/>
    <w:rsid w:val="00E516E1"/>
    <w:rsid w:val="00E52647"/>
    <w:rsid w:val="00E52B05"/>
    <w:rsid w:val="00E53BBE"/>
    <w:rsid w:val="00E53F3E"/>
    <w:rsid w:val="00E568EE"/>
    <w:rsid w:val="00E6120F"/>
    <w:rsid w:val="00E616BC"/>
    <w:rsid w:val="00E619D5"/>
    <w:rsid w:val="00E61F2A"/>
    <w:rsid w:val="00E63DA8"/>
    <w:rsid w:val="00E660AF"/>
    <w:rsid w:val="00E66C4D"/>
    <w:rsid w:val="00E66F1F"/>
    <w:rsid w:val="00E66FF0"/>
    <w:rsid w:val="00E70824"/>
    <w:rsid w:val="00E71186"/>
    <w:rsid w:val="00E71562"/>
    <w:rsid w:val="00E73198"/>
    <w:rsid w:val="00E73DDB"/>
    <w:rsid w:val="00E74B6E"/>
    <w:rsid w:val="00E7504A"/>
    <w:rsid w:val="00E752C3"/>
    <w:rsid w:val="00E7680A"/>
    <w:rsid w:val="00E77543"/>
    <w:rsid w:val="00E77700"/>
    <w:rsid w:val="00E802D3"/>
    <w:rsid w:val="00E81465"/>
    <w:rsid w:val="00E82705"/>
    <w:rsid w:val="00E83A42"/>
    <w:rsid w:val="00E845C1"/>
    <w:rsid w:val="00E84AE7"/>
    <w:rsid w:val="00E85D45"/>
    <w:rsid w:val="00E86297"/>
    <w:rsid w:val="00E86606"/>
    <w:rsid w:val="00E86664"/>
    <w:rsid w:val="00E86A29"/>
    <w:rsid w:val="00E87715"/>
    <w:rsid w:val="00E90023"/>
    <w:rsid w:val="00E91542"/>
    <w:rsid w:val="00E927C5"/>
    <w:rsid w:val="00E9466F"/>
    <w:rsid w:val="00E946A6"/>
    <w:rsid w:val="00E955EC"/>
    <w:rsid w:val="00E97392"/>
    <w:rsid w:val="00EA227F"/>
    <w:rsid w:val="00EA24B2"/>
    <w:rsid w:val="00EA3CC2"/>
    <w:rsid w:val="00EA3F8E"/>
    <w:rsid w:val="00EA4736"/>
    <w:rsid w:val="00EA48BC"/>
    <w:rsid w:val="00EA4CBD"/>
    <w:rsid w:val="00EA741A"/>
    <w:rsid w:val="00EA7640"/>
    <w:rsid w:val="00EB0450"/>
    <w:rsid w:val="00EB07D6"/>
    <w:rsid w:val="00EB0ADF"/>
    <w:rsid w:val="00EB1874"/>
    <w:rsid w:val="00EB27B8"/>
    <w:rsid w:val="00EB408A"/>
    <w:rsid w:val="00EB418F"/>
    <w:rsid w:val="00EB50B8"/>
    <w:rsid w:val="00EB57C4"/>
    <w:rsid w:val="00EB5E1F"/>
    <w:rsid w:val="00EB6110"/>
    <w:rsid w:val="00EB7180"/>
    <w:rsid w:val="00EB7427"/>
    <w:rsid w:val="00EB7AD4"/>
    <w:rsid w:val="00EB7BCD"/>
    <w:rsid w:val="00EB7D71"/>
    <w:rsid w:val="00EC0493"/>
    <w:rsid w:val="00EC0C31"/>
    <w:rsid w:val="00EC11A1"/>
    <w:rsid w:val="00EC2CC3"/>
    <w:rsid w:val="00EC2D43"/>
    <w:rsid w:val="00EC2F05"/>
    <w:rsid w:val="00EC3124"/>
    <w:rsid w:val="00EC41E8"/>
    <w:rsid w:val="00EC6F50"/>
    <w:rsid w:val="00EC7397"/>
    <w:rsid w:val="00ED021E"/>
    <w:rsid w:val="00ED14A4"/>
    <w:rsid w:val="00ED498B"/>
    <w:rsid w:val="00ED5B1E"/>
    <w:rsid w:val="00ED6503"/>
    <w:rsid w:val="00ED65BF"/>
    <w:rsid w:val="00ED759B"/>
    <w:rsid w:val="00ED7B48"/>
    <w:rsid w:val="00ED7FBF"/>
    <w:rsid w:val="00EE06D2"/>
    <w:rsid w:val="00EE0C40"/>
    <w:rsid w:val="00EE122A"/>
    <w:rsid w:val="00EE1B43"/>
    <w:rsid w:val="00EE29A5"/>
    <w:rsid w:val="00EE3976"/>
    <w:rsid w:val="00EE40A7"/>
    <w:rsid w:val="00EE450C"/>
    <w:rsid w:val="00EE4EBB"/>
    <w:rsid w:val="00EE6308"/>
    <w:rsid w:val="00EE6360"/>
    <w:rsid w:val="00EE64D9"/>
    <w:rsid w:val="00EE77F4"/>
    <w:rsid w:val="00EE7A67"/>
    <w:rsid w:val="00EF04AC"/>
    <w:rsid w:val="00EF066C"/>
    <w:rsid w:val="00EF1009"/>
    <w:rsid w:val="00EF15FD"/>
    <w:rsid w:val="00EF16F5"/>
    <w:rsid w:val="00EF1AC9"/>
    <w:rsid w:val="00EF2C28"/>
    <w:rsid w:val="00EF3BE6"/>
    <w:rsid w:val="00EF4F45"/>
    <w:rsid w:val="00EF5617"/>
    <w:rsid w:val="00EF6758"/>
    <w:rsid w:val="00EF6AC0"/>
    <w:rsid w:val="00F012EE"/>
    <w:rsid w:val="00F01BFB"/>
    <w:rsid w:val="00F02A36"/>
    <w:rsid w:val="00F03A5C"/>
    <w:rsid w:val="00F053A9"/>
    <w:rsid w:val="00F06357"/>
    <w:rsid w:val="00F103F9"/>
    <w:rsid w:val="00F1044D"/>
    <w:rsid w:val="00F11814"/>
    <w:rsid w:val="00F12D6B"/>
    <w:rsid w:val="00F12EC6"/>
    <w:rsid w:val="00F139E0"/>
    <w:rsid w:val="00F13D36"/>
    <w:rsid w:val="00F1483E"/>
    <w:rsid w:val="00F14B16"/>
    <w:rsid w:val="00F14FD6"/>
    <w:rsid w:val="00F15F12"/>
    <w:rsid w:val="00F163B1"/>
    <w:rsid w:val="00F16FFC"/>
    <w:rsid w:val="00F218B9"/>
    <w:rsid w:val="00F2190C"/>
    <w:rsid w:val="00F22B7F"/>
    <w:rsid w:val="00F2409C"/>
    <w:rsid w:val="00F2573E"/>
    <w:rsid w:val="00F257B0"/>
    <w:rsid w:val="00F25AA0"/>
    <w:rsid w:val="00F303F5"/>
    <w:rsid w:val="00F30CCC"/>
    <w:rsid w:val="00F31F26"/>
    <w:rsid w:val="00F32EEE"/>
    <w:rsid w:val="00F33170"/>
    <w:rsid w:val="00F335BA"/>
    <w:rsid w:val="00F336F0"/>
    <w:rsid w:val="00F33EAF"/>
    <w:rsid w:val="00F33F68"/>
    <w:rsid w:val="00F34F13"/>
    <w:rsid w:val="00F3583B"/>
    <w:rsid w:val="00F36766"/>
    <w:rsid w:val="00F36C3F"/>
    <w:rsid w:val="00F40340"/>
    <w:rsid w:val="00F41361"/>
    <w:rsid w:val="00F420F4"/>
    <w:rsid w:val="00F42185"/>
    <w:rsid w:val="00F422E2"/>
    <w:rsid w:val="00F4259F"/>
    <w:rsid w:val="00F4265C"/>
    <w:rsid w:val="00F42AA4"/>
    <w:rsid w:val="00F431A4"/>
    <w:rsid w:val="00F4533D"/>
    <w:rsid w:val="00F456AF"/>
    <w:rsid w:val="00F459EA"/>
    <w:rsid w:val="00F470B3"/>
    <w:rsid w:val="00F474B1"/>
    <w:rsid w:val="00F5092E"/>
    <w:rsid w:val="00F52D8D"/>
    <w:rsid w:val="00F53588"/>
    <w:rsid w:val="00F53E25"/>
    <w:rsid w:val="00F53F35"/>
    <w:rsid w:val="00F54E19"/>
    <w:rsid w:val="00F5575B"/>
    <w:rsid w:val="00F57A56"/>
    <w:rsid w:val="00F60972"/>
    <w:rsid w:val="00F617B5"/>
    <w:rsid w:val="00F61DDB"/>
    <w:rsid w:val="00F62C94"/>
    <w:rsid w:val="00F632B9"/>
    <w:rsid w:val="00F6381F"/>
    <w:rsid w:val="00F64005"/>
    <w:rsid w:val="00F647E8"/>
    <w:rsid w:val="00F64E45"/>
    <w:rsid w:val="00F6510A"/>
    <w:rsid w:val="00F664FE"/>
    <w:rsid w:val="00F669DE"/>
    <w:rsid w:val="00F67490"/>
    <w:rsid w:val="00F7038D"/>
    <w:rsid w:val="00F70862"/>
    <w:rsid w:val="00F7103E"/>
    <w:rsid w:val="00F72BE1"/>
    <w:rsid w:val="00F7371B"/>
    <w:rsid w:val="00F73FA7"/>
    <w:rsid w:val="00F74620"/>
    <w:rsid w:val="00F76ABA"/>
    <w:rsid w:val="00F76D97"/>
    <w:rsid w:val="00F8046A"/>
    <w:rsid w:val="00F812EB"/>
    <w:rsid w:val="00F8229D"/>
    <w:rsid w:val="00F82642"/>
    <w:rsid w:val="00F82680"/>
    <w:rsid w:val="00F8347A"/>
    <w:rsid w:val="00F8532A"/>
    <w:rsid w:val="00F85373"/>
    <w:rsid w:val="00F864A6"/>
    <w:rsid w:val="00F87575"/>
    <w:rsid w:val="00F9130F"/>
    <w:rsid w:val="00F9181C"/>
    <w:rsid w:val="00F91E0F"/>
    <w:rsid w:val="00F92D04"/>
    <w:rsid w:val="00F92F6E"/>
    <w:rsid w:val="00F92FCE"/>
    <w:rsid w:val="00F9351B"/>
    <w:rsid w:val="00F93B89"/>
    <w:rsid w:val="00F94547"/>
    <w:rsid w:val="00F94867"/>
    <w:rsid w:val="00F96B56"/>
    <w:rsid w:val="00F96C10"/>
    <w:rsid w:val="00F97508"/>
    <w:rsid w:val="00F97526"/>
    <w:rsid w:val="00F97812"/>
    <w:rsid w:val="00FA00EE"/>
    <w:rsid w:val="00FA01A6"/>
    <w:rsid w:val="00FA0410"/>
    <w:rsid w:val="00FA2285"/>
    <w:rsid w:val="00FA2FBC"/>
    <w:rsid w:val="00FA45A6"/>
    <w:rsid w:val="00FA518E"/>
    <w:rsid w:val="00FA6E6D"/>
    <w:rsid w:val="00FA742F"/>
    <w:rsid w:val="00FA77CE"/>
    <w:rsid w:val="00FA7D1F"/>
    <w:rsid w:val="00FB01CE"/>
    <w:rsid w:val="00FB04E6"/>
    <w:rsid w:val="00FB0B03"/>
    <w:rsid w:val="00FB10CB"/>
    <w:rsid w:val="00FB407D"/>
    <w:rsid w:val="00FB46DF"/>
    <w:rsid w:val="00FB47CC"/>
    <w:rsid w:val="00FB5040"/>
    <w:rsid w:val="00FB5971"/>
    <w:rsid w:val="00FB6BF4"/>
    <w:rsid w:val="00FB6D4E"/>
    <w:rsid w:val="00FC04A0"/>
    <w:rsid w:val="00FC0C25"/>
    <w:rsid w:val="00FC11A9"/>
    <w:rsid w:val="00FC134D"/>
    <w:rsid w:val="00FC236F"/>
    <w:rsid w:val="00FC30AD"/>
    <w:rsid w:val="00FC423D"/>
    <w:rsid w:val="00FC47F2"/>
    <w:rsid w:val="00FC67D2"/>
    <w:rsid w:val="00FC6FF1"/>
    <w:rsid w:val="00FC7852"/>
    <w:rsid w:val="00FC7F68"/>
    <w:rsid w:val="00FD00BE"/>
    <w:rsid w:val="00FD0111"/>
    <w:rsid w:val="00FD1EEA"/>
    <w:rsid w:val="00FD3699"/>
    <w:rsid w:val="00FD4C11"/>
    <w:rsid w:val="00FD5158"/>
    <w:rsid w:val="00FD52BE"/>
    <w:rsid w:val="00FD556F"/>
    <w:rsid w:val="00FE050F"/>
    <w:rsid w:val="00FE0C2D"/>
    <w:rsid w:val="00FE1220"/>
    <w:rsid w:val="00FE1BB4"/>
    <w:rsid w:val="00FE1CF6"/>
    <w:rsid w:val="00FE28B8"/>
    <w:rsid w:val="00FE3408"/>
    <w:rsid w:val="00FE37E5"/>
    <w:rsid w:val="00FE37FD"/>
    <w:rsid w:val="00FE468B"/>
    <w:rsid w:val="00FE4DE6"/>
    <w:rsid w:val="00FE59C4"/>
    <w:rsid w:val="00FE6525"/>
    <w:rsid w:val="00FE6674"/>
    <w:rsid w:val="00FE6AE7"/>
    <w:rsid w:val="00FE7646"/>
    <w:rsid w:val="00FF000E"/>
    <w:rsid w:val="00FF319E"/>
    <w:rsid w:val="00FF53D2"/>
    <w:rsid w:val="00FF5470"/>
    <w:rsid w:val="00FF6339"/>
    <w:rsid w:val="00FF66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AC21D576-FDD1-4597-93F3-3463EF84D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009"/>
    <w:rPr>
      <w:sz w:val="24"/>
      <w:szCs w:val="24"/>
    </w:rPr>
  </w:style>
  <w:style w:type="paragraph" w:styleId="Cabealho1">
    <w:name w:val="heading 1"/>
    <w:basedOn w:val="Normal"/>
    <w:next w:val="Normal"/>
    <w:link w:val="Cabealho1Carter"/>
    <w:qFormat/>
    <w:rsid w:val="00F812EB"/>
    <w:pPr>
      <w:keepNext/>
      <w:spacing w:before="240" w:after="60"/>
      <w:outlineLvl w:val="0"/>
    </w:pPr>
    <w:rPr>
      <w:rFonts w:cs="Arial"/>
      <w:b/>
      <w:bCs/>
      <w:kern w:val="32"/>
      <w:sz w:val="32"/>
      <w:szCs w:val="32"/>
    </w:rPr>
  </w:style>
  <w:style w:type="paragraph" w:styleId="Cabealho2">
    <w:name w:val="heading 2"/>
    <w:basedOn w:val="Normal"/>
    <w:next w:val="Normal"/>
    <w:link w:val="Cabealho2Carter"/>
    <w:qFormat/>
    <w:rsid w:val="00E06380"/>
    <w:pPr>
      <w:keepNext/>
      <w:outlineLvl w:val="1"/>
    </w:pPr>
    <w:rPr>
      <w:rFonts w:ascii="Tahoma" w:hAnsi="Tahoma" w:cs="Tahoma"/>
      <w:b/>
      <w:bCs/>
      <w:i/>
      <w:iCs/>
    </w:rPr>
  </w:style>
  <w:style w:type="paragraph" w:styleId="Cabealho3">
    <w:name w:val="heading 3"/>
    <w:basedOn w:val="Normal"/>
    <w:next w:val="Normal"/>
    <w:qFormat/>
    <w:rsid w:val="009900C1"/>
    <w:pPr>
      <w:keepNext/>
      <w:jc w:val="center"/>
      <w:outlineLvl w:val="2"/>
    </w:pPr>
    <w:rPr>
      <w:b/>
      <w:bCs/>
      <w:sz w:val="32"/>
    </w:rPr>
  </w:style>
  <w:style w:type="paragraph" w:styleId="Cabealh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Cabealho5">
    <w:name w:val="heading 5"/>
    <w:basedOn w:val="Normal"/>
    <w:next w:val="Normal"/>
    <w:link w:val="Cabealho5Carter"/>
    <w:qFormat/>
    <w:rsid w:val="00C05977"/>
    <w:pPr>
      <w:spacing w:before="240" w:after="60"/>
      <w:outlineLvl w:val="4"/>
    </w:pPr>
    <w:rPr>
      <w:b/>
      <w:bCs/>
      <w:i/>
      <w:iCs/>
      <w:sz w:val="26"/>
      <w:szCs w:val="26"/>
    </w:rPr>
  </w:style>
  <w:style w:type="paragraph" w:styleId="Cabealho6">
    <w:name w:val="heading 6"/>
    <w:basedOn w:val="Normal"/>
    <w:next w:val="Normal"/>
    <w:qFormat/>
    <w:rsid w:val="00C05977"/>
    <w:pPr>
      <w:spacing w:before="240" w:after="60"/>
      <w:outlineLvl w:val="5"/>
    </w:pPr>
    <w:rPr>
      <w:b/>
      <w:bCs/>
      <w:sz w:val="22"/>
      <w:szCs w:val="22"/>
    </w:rPr>
  </w:style>
  <w:style w:type="paragraph" w:styleId="Cabealh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Cabealh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Cabealh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Tipodeletrapredefinidodopargraf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Tipodeletrapredefinidodopargraf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arte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arte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Avanodecorpodetexto">
    <w:name w:val="Body Text Indent"/>
    <w:basedOn w:val="Normal"/>
    <w:link w:val="AvanodecorpodetextoCarte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arte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arter"/>
    <w:uiPriority w:val="99"/>
    <w:rsid w:val="00E06380"/>
    <w:pPr>
      <w:tabs>
        <w:tab w:val="center" w:pos="4252"/>
        <w:tab w:val="right" w:pos="8504"/>
      </w:tabs>
    </w:pPr>
  </w:style>
  <w:style w:type="character" w:styleId="Hiperligao">
    <w:name w:val="Hyperlink"/>
    <w:basedOn w:val="Tipodeletrapredefinidodopargrafo"/>
    <w:uiPriority w:val="99"/>
    <w:rsid w:val="00E06380"/>
    <w:rPr>
      <w:color w:val="0000FF"/>
      <w:u w:val="single"/>
    </w:rPr>
  </w:style>
  <w:style w:type="paragraph" w:styleId="Corpodetexto2">
    <w:name w:val="Body Text 2"/>
    <w:basedOn w:val="Normal"/>
    <w:link w:val="Corpodetexto2Carter"/>
    <w:rsid w:val="00C05977"/>
    <w:pPr>
      <w:jc w:val="both"/>
    </w:pPr>
    <w:rPr>
      <w:rFonts w:ascii="Arial" w:hAnsi="Arial" w:cs="Arial"/>
      <w:sz w:val="18"/>
    </w:rPr>
  </w:style>
  <w:style w:type="table" w:styleId="Tabelacomgrelha">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Avan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Avanodecorpodetexto3">
    <w:name w:val="Body Text Indent 3"/>
    <w:basedOn w:val="Normal"/>
    <w:rsid w:val="009900C1"/>
    <w:pPr>
      <w:ind w:left="480"/>
      <w:jc w:val="both"/>
    </w:pPr>
    <w:rPr>
      <w:rFonts w:ascii="Tahoma" w:hAnsi="Tahoma"/>
      <w:sz w:val="22"/>
    </w:rPr>
  </w:style>
  <w:style w:type="paragraph" w:styleId="Textode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Tipodeletrapredefinidodopargrafo"/>
    <w:semiHidden/>
    <w:rsid w:val="00196782"/>
    <w:rPr>
      <w:sz w:val="16"/>
      <w:szCs w:val="16"/>
    </w:rPr>
  </w:style>
  <w:style w:type="paragraph" w:styleId="Assuntodecomentrio">
    <w:name w:val="annotation subject"/>
    <w:basedOn w:val="Textodecomentrio"/>
    <w:next w:val="Textodecomentrio"/>
    <w:semiHidden/>
    <w:rsid w:val="00196782"/>
    <w:rPr>
      <w:b/>
      <w:bCs/>
    </w:rPr>
  </w:style>
  <w:style w:type="paragraph" w:styleId="Textodebalo">
    <w:name w:val="Balloon Text"/>
    <w:basedOn w:val="Normal"/>
    <w:link w:val="TextodebaloCarter"/>
    <w:uiPriority w:val="99"/>
    <w:semiHidden/>
    <w:rsid w:val="00196782"/>
    <w:rPr>
      <w:rFonts w:ascii="Tahoma" w:hAnsi="Tahoma" w:cs="Tahoma"/>
      <w:sz w:val="16"/>
      <w:szCs w:val="16"/>
    </w:rPr>
  </w:style>
  <w:style w:type="character" w:styleId="Forte">
    <w:name w:val="Strong"/>
    <w:basedOn w:val="Tipodeletrapredefinidodopargraf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Cabealh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Cabealh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co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Tipodeletrapredefinidodopargrafo"/>
    <w:link w:val="Alternativas"/>
    <w:rsid w:val="00D22DFC"/>
    <w:rPr>
      <w:rFonts w:ascii="Arial" w:hAnsi="Arial"/>
      <w:color w:val="000000"/>
      <w:sz w:val="18"/>
      <w:szCs w:val="18"/>
      <w:lang w:val="pt-BR" w:eastAsia="pt-BR" w:bidi="ar-SA"/>
    </w:rPr>
  </w:style>
  <w:style w:type="paragraph" w:styleId="Ttulo">
    <w:name w:val="Title"/>
    <w:basedOn w:val="Normal"/>
    <w:link w:val="TtuloCarte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arte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Tipodeletrapredefinidodopargrafo"/>
    <w:link w:val="Estilo62"/>
    <w:rsid w:val="009939CC"/>
    <w:rPr>
      <w:rFonts w:ascii="Verdana" w:hAnsi="Verdana" w:cs="Tahoma"/>
      <w:b/>
      <w:spacing w:val="-8"/>
      <w:sz w:val="24"/>
      <w:lang w:val="pt-BR" w:eastAsia="pt-BR" w:bidi="ar-SA"/>
    </w:rPr>
  </w:style>
  <w:style w:type="character" w:customStyle="1" w:styleId="Estilo5Char">
    <w:name w:val="Estilo5 Char"/>
    <w:basedOn w:val="Tipodeletrapredefinidodopargraf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Tipodeletrapredefinidodopargraf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Tipodeletrapredefinidodopargraf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arter">
    <w:name w:val="Texto de balão Caráter"/>
    <w:basedOn w:val="Tipodeletrapredefinidodopargraf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Tipodeletrapredefinidodopargraf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Tipodeletrapredefinidodopargraf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elha"/>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Tipodeletrapredefinidodopargraf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Tipodeletrapredefinidodopargraf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Tipodeletrapredefinidodopargraf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Tipodeletrapredefinidodopargraf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Tipodeletrapredefinidodopargraf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Tipodeletrapredefinidodopargrafo"/>
    <w:link w:val="Estilo190"/>
    <w:rsid w:val="009D0FDD"/>
    <w:rPr>
      <w:rFonts w:ascii="Arial Narrow" w:eastAsia="Calibri" w:hAnsi="Arial Narrow" w:cs="Arial"/>
      <w:b/>
      <w:bCs/>
      <w:sz w:val="10"/>
      <w:szCs w:val="18"/>
      <w:lang w:eastAsia="en-US"/>
    </w:rPr>
  </w:style>
  <w:style w:type="character" w:styleId="nfase">
    <w:name w:val="Emphasis"/>
    <w:basedOn w:val="Tipodeletrapredefinidodopargraf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Tipodeletrapredefinidodopargraf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Tipodeletrapredefinidodopargraf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Tipodeletrapredefinidodopargraf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Tipodeletrapredefinidodopargrafo"/>
    <w:link w:val="Estilo218"/>
    <w:rsid w:val="00C9269B"/>
    <w:rPr>
      <w:rFonts w:ascii="Arial" w:hAnsi="Arial" w:cs="Arial"/>
      <w:sz w:val="18"/>
      <w:szCs w:val="18"/>
    </w:rPr>
  </w:style>
  <w:style w:type="character" w:customStyle="1" w:styleId="article1">
    <w:name w:val="article1"/>
    <w:basedOn w:val="Tipodeletrapredefinidodopargraf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Tipodeletrapredefinidodopargraf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Tipodeletrapredefinidodopargrafo"/>
    <w:link w:val="Perguntas"/>
    <w:rsid w:val="00A061DF"/>
    <w:rPr>
      <w:rFonts w:ascii="Arial Narrow" w:hAnsi="Arial Narrow"/>
    </w:rPr>
  </w:style>
  <w:style w:type="character" w:customStyle="1" w:styleId="TpicosChar">
    <w:name w:val="Tópicos Char"/>
    <w:basedOn w:val="Tipodeletrapredefinidodopargrafo"/>
    <w:link w:val="Tpicos"/>
    <w:rsid w:val="00A061DF"/>
    <w:rPr>
      <w:rFonts w:ascii="Century Gothic" w:hAnsi="Century Gothic" w:cs="Arial"/>
      <w:b/>
      <w:iCs/>
      <w:sz w:val="24"/>
      <w:szCs w:val="24"/>
    </w:rPr>
  </w:style>
  <w:style w:type="character" w:customStyle="1" w:styleId="TextoChar">
    <w:name w:val="Texto Char"/>
    <w:basedOn w:val="Tipodeletrapredefinidodopargrafo"/>
    <w:link w:val="Texto"/>
    <w:rsid w:val="00A061DF"/>
    <w:rPr>
      <w:rFonts w:ascii="Arial" w:hAnsi="Arial" w:cs="Arial"/>
      <w:snapToGrid w:val="0"/>
      <w:sz w:val="18"/>
      <w:szCs w:val="18"/>
      <w:lang w:val="pt-PT"/>
    </w:rPr>
  </w:style>
  <w:style w:type="character" w:customStyle="1" w:styleId="Estilo166Char">
    <w:name w:val="Estilo166 Char"/>
    <w:basedOn w:val="Tipodeletrapredefinidodopargraf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Tipodeletrapredefinidodopargrafo"/>
    <w:link w:val="Estilo152"/>
    <w:rsid w:val="00A061DF"/>
    <w:rPr>
      <w:rFonts w:cs="Arial"/>
      <w:sz w:val="24"/>
      <w:szCs w:val="24"/>
      <w:lang w:val="en-US"/>
    </w:rPr>
  </w:style>
  <w:style w:type="character" w:customStyle="1" w:styleId="Estilo163Char">
    <w:name w:val="Estilo163 Char"/>
    <w:basedOn w:val="Tipodeletrapredefinidodopargrafo"/>
    <w:link w:val="Estilo163"/>
    <w:rsid w:val="00A061DF"/>
    <w:rPr>
      <w:rFonts w:ascii="Arial" w:hAnsi="Arial"/>
      <w:color w:val="000000"/>
      <w:sz w:val="18"/>
      <w:szCs w:val="18"/>
    </w:rPr>
  </w:style>
  <w:style w:type="character" w:customStyle="1" w:styleId="localizacion2">
    <w:name w:val="localizacion2"/>
    <w:basedOn w:val="Tipodeletrapredefinidodopargraf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Tipodeletrapredefinidodopargrafo"/>
    <w:uiPriority w:val="99"/>
    <w:rsid w:val="00A061DF"/>
    <w:rPr>
      <w:vertAlign w:val="superscript"/>
    </w:rPr>
  </w:style>
  <w:style w:type="character" w:customStyle="1" w:styleId="EnunciadoChar1">
    <w:name w:val="Enunciado Char1"/>
    <w:basedOn w:val="Tipodeletrapredefinidodopargraf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arter">
    <w:name w:val="Corpo de texto 2 Caráter"/>
    <w:basedOn w:val="Tipodeletrapredefinidodopargraf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arter"/>
    <w:rsid w:val="00A061DF"/>
    <w:pPr>
      <w:ind w:left="210" w:hanging="210"/>
    </w:pPr>
    <w:rPr>
      <w:sz w:val="18"/>
      <w:szCs w:val="20"/>
    </w:rPr>
  </w:style>
  <w:style w:type="character" w:customStyle="1" w:styleId="TextodenotaderodapCarter">
    <w:name w:val="Texto de nota de rodapé Caráter"/>
    <w:basedOn w:val="Tipodeletrapredefinidodopargrafo"/>
    <w:link w:val="Textodenotaderodap"/>
    <w:rsid w:val="00A061DF"/>
    <w:rPr>
      <w:sz w:val="18"/>
    </w:rPr>
  </w:style>
  <w:style w:type="character" w:customStyle="1" w:styleId="AlternativaChar">
    <w:name w:val="Alternativa Char"/>
    <w:basedOn w:val="Tipodeletrapredefinidodopargrafo"/>
    <w:link w:val="Alternativa"/>
    <w:rsid w:val="00A061DF"/>
    <w:rPr>
      <w:rFonts w:ascii="Arial" w:hAnsi="Arial" w:cs="Arial"/>
      <w:bCs/>
      <w:iCs/>
      <w:color w:val="000000"/>
      <w:spacing w:val="-6"/>
      <w:kern w:val="32"/>
      <w:sz w:val="18"/>
      <w:szCs w:val="18"/>
    </w:rPr>
  </w:style>
  <w:style w:type="table" w:styleId="Tabel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imples">
    <w:name w:val="Plain Text"/>
    <w:basedOn w:val="Normal"/>
    <w:link w:val="TextosimplesCarter"/>
    <w:rsid w:val="00A061DF"/>
    <w:rPr>
      <w:rFonts w:ascii="Courier New" w:hAnsi="Courier New" w:cs="Courier New"/>
      <w:sz w:val="20"/>
      <w:szCs w:val="20"/>
    </w:rPr>
  </w:style>
  <w:style w:type="character" w:customStyle="1" w:styleId="TextosimplesCarter">
    <w:name w:val="Texto simples Caráter"/>
    <w:basedOn w:val="Tipodeletrapredefinidodopargrafo"/>
    <w:link w:val="Textosimples"/>
    <w:rsid w:val="00A061DF"/>
    <w:rPr>
      <w:rFonts w:ascii="Courier New" w:hAnsi="Courier New" w:cs="Courier New"/>
    </w:rPr>
  </w:style>
  <w:style w:type="paragraph" w:styleId="HTMLpr-formatado">
    <w:name w:val="HTML Preformatted"/>
    <w:basedOn w:val="Normal"/>
    <w:link w:val="HTMLpr-formatadoCarte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adoCarter">
    <w:name w:val="HTML pré-formatado Caráter"/>
    <w:basedOn w:val="Tipodeletrapredefinidodopargrafo"/>
    <w:link w:val="HTMLpr-formatado"/>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Tipodeletrapredefinidodopargrafo"/>
    <w:rsid w:val="00A061DF"/>
    <w:rPr>
      <w:rFonts w:ascii="Trebuchet MS" w:hAnsi="Trebuchet MS" w:hint="default"/>
      <w:sz w:val="26"/>
      <w:szCs w:val="26"/>
    </w:rPr>
  </w:style>
  <w:style w:type="character" w:customStyle="1" w:styleId="bajada1">
    <w:name w:val="bajada1"/>
    <w:basedOn w:val="Tipodeletrapredefinidodopargrafo"/>
    <w:rsid w:val="00A061DF"/>
    <w:rPr>
      <w:rFonts w:ascii="Verdana" w:hAnsi="Verdana" w:hint="default"/>
      <w:color w:val="000000"/>
      <w:sz w:val="18"/>
      <w:szCs w:val="18"/>
    </w:rPr>
  </w:style>
  <w:style w:type="character" w:customStyle="1" w:styleId="titulodespliegue1">
    <w:name w:val="titulodespliegue1"/>
    <w:basedOn w:val="Tipodeletrapredefinidodopargraf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Tipodeletrapredefinidodopargrafo"/>
    <w:link w:val="Estilo100"/>
    <w:rsid w:val="00A061DF"/>
    <w:rPr>
      <w:rFonts w:ascii="Arial" w:hAnsi="Arial" w:cs="Arial"/>
      <w:sz w:val="18"/>
      <w:szCs w:val="18"/>
    </w:rPr>
  </w:style>
  <w:style w:type="character" w:customStyle="1" w:styleId="Estilo113Char">
    <w:name w:val="Estilo113 Char"/>
    <w:basedOn w:val="Tipodeletrapredefinidodopargraf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Tipodeletrapredefinidodopargraf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Tipodeletrapredefinidodopargraf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Tipodeletrapredefinidodopargraf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Tipodeletrapredefinidodopargraf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Tipodeletrapredefinidodopargrafo"/>
    <w:link w:val="Estilo251"/>
    <w:rsid w:val="00A061DF"/>
    <w:rPr>
      <w:rFonts w:cs="Arial"/>
      <w:iCs/>
      <w:spacing w:val="-8"/>
      <w:sz w:val="24"/>
      <w:szCs w:val="24"/>
    </w:rPr>
  </w:style>
  <w:style w:type="paragraph" w:styleId="Mapadodocumento">
    <w:name w:val="Document Map"/>
    <w:basedOn w:val="Normal"/>
    <w:link w:val="MapadodocumentoCarter"/>
    <w:rsid w:val="00A061DF"/>
    <w:pPr>
      <w:shd w:val="clear" w:color="auto" w:fill="000080"/>
      <w:jc w:val="both"/>
    </w:pPr>
    <w:rPr>
      <w:rFonts w:ascii="Tahoma" w:hAnsi="Tahoma" w:cs="Tahoma"/>
      <w:iCs/>
      <w:sz w:val="20"/>
      <w:szCs w:val="20"/>
    </w:rPr>
  </w:style>
  <w:style w:type="character" w:customStyle="1" w:styleId="MapadodocumentoCarter">
    <w:name w:val="Mapa do documento Caráter"/>
    <w:basedOn w:val="Tipodeletrapredefinidodopargraf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Tipodeletrapredefinidodopargraf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Tipodeletrapredefinidodopargrafo"/>
    <w:link w:val="Estilo265"/>
    <w:rsid w:val="00A061DF"/>
    <w:rPr>
      <w:rFonts w:cs="Arial"/>
      <w:iCs/>
      <w:sz w:val="22"/>
      <w:szCs w:val="22"/>
    </w:rPr>
  </w:style>
  <w:style w:type="character" w:customStyle="1" w:styleId="Cabealho1Carter">
    <w:name w:val="Cabeçalho 1 Caráter"/>
    <w:basedOn w:val="Tipodeletrapredefinidodopargrafo"/>
    <w:link w:val="Cabealho1"/>
    <w:rsid w:val="00A061DF"/>
    <w:rPr>
      <w:rFonts w:cs="Arial"/>
      <w:b/>
      <w:bCs/>
      <w:kern w:val="32"/>
      <w:sz w:val="32"/>
      <w:szCs w:val="32"/>
    </w:rPr>
  </w:style>
  <w:style w:type="character" w:customStyle="1" w:styleId="Estilo264Char">
    <w:name w:val="Estilo264 Char"/>
    <w:basedOn w:val="Cabealho1Carte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ndice1">
    <w:name w:val="toc 1"/>
    <w:basedOn w:val="Normal"/>
    <w:next w:val="Normal"/>
    <w:autoRedefine/>
    <w:rsid w:val="00A061DF"/>
    <w:rPr>
      <w:rFonts w:ascii="Arial" w:hAnsi="Arial" w:cs="Tahoma"/>
      <w:iCs/>
      <w:color w:val="000000"/>
      <w:spacing w:val="-6"/>
      <w:sz w:val="18"/>
      <w:szCs w:val="18"/>
    </w:rPr>
  </w:style>
  <w:style w:type="paragraph" w:styleId="z-Parteinferiordoformulrio">
    <w:name w:val="HTML Bottom of Form"/>
    <w:basedOn w:val="Normal"/>
    <w:next w:val="Normal"/>
    <w:link w:val="z-ParteinferiordoformulrioCarte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z-ParteinferiordoformulrioCarter">
    <w:name w:val="z-Parte inferior do formulário Caráter"/>
    <w:basedOn w:val="Tipodeletrapredefinidodopargrafo"/>
    <w:link w:val="z-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Tipodeletrapredefinidodopargrafo"/>
    <w:link w:val="Estilo89"/>
    <w:rsid w:val="00A061DF"/>
    <w:rPr>
      <w:rFonts w:ascii="Tahoma" w:hAnsi="Tahoma" w:cs="Tahoma"/>
      <w:spacing w:val="-10"/>
      <w:szCs w:val="18"/>
    </w:rPr>
  </w:style>
  <w:style w:type="character" w:customStyle="1" w:styleId="Estilo98Char">
    <w:name w:val="Estilo98 Char"/>
    <w:basedOn w:val="Tipodeletrapredefinidodopargraf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Tipodeletrapredefinidodopargraf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Tipodeletrapredefinidodopargraf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Tipodeletrapredefinidodopargraf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Tipodeletrapredefinidodopargrafo"/>
    <w:rsid w:val="00A061DF"/>
  </w:style>
  <w:style w:type="table" w:styleId="Tabelacomgrelha1">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Tipodeletrapredefinidodopargrafo"/>
    <w:link w:val="Estilo365"/>
    <w:rsid w:val="00A061DF"/>
    <w:rPr>
      <w:rFonts w:ascii="Arial" w:eastAsia="TT1E5Do00" w:hAnsi="Arial" w:cs="Tahoma"/>
      <w:spacing w:val="-10"/>
      <w:sz w:val="18"/>
      <w:szCs w:val="18"/>
    </w:rPr>
  </w:style>
  <w:style w:type="character" w:customStyle="1" w:styleId="Estilo367Char">
    <w:name w:val="Estilo367 Char"/>
    <w:basedOn w:val="Tipodeletrapredefinidodopargrafo"/>
    <w:link w:val="Estilo367"/>
    <w:rsid w:val="00A061DF"/>
    <w:rPr>
      <w:rFonts w:ascii="Arial" w:hAnsi="Arial" w:cs="Arial"/>
      <w:iCs/>
      <w:spacing w:val="-6"/>
      <w:sz w:val="18"/>
      <w:szCs w:val="18"/>
    </w:rPr>
  </w:style>
  <w:style w:type="character" w:customStyle="1" w:styleId="Estilo368Char">
    <w:name w:val="Estilo368 Char"/>
    <w:basedOn w:val="Tipodeletrapredefinidodopargraf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Tipodeletrapredefinidodopargraf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Tipodeletrapredefinidodopargrafo"/>
    <w:link w:val="Estilo333"/>
    <w:rsid w:val="001B7FD8"/>
    <w:rPr>
      <w:rFonts w:ascii="Arial" w:eastAsia="Calibri" w:hAnsi="Arial" w:cs="Arial"/>
      <w:sz w:val="10"/>
      <w:szCs w:val="18"/>
      <w:lang w:eastAsia="en-US"/>
    </w:rPr>
  </w:style>
  <w:style w:type="character" w:customStyle="1" w:styleId="MeiopontoChar">
    <w:name w:val="Meio ponto Char"/>
    <w:basedOn w:val="Tipodeletrapredefinidodopargraf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arte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Tipodeletrapredefinidodopargrafo"/>
    <w:rsid w:val="001616C1"/>
  </w:style>
  <w:style w:type="character" w:customStyle="1" w:styleId="dateline-separator">
    <w:name w:val="dateline-separator"/>
    <w:basedOn w:val="Tipodeletrapredefinidodopargraf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Tipodeletrapredefinidodopargrafo"/>
    <w:link w:val="Estilo53"/>
    <w:rsid w:val="001616C1"/>
    <w:rPr>
      <w:rFonts w:cs="Arial"/>
      <w:bCs/>
      <w:spacing w:val="-8"/>
      <w:sz w:val="24"/>
      <w:szCs w:val="24"/>
    </w:rPr>
  </w:style>
  <w:style w:type="character" w:customStyle="1" w:styleId="Estilo56Char">
    <w:name w:val="Estilo56 Char"/>
    <w:basedOn w:val="Tipodeletrapredefinidodopargrafo"/>
    <w:link w:val="Estilo56"/>
    <w:rsid w:val="001616C1"/>
    <w:rPr>
      <w:rFonts w:cs="Arial"/>
      <w:bCs/>
      <w:spacing w:val="-10"/>
      <w:sz w:val="10"/>
      <w:szCs w:val="24"/>
    </w:rPr>
  </w:style>
  <w:style w:type="character" w:styleId="CitaoHTML">
    <w:name w:val="HTML Cite"/>
    <w:basedOn w:val="Tipodeletrapredefinidodopargraf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arter">
    <w:name w:val="Cabeçalho Caráter"/>
    <w:basedOn w:val="Tipodeletrapredefinidodopargraf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Tipodeletrapredefinidodopargraf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Tipodeletrapredefinidodopargrafo"/>
    <w:link w:val="Estilo417"/>
    <w:rsid w:val="001616C1"/>
    <w:rPr>
      <w:rFonts w:ascii="Arial" w:hAnsi="Arial" w:cs="Tahoma"/>
      <w:iCs/>
      <w:sz w:val="18"/>
      <w:szCs w:val="18"/>
    </w:rPr>
  </w:style>
  <w:style w:type="character" w:customStyle="1" w:styleId="Estilo362Char">
    <w:name w:val="Estilo362 Char"/>
    <w:basedOn w:val="Tipodeletrapredefinidodopargraf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Tipodeletrapredefinidodopargraf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Tipodeletrapredefinidodopargraf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Tipodeletrapredefinidodopargraf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Tipodeletrapredefinidodopargraf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Cabealho5Carter">
    <w:name w:val="Cabeçalho 5 Caráter"/>
    <w:basedOn w:val="Tipodeletrapredefinidodopargrafo"/>
    <w:link w:val="Cabealho5"/>
    <w:rsid w:val="007C1C0F"/>
    <w:rPr>
      <w:b/>
      <w:bCs/>
      <w:i/>
      <w:iCs/>
      <w:sz w:val="26"/>
      <w:szCs w:val="26"/>
    </w:rPr>
  </w:style>
  <w:style w:type="character" w:customStyle="1" w:styleId="CorpodetextoCarter">
    <w:name w:val="Corpo de texto Caráter"/>
    <w:basedOn w:val="Tipodeletrapredefinidodopargraf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Tipodeletrapredefinidodopargrafo"/>
    <w:link w:val="Estilo208"/>
    <w:rsid w:val="007C1C0F"/>
    <w:rPr>
      <w:rFonts w:ascii="Arial" w:hAnsi="Arial" w:cs="Tahoma"/>
      <w:iCs/>
      <w:color w:val="000000"/>
      <w:spacing w:val="-8"/>
      <w:sz w:val="18"/>
      <w:szCs w:val="18"/>
    </w:rPr>
  </w:style>
  <w:style w:type="character" w:customStyle="1" w:styleId="txtItemChar">
    <w:name w:val="txtItem Char"/>
    <w:basedOn w:val="Tipodeletrapredefinidodopargraf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Cabealh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Cabealho2Carter">
    <w:name w:val="Cabeçalho 2 Caráter"/>
    <w:basedOn w:val="Tipodeletrapredefinidodopargrafo"/>
    <w:link w:val="Cabealho2"/>
    <w:rsid w:val="005F2373"/>
    <w:rPr>
      <w:rFonts w:ascii="Tahoma" w:hAnsi="Tahoma" w:cs="Tahoma"/>
      <w:b/>
      <w:bCs/>
      <w:i/>
      <w:iCs/>
      <w:sz w:val="24"/>
      <w:szCs w:val="24"/>
    </w:rPr>
  </w:style>
  <w:style w:type="character" w:customStyle="1" w:styleId="Estilo456Char">
    <w:name w:val="Estilo456 Char"/>
    <w:basedOn w:val="Cabealho2Carte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Tipodeletrapredefinidodopargraf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Tipodeletrapredefinidodopargraf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Tipodeletrapredefinidodopargraf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Tipodeletrapredefinidodopargraf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Tipodeletrapredefinidodopargraf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arte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Tipodeletrapredefinidodopargraf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AvanodecorpodetextoCarter">
    <w:name w:val="Avanço de corpo de texto Caráter"/>
    <w:link w:val="Avanodecorpodetexto"/>
    <w:rsid w:val="002B42E1"/>
    <w:rPr>
      <w:sz w:val="24"/>
      <w:szCs w:val="24"/>
    </w:rPr>
  </w:style>
  <w:style w:type="character" w:customStyle="1" w:styleId="Estilo496Char">
    <w:name w:val="Estilo496 Char"/>
    <w:basedOn w:val="Tipodeletrapredefinidodopargrafo"/>
    <w:link w:val="Estilo496"/>
    <w:rsid w:val="002B42E1"/>
    <w:rPr>
      <w:rFonts w:ascii="Arial" w:hAnsi="Arial" w:cs="Arial"/>
      <w:bCs/>
      <w:sz w:val="18"/>
      <w:szCs w:val="18"/>
      <w:lang w:val="pt-PT"/>
    </w:rPr>
  </w:style>
  <w:style w:type="character" w:customStyle="1" w:styleId="paragrafo">
    <w:name w:val="paragrafo"/>
    <w:basedOn w:val="Tipodeletrapredefinidodopargraf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Tipodeletrapredefinidodopargraf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Tipodeletrapredefinidodopargraf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Tipodeletrapredefinidodopargraf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Tipodeletrapredefinidodopargrafo"/>
    <w:link w:val="Estilo512"/>
    <w:rsid w:val="00D84F43"/>
    <w:rPr>
      <w:rFonts w:ascii="Arial" w:hAnsi="Arial" w:cs="Arial"/>
      <w:sz w:val="18"/>
      <w:szCs w:val="18"/>
    </w:rPr>
  </w:style>
  <w:style w:type="character" w:customStyle="1" w:styleId="a">
    <w:name w:val="a"/>
    <w:basedOn w:val="Tipodeletrapredefinidodopargrafo"/>
    <w:rsid w:val="00983777"/>
  </w:style>
  <w:style w:type="character" w:customStyle="1" w:styleId="Estilo513Char">
    <w:name w:val="Estilo513 Char"/>
    <w:basedOn w:val="Tipodeletrapredefinidodopargraf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Tipodeletrapredefinidodopargraf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elha"/>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Tipodeletrapredefinidodopargraf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arter">
    <w:name w:val="Parágrafo da Lista Caráter"/>
    <w:basedOn w:val="Tipodeletrapredefinidodopargrafo"/>
    <w:link w:val="PargrafodaLista"/>
    <w:uiPriority w:val="34"/>
    <w:rsid w:val="005D3245"/>
    <w:rPr>
      <w:rFonts w:ascii="Calibri" w:hAnsi="Calibri"/>
      <w:sz w:val="22"/>
      <w:szCs w:val="22"/>
    </w:rPr>
  </w:style>
  <w:style w:type="character" w:customStyle="1" w:styleId="Estilo522Char">
    <w:name w:val="Estilo522 Char"/>
    <w:basedOn w:val="PargrafodaListaCarte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Tipodeletrapredefinidodopargraf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Tipodeletrapredefinidodopargraf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Tipodeletrapredefinidodopargraf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Tipodeletrapredefinidodopargraf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Tipodeletrapredefinidodopargraf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arte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Tipodeletrapredefinidodopargraf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Tipodeletrapredefinidodopargraf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Tipodeletrapredefinidodopargraf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arter"/>
    <w:link w:val="Estilo558"/>
    <w:rsid w:val="00581948"/>
    <w:rPr>
      <w:rFonts w:ascii="Arial" w:hAnsi="Arial" w:cs="Arial"/>
      <w:sz w:val="18"/>
      <w:szCs w:val="18"/>
    </w:rPr>
  </w:style>
  <w:style w:type="character" w:customStyle="1" w:styleId="Estilo559Char">
    <w:name w:val="Estilo559 Char"/>
    <w:basedOn w:val="Tipodeletrapredefinidodopargraf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Tipodeletrapredefinidodopargraf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arte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Tipodeletrapredefinidodopargraf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Tipodeletrapredefinidodopargraf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Tipodeletrapredefinidodopargraf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Tipodeletrapredefinidodopargraf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Tipodeletrapredefinidodopargraf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MarcadordePosio">
    <w:name w:val="Placeholder Text"/>
    <w:basedOn w:val="Tipodeletrapredefinidodopargraf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Tipodeletrapredefinidodopargrafo"/>
    <w:link w:val="Estilo592"/>
    <w:rsid w:val="00062C22"/>
    <w:rPr>
      <w:rFonts w:ascii="Arial" w:eastAsia="Calibri" w:hAnsi="Arial" w:cs="Arial"/>
      <w:sz w:val="18"/>
      <w:szCs w:val="19"/>
      <w:lang w:eastAsia="en-US"/>
    </w:rPr>
  </w:style>
  <w:style w:type="character" w:customStyle="1" w:styleId="Estilo593Char">
    <w:name w:val="Estilo593 Char"/>
    <w:basedOn w:val="Tipodeletrapredefinidodopargraf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Tipodeletrapredefinidodopargraf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Tipodeletrapredefinidodopargraf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Tipodeletrapredefinidodopargraf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Tipodeletrapredefinidodopargrafo"/>
    <w:rsid w:val="00894108"/>
  </w:style>
  <w:style w:type="character" w:customStyle="1" w:styleId="normaltextrun">
    <w:name w:val="normaltextrun"/>
    <w:basedOn w:val="Tipodeletrapredefinidodopargraf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arter">
    <w:name w:val="Sem Espaçamento Caráter"/>
    <w:basedOn w:val="Tipodeletrapredefinidodopargraf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arter">
    <w:name w:val="Normal (Web) Caráter"/>
    <w:link w:val="NormalWeb"/>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Tipodeletrapredefinidodopargraf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Tipodeletrapredefinidodopargraf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Tipodeletrapredefinidodopargrafo"/>
    <w:rsid w:val="002D1579"/>
  </w:style>
  <w:style w:type="character" w:customStyle="1" w:styleId="author">
    <w:name w:val="author"/>
    <w:basedOn w:val="Tipodeletrapredefinidodopargraf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Tipodeletrapredefinidodopargraf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Tipodeletrapredefinidodopargraf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arter"/>
    <w:link w:val="Estilo644"/>
    <w:rsid w:val="00994B13"/>
    <w:rPr>
      <w:rFonts w:ascii="Arial" w:hAnsi="Arial" w:cs="Arial"/>
      <w:sz w:val="18"/>
      <w:szCs w:val="18"/>
    </w:rPr>
  </w:style>
  <w:style w:type="character" w:customStyle="1" w:styleId="SubttuloCarter">
    <w:name w:val="Subtítulo Caráte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Tipodeletrapredefinidodopargrafo"/>
    <w:link w:val="Estilo647"/>
    <w:rsid w:val="00BA3D48"/>
    <w:rPr>
      <w:rFonts w:ascii="Arial" w:eastAsia="Calibri" w:hAnsi="Arial" w:cs="Arial"/>
      <w:sz w:val="18"/>
      <w:szCs w:val="18"/>
      <w:lang w:eastAsia="en-US"/>
    </w:rPr>
  </w:style>
  <w:style w:type="character" w:customStyle="1" w:styleId="RodapCarter">
    <w:name w:val="Rodapé Caráter"/>
    <w:basedOn w:val="Tipodeletrapredefinidodopargraf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Tipodeletrapredefinidodopargraf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elha"/>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Tipodeletrapredefinidodopargraf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Tipodeletrapredefinidodopargraf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Tipodeletrapredefinidodopargraf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arte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Tipodeletrapredefinidodopargraf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Tipodeletrapredefinidodopargraf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Tipodeletrapredefinidodopargraf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Tipodeletrapredefinidodopargraf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Tipodeletrapredefinidodopargraf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Tipodeletrapredefinidodopargraf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arte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Tipodeletrapredefinidodopargraf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arte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arte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Tipodeletrapredefinidodopargraf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Tipodeletrapredefinidodopargraf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Tipodeletrapredefinidodopargraf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Tipodeletrapredefinidodopargraf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Tipodeletrapredefinidodopargrafo"/>
    <w:link w:val="Estilo723"/>
    <w:rsid w:val="00CA481F"/>
    <w:rPr>
      <w:rFonts w:ascii="Arial" w:eastAsia="Calibri" w:hAnsi="Arial" w:cs="Arial"/>
      <w:spacing w:val="-4"/>
      <w:sz w:val="18"/>
      <w:szCs w:val="18"/>
      <w:lang w:eastAsia="en-US"/>
    </w:rPr>
  </w:style>
  <w:style w:type="character" w:customStyle="1" w:styleId="Estilo724Char">
    <w:name w:val="Estilo724 Char"/>
    <w:basedOn w:val="Tipodeletrapredefinidodopargraf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Tipodeletrapredefinidodopargraf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Tipodeletrapredefinidodopargraf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Tipodeletrapredefinidodopargraf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arter">
    <w:name w:val="Título Caráter"/>
    <w:basedOn w:val="Tipodeletrapredefinidodopargraf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arte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Tipodeletrapredefinidodopargraf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Tipodeletrapredefinidodopargraf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Tipodeletrapredefinidodopargraf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Tipodeletrapredefinidodopargraf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arte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Tipodeletrapredefinidodopargraf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Tipodeletrapredefinidodopargraf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
    <w:name w:val="Título #3_"/>
    <w:basedOn w:val="Tipodeletrapredefinidodopargrafo"/>
    <w:link w:val="Ttulo30"/>
    <w:rsid w:val="00A957F9"/>
    <w:rPr>
      <w:rFonts w:ascii="Arial" w:eastAsia="Arial" w:hAnsi="Arial" w:cs="Arial"/>
      <w:sz w:val="22"/>
      <w:szCs w:val="22"/>
      <w:shd w:val="clear" w:color="auto" w:fill="FFFFFF"/>
    </w:rPr>
  </w:style>
  <w:style w:type="character" w:customStyle="1" w:styleId="Textodocorpo">
    <w:name w:val="Texto do corpo_"/>
    <w:basedOn w:val="Tipodeletrapredefinidodopargrafo"/>
    <w:link w:val="Textodocorpo0"/>
    <w:rsid w:val="00A957F9"/>
    <w:rPr>
      <w:rFonts w:ascii="Arial" w:eastAsia="Arial" w:hAnsi="Arial" w:cs="Arial"/>
      <w:sz w:val="22"/>
      <w:szCs w:val="22"/>
      <w:shd w:val="clear" w:color="auto" w:fill="FFFFFF"/>
    </w:rPr>
  </w:style>
  <w:style w:type="character" w:customStyle="1" w:styleId="Textodocorpo2">
    <w:name w:val="Texto do corpo (2)_"/>
    <w:basedOn w:val="Tipodeletrapredefinidodopargrafo"/>
    <w:link w:val="Textodocorpo20"/>
    <w:rsid w:val="00A957F9"/>
    <w:rPr>
      <w:rFonts w:ascii="Arial" w:eastAsia="Arial" w:hAnsi="Arial" w:cs="Arial"/>
      <w:sz w:val="18"/>
      <w:szCs w:val="18"/>
      <w:shd w:val="clear" w:color="auto" w:fill="FFFFFF"/>
    </w:rPr>
  </w:style>
  <w:style w:type="paragraph" w:customStyle="1" w:styleId="Ttulo30">
    <w:name w:val="Título #3"/>
    <w:basedOn w:val="Normal"/>
    <w:link w:val="Ttulo3"/>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arter"/>
    <w:link w:val="Estilo756"/>
    <w:rsid w:val="00A957F9"/>
    <w:rPr>
      <w:rFonts w:ascii="Arial" w:hAnsi="Arial" w:cs="Arial"/>
      <w:sz w:val="18"/>
      <w:szCs w:val="22"/>
    </w:rPr>
  </w:style>
  <w:style w:type="character" w:customStyle="1" w:styleId="Estilo757Char">
    <w:name w:val="Estilo757 Char"/>
    <w:basedOn w:val="Tipodeletrapredefinidodopargrafo"/>
    <w:link w:val="Estilo757"/>
    <w:rsid w:val="000B21C1"/>
    <w:rPr>
      <w:rFonts w:ascii="Arial" w:hAnsi="Arial" w:cs="Arial"/>
      <w:sz w:val="18"/>
      <w:szCs w:val="24"/>
    </w:rPr>
  </w:style>
  <w:style w:type="character" w:customStyle="1" w:styleId="fontstyle01">
    <w:name w:val="fontstyle01"/>
    <w:basedOn w:val="Tipodeletrapredefinidodopargrafo"/>
    <w:rsid w:val="004734EF"/>
    <w:rPr>
      <w:rFonts w:ascii="Arial" w:hAnsi="Arial" w:cs="Arial" w:hint="default"/>
      <w:b w:val="0"/>
      <w:bCs w:val="0"/>
      <w:i w:val="0"/>
      <w:iCs w:val="0"/>
      <w:color w:val="000000"/>
      <w:sz w:val="24"/>
      <w:szCs w:val="24"/>
    </w:rPr>
  </w:style>
  <w:style w:type="character" w:customStyle="1" w:styleId="fontstyle21">
    <w:name w:val="fontstyle21"/>
    <w:basedOn w:val="Tipodeletrapredefinidodopargraf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Tipodeletrapredefinidodopargraf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Tipodeletrapredefinidodopargraf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Tipodeletrapredefinidodopargraf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Tipodeletrapredefinidodopargraf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Tipodeletrapredefinidodopargraf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Tipodeletrapredefinidodopargraf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Tipodeletrapredefinidodopargraf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Tipodeletrapredefinidodopargraf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Tipodeletrapredefinidodopargraf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Tipodeletrapredefinidodopargraf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Tipodeletrapredefinidodopargraf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
    <w:name w:val="Título #4_"/>
    <w:basedOn w:val="Tipodeletrapredefinidodopargraf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0">
    <w:name w:val="Título #4"/>
    <w:basedOn w:val="Ttulo4"/>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Tipodeletrapredefinidodopargraf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Tipodeletrapredefinidodopargraf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Tipodeletrapredefinidodopargraf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Tipodeletrapredefinidodopargraf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Tipodeletrapredefinidodopargrafo"/>
    <w:rsid w:val="00643E8F"/>
    <w:rPr>
      <w:rFonts w:ascii="MyriadPro-Light" w:hAnsi="MyriadPro-Light" w:hint="default"/>
      <w:b w:val="0"/>
      <w:bCs w:val="0"/>
      <w:i w:val="0"/>
      <w:iCs w:val="0"/>
      <w:color w:val="231F20"/>
      <w:sz w:val="14"/>
      <w:szCs w:val="14"/>
    </w:rPr>
  </w:style>
  <w:style w:type="character" w:customStyle="1" w:styleId="fontstyle41">
    <w:name w:val="fontstyle41"/>
    <w:basedOn w:val="Tipodeletrapredefinidodopargraf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
    <w:name w:val="Título #5_"/>
    <w:basedOn w:val="Tipodeletrapredefinidodopargrafo"/>
    <w:rsid w:val="007679E5"/>
    <w:rPr>
      <w:rFonts w:ascii="Calibri" w:eastAsia="Calibri" w:hAnsi="Calibri" w:cs="Calibri"/>
      <w:b/>
      <w:bCs/>
      <w:i w:val="0"/>
      <w:iCs w:val="0"/>
      <w:smallCaps w:val="0"/>
      <w:strike w:val="0"/>
      <w:spacing w:val="4"/>
      <w:w w:val="70"/>
      <w:sz w:val="28"/>
      <w:szCs w:val="28"/>
      <w:u w:val="none"/>
    </w:rPr>
  </w:style>
  <w:style w:type="character" w:customStyle="1" w:styleId="Ttulo50">
    <w:name w:val="Título #5"/>
    <w:basedOn w:val="Ttulo5"/>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Tipodeletrapredefinidodopargraf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Tipodeletrapredefinidodopargraf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Tipodeletrapredefinidodopargraf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Tipodeletrapredefinidodopargraf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Tipodeletrapredefinidodopargraf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Tipodeletrapredefinidodopargraf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Tipodeletrapredefinidodopargraf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Tipodeletrapredefinidodopargraf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NUNCIADOSAE">
    <w:name w:val="ENUNCIADO_SAE"/>
    <w:basedOn w:val="Normal"/>
    <w:link w:val="ENUNCIADOSAEChar"/>
    <w:qFormat/>
    <w:rsid w:val="00D54383"/>
    <w:pPr>
      <w:spacing w:after="160"/>
      <w:jc w:val="both"/>
    </w:pPr>
    <w:rPr>
      <w:rFonts w:ascii="Calibri Light" w:eastAsiaTheme="minorHAnsi" w:hAnsi="Calibri Light" w:cs="Calibri Light"/>
      <w:lang w:eastAsia="en-US"/>
    </w:rPr>
  </w:style>
  <w:style w:type="paragraph" w:customStyle="1" w:styleId="LETRAQUESTOSAE">
    <w:name w:val="LETRA_QUESTÃO_SAE"/>
    <w:link w:val="LETRAQUESTOSAEChar"/>
    <w:qFormat/>
    <w:rsid w:val="00D54383"/>
    <w:pPr>
      <w:numPr>
        <w:numId w:val="34"/>
      </w:numPr>
      <w:spacing w:after="160" w:line="259" w:lineRule="auto"/>
      <w:jc w:val="both"/>
    </w:pPr>
    <w:rPr>
      <w:rFonts w:ascii="Calibri Light" w:eastAsiaTheme="minorHAnsi" w:hAnsi="Calibri Light" w:cstheme="majorHAnsi"/>
      <w:sz w:val="24"/>
      <w:szCs w:val="24"/>
      <w:shd w:val="clear" w:color="auto" w:fill="FFFFFF"/>
      <w:lang w:eastAsia="en-US"/>
    </w:rPr>
  </w:style>
  <w:style w:type="character" w:customStyle="1" w:styleId="ENUNCIADOSAEChar">
    <w:name w:val="ENUNCIADO_SAE Char"/>
    <w:basedOn w:val="Tipodeletrapredefinidodopargrafo"/>
    <w:link w:val="ENUNCIADOSAE"/>
    <w:rsid w:val="00D54383"/>
    <w:rPr>
      <w:rFonts w:ascii="Calibri Light" w:eastAsiaTheme="minorHAnsi" w:hAnsi="Calibri Light" w:cs="Calibri Light"/>
      <w:sz w:val="24"/>
      <w:szCs w:val="24"/>
      <w:lang w:eastAsia="en-US"/>
    </w:rPr>
  </w:style>
  <w:style w:type="character" w:customStyle="1" w:styleId="LETRAQUESTOSAEChar">
    <w:name w:val="LETRA_QUESTÃO_SAE Char"/>
    <w:basedOn w:val="ENUNCIADOSAEChar"/>
    <w:link w:val="LETRAQUESTOSAE"/>
    <w:rsid w:val="00D54383"/>
    <w:rPr>
      <w:rFonts w:ascii="Calibri Light" w:eastAsiaTheme="minorHAnsi" w:hAnsi="Calibri Light" w:cstheme="majorHAnsi"/>
      <w:sz w:val="24"/>
      <w:szCs w:val="24"/>
      <w:lang w:eastAsia="en-US"/>
    </w:rPr>
  </w:style>
  <w:style w:type="character" w:customStyle="1" w:styleId="GABARITO">
    <w:name w:val="GABARITO"/>
    <w:basedOn w:val="Tipodeletrapredefinidodopargrafo"/>
    <w:uiPriority w:val="1"/>
    <w:qFormat/>
    <w:rsid w:val="00D54383"/>
    <w:rPr>
      <w:color w:val="FF0000"/>
    </w:rPr>
  </w:style>
  <w:style w:type="paragraph" w:customStyle="1" w:styleId="Estilo804">
    <w:name w:val="Estilo804"/>
    <w:basedOn w:val="ENUNCIADOSAE"/>
    <w:link w:val="Estilo804Char"/>
    <w:qFormat/>
    <w:rsid w:val="00140576"/>
    <w:pPr>
      <w:numPr>
        <w:numId w:val="35"/>
      </w:numPr>
      <w:spacing w:after="0"/>
      <w:ind w:left="502" w:right="141"/>
    </w:pPr>
    <w:rPr>
      <w:rFonts w:ascii="Arial" w:hAnsi="Arial" w:cs="Arial"/>
      <w:sz w:val="18"/>
    </w:rPr>
  </w:style>
  <w:style w:type="paragraph" w:customStyle="1" w:styleId="Estilo805">
    <w:name w:val="Estilo805"/>
    <w:basedOn w:val="LETRAQUESTOSAE"/>
    <w:link w:val="Estilo805Char"/>
    <w:qFormat/>
    <w:rsid w:val="00140576"/>
    <w:pPr>
      <w:spacing w:after="0" w:line="240" w:lineRule="auto"/>
      <w:ind w:left="426" w:right="141" w:hanging="284"/>
    </w:pPr>
    <w:rPr>
      <w:rFonts w:ascii="Arial" w:hAnsi="Arial" w:cs="Arial"/>
      <w:sz w:val="18"/>
    </w:rPr>
  </w:style>
  <w:style w:type="character" w:customStyle="1" w:styleId="Estilo804Char">
    <w:name w:val="Estilo804 Char"/>
    <w:basedOn w:val="ENUNCIADOSAEChar"/>
    <w:link w:val="Estilo804"/>
    <w:rsid w:val="00140576"/>
    <w:rPr>
      <w:rFonts w:ascii="Arial" w:eastAsiaTheme="minorHAnsi" w:hAnsi="Arial" w:cs="Arial"/>
      <w:sz w:val="18"/>
      <w:szCs w:val="24"/>
      <w:lang w:eastAsia="en-US"/>
    </w:rPr>
  </w:style>
  <w:style w:type="paragraph" w:customStyle="1" w:styleId="Estilo806">
    <w:name w:val="Estilo806"/>
    <w:basedOn w:val="ENUNCIADOSAE"/>
    <w:link w:val="Estilo806Char"/>
    <w:qFormat/>
    <w:rsid w:val="00140576"/>
    <w:pPr>
      <w:pBdr>
        <w:between w:val="single" w:sz="4" w:space="1" w:color="auto"/>
        <w:bar w:val="thinThickSmallGap" w:sz="24" w:color="00B0F0"/>
      </w:pBdr>
      <w:spacing w:after="0" w:line="360" w:lineRule="auto"/>
      <w:ind w:left="142" w:right="141"/>
    </w:pPr>
    <w:rPr>
      <w:rFonts w:ascii="Arial" w:hAnsi="Arial" w:cs="Arial"/>
      <w:sz w:val="18"/>
    </w:rPr>
  </w:style>
  <w:style w:type="character" w:customStyle="1" w:styleId="Estilo805Char">
    <w:name w:val="Estilo805 Char"/>
    <w:basedOn w:val="LETRAQUESTOSAEChar"/>
    <w:link w:val="Estilo805"/>
    <w:rsid w:val="00140576"/>
    <w:rPr>
      <w:rFonts w:ascii="Arial" w:eastAsiaTheme="minorHAnsi" w:hAnsi="Arial" w:cs="Arial"/>
      <w:sz w:val="18"/>
      <w:szCs w:val="24"/>
      <w:lang w:eastAsia="en-US"/>
    </w:rPr>
  </w:style>
  <w:style w:type="paragraph" w:customStyle="1" w:styleId="Estilo807">
    <w:name w:val="Estilo807"/>
    <w:basedOn w:val="Normal"/>
    <w:link w:val="Estilo807Char"/>
    <w:qFormat/>
    <w:rsid w:val="002B02F5"/>
    <w:pPr>
      <w:pBdr>
        <w:top w:val="single" w:sz="4" w:space="1" w:color="auto"/>
        <w:left w:val="single" w:sz="4" w:space="4" w:color="auto"/>
        <w:bottom w:val="single" w:sz="4" w:space="1" w:color="auto"/>
        <w:right w:val="single" w:sz="4" w:space="4" w:color="auto"/>
      </w:pBdr>
      <w:ind w:left="284" w:right="141"/>
    </w:pPr>
    <w:rPr>
      <w:rFonts w:ascii="Arial" w:hAnsi="Arial" w:cs="Arial"/>
      <w:sz w:val="18"/>
    </w:rPr>
  </w:style>
  <w:style w:type="character" w:customStyle="1" w:styleId="Estilo806Char">
    <w:name w:val="Estilo806 Char"/>
    <w:basedOn w:val="ENUNCIADOSAEChar"/>
    <w:link w:val="Estilo806"/>
    <w:rsid w:val="00140576"/>
    <w:rPr>
      <w:rFonts w:ascii="Arial" w:eastAsiaTheme="minorHAnsi" w:hAnsi="Arial" w:cs="Arial"/>
      <w:sz w:val="18"/>
      <w:szCs w:val="24"/>
      <w:lang w:eastAsia="en-US"/>
    </w:rPr>
  </w:style>
  <w:style w:type="paragraph" w:customStyle="1" w:styleId="HABILIDADESBNCC">
    <w:name w:val="HABILIDADES BNCC"/>
    <w:basedOn w:val="Normal"/>
    <w:link w:val="HABILIDADESBNCCChar"/>
    <w:qFormat/>
    <w:rsid w:val="004C5B11"/>
    <w:pPr>
      <w:spacing w:after="160"/>
      <w:jc w:val="both"/>
    </w:pPr>
    <w:rPr>
      <w:rFonts w:ascii="Calibri Light" w:eastAsiaTheme="minorHAnsi" w:hAnsi="Calibri Light" w:cstheme="majorHAnsi"/>
      <w:b/>
      <w:color w:val="FF0000"/>
      <w:shd w:val="clear" w:color="auto" w:fill="FFFFFF"/>
      <w:lang w:eastAsia="en-US"/>
    </w:rPr>
  </w:style>
  <w:style w:type="character" w:customStyle="1" w:styleId="Estilo807Char">
    <w:name w:val="Estilo807 Char"/>
    <w:basedOn w:val="Tipodeletrapredefinidodopargrafo"/>
    <w:link w:val="Estilo807"/>
    <w:rsid w:val="002B02F5"/>
    <w:rPr>
      <w:rFonts w:ascii="Arial" w:hAnsi="Arial" w:cs="Arial"/>
      <w:sz w:val="18"/>
      <w:szCs w:val="24"/>
    </w:rPr>
  </w:style>
  <w:style w:type="character" w:customStyle="1" w:styleId="HABILIDADESBNCCChar">
    <w:name w:val="HABILIDADES BNCC Char"/>
    <w:basedOn w:val="Tipodeletrapredefinidodopargrafo"/>
    <w:link w:val="HABILIDADESBNCC"/>
    <w:rsid w:val="004C5B11"/>
    <w:rPr>
      <w:rFonts w:ascii="Calibri Light" w:eastAsiaTheme="minorHAnsi" w:hAnsi="Calibri Light" w:cstheme="majorHAnsi"/>
      <w:b/>
      <w:color w:val="FF0000"/>
      <w:sz w:val="24"/>
      <w:szCs w:val="24"/>
      <w:lang w:eastAsia="en-US"/>
    </w:rPr>
  </w:style>
  <w:style w:type="paragraph" w:customStyle="1" w:styleId="TEXTOCITADO">
    <w:name w:val="TEXTO_CITADO"/>
    <w:basedOn w:val="ENUNCIADOSAE"/>
    <w:link w:val="TEXTOCITADOChar"/>
    <w:qFormat/>
    <w:rsid w:val="004C5B11"/>
    <w:pPr>
      <w:shd w:val="clear" w:color="auto" w:fill="EEECE1" w:themeFill="background2"/>
    </w:pPr>
  </w:style>
  <w:style w:type="character" w:customStyle="1" w:styleId="TEXTOCITADOChar">
    <w:name w:val="TEXTO_CITADO Char"/>
    <w:basedOn w:val="ENUNCIADOSAEChar"/>
    <w:link w:val="TEXTOCITADO"/>
    <w:rsid w:val="004C5B11"/>
    <w:rPr>
      <w:rFonts w:ascii="Calibri Light" w:eastAsiaTheme="minorHAnsi" w:hAnsi="Calibri Light" w:cs="Calibri Light"/>
      <w:sz w:val="24"/>
      <w:szCs w:val="24"/>
      <w:shd w:val="clear" w:color="auto" w:fill="EEECE1" w:themeFill="background2"/>
      <w:lang w:eastAsia="en-US"/>
    </w:rPr>
  </w:style>
  <w:style w:type="paragraph" w:customStyle="1" w:styleId="REFERNCIASAE">
    <w:name w:val="REFERÊNCIA_SAE"/>
    <w:link w:val="REFERNCIASAEChar"/>
    <w:qFormat/>
    <w:rsid w:val="004C5B11"/>
    <w:pPr>
      <w:suppressAutoHyphens/>
      <w:spacing w:after="160" w:line="259" w:lineRule="auto"/>
      <w:jc w:val="right"/>
    </w:pPr>
    <w:rPr>
      <w:rFonts w:ascii="Calibri Light" w:eastAsiaTheme="minorHAnsi" w:hAnsi="Calibri Light" w:cs="Calibri Light"/>
      <w:caps/>
      <w:lang w:eastAsia="en-US"/>
    </w:rPr>
  </w:style>
  <w:style w:type="character" w:customStyle="1" w:styleId="REFERNCIASAEChar">
    <w:name w:val="REFERÊNCIA_SAE Char"/>
    <w:basedOn w:val="Tipodeletrapredefinidodopargrafo"/>
    <w:link w:val="REFERNCIASAE"/>
    <w:rsid w:val="004C5B11"/>
    <w:rPr>
      <w:rFonts w:ascii="Calibri Light" w:eastAsiaTheme="minorHAnsi" w:hAnsi="Calibri Light" w:cs="Calibri Light"/>
      <w:caps/>
      <w:lang w:eastAsia="en-US"/>
    </w:rPr>
  </w:style>
  <w:style w:type="paragraph" w:customStyle="1" w:styleId="Estilo808">
    <w:name w:val="Estilo808"/>
    <w:basedOn w:val="PargrafodaLista"/>
    <w:link w:val="Estilo808Char"/>
    <w:qFormat/>
    <w:rsid w:val="00216FD3"/>
    <w:pPr>
      <w:numPr>
        <w:numId w:val="36"/>
      </w:numPr>
      <w:spacing w:after="0" w:line="240" w:lineRule="auto"/>
      <w:ind w:left="859" w:hanging="357"/>
      <w:jc w:val="both"/>
    </w:pPr>
    <w:rPr>
      <w:rFonts w:ascii="Arial" w:hAnsi="Arial" w:cs="Arial"/>
      <w:sz w:val="18"/>
    </w:rPr>
  </w:style>
  <w:style w:type="paragraph" w:customStyle="1" w:styleId="NMEROQUESTOSAE">
    <w:name w:val="NÚMERO_QUESTÃO_SAE"/>
    <w:link w:val="NMEROQUESTOSAEChar"/>
    <w:qFormat/>
    <w:rsid w:val="001519F0"/>
    <w:pPr>
      <w:numPr>
        <w:numId w:val="37"/>
      </w:numPr>
      <w:spacing w:after="160" w:line="259" w:lineRule="auto"/>
      <w:ind w:left="340" w:hanging="340"/>
      <w:jc w:val="both"/>
    </w:pPr>
    <w:rPr>
      <w:rFonts w:ascii="Calibri Light" w:eastAsiaTheme="minorHAnsi" w:hAnsi="Calibri Light" w:cstheme="majorHAnsi"/>
      <w:b/>
      <w:sz w:val="24"/>
      <w:szCs w:val="24"/>
      <w:shd w:val="clear" w:color="auto" w:fill="FFFFFF"/>
      <w:lang w:eastAsia="en-US"/>
    </w:rPr>
  </w:style>
  <w:style w:type="character" w:customStyle="1" w:styleId="Estilo808Char">
    <w:name w:val="Estilo808 Char"/>
    <w:basedOn w:val="PargrafodaListaCarter"/>
    <w:link w:val="Estilo808"/>
    <w:rsid w:val="00216FD3"/>
    <w:rPr>
      <w:rFonts w:ascii="Arial" w:hAnsi="Arial" w:cs="Arial"/>
      <w:sz w:val="18"/>
      <w:szCs w:val="22"/>
    </w:rPr>
  </w:style>
  <w:style w:type="character" w:customStyle="1" w:styleId="NMEROQUESTOSAEChar">
    <w:name w:val="NÚMERO_QUESTÃO_SAE Char"/>
    <w:basedOn w:val="Tipodeletrapredefinidodopargrafo"/>
    <w:link w:val="NMEROQUESTOSAE"/>
    <w:rsid w:val="001519F0"/>
    <w:rPr>
      <w:rFonts w:ascii="Calibri Light" w:eastAsiaTheme="minorHAnsi" w:hAnsi="Calibri Light" w:cstheme="majorHAnsi"/>
      <w:b/>
      <w:sz w:val="24"/>
      <w:szCs w:val="24"/>
      <w:lang w:eastAsia="en-US"/>
    </w:rPr>
  </w:style>
  <w:style w:type="paragraph" w:customStyle="1" w:styleId="LEGENDASAE">
    <w:name w:val="LEGENDA_SAE"/>
    <w:basedOn w:val="Normal"/>
    <w:link w:val="LEGENDASAEChar"/>
    <w:qFormat/>
    <w:rsid w:val="001519F0"/>
    <w:pPr>
      <w:suppressAutoHyphens/>
      <w:spacing w:after="160" w:line="259" w:lineRule="auto"/>
      <w:jc w:val="center"/>
    </w:pPr>
    <w:rPr>
      <w:rFonts w:ascii="Calibri Light" w:eastAsiaTheme="minorHAnsi" w:hAnsi="Calibri Light" w:cstheme="majorHAnsi"/>
      <w:shd w:val="clear" w:color="auto" w:fill="FFFFFF"/>
      <w:lang w:eastAsia="en-US"/>
    </w:rPr>
  </w:style>
  <w:style w:type="character" w:customStyle="1" w:styleId="LEGENDASAEChar">
    <w:name w:val="LEGENDA_SAE Char"/>
    <w:basedOn w:val="Tipodeletrapredefinidodopargrafo"/>
    <w:link w:val="LEGENDASAE"/>
    <w:rsid w:val="001519F0"/>
    <w:rPr>
      <w:rFonts w:ascii="Calibri Light" w:eastAsiaTheme="minorHAnsi" w:hAnsi="Calibri Light" w:cstheme="majorHAnsi"/>
      <w:sz w:val="24"/>
      <w:szCs w:val="24"/>
      <w:lang w:eastAsia="en-US"/>
    </w:rPr>
  </w:style>
  <w:style w:type="paragraph" w:customStyle="1" w:styleId="Estilo809">
    <w:name w:val="Estilo809"/>
    <w:basedOn w:val="Estilo804"/>
    <w:link w:val="Estilo809Char"/>
    <w:qFormat/>
    <w:rsid w:val="00462CB4"/>
    <w:rPr>
      <w:b/>
    </w:rPr>
  </w:style>
  <w:style w:type="paragraph" w:customStyle="1" w:styleId="Estilo810">
    <w:name w:val="Estilo810"/>
    <w:basedOn w:val="Estilo804"/>
    <w:link w:val="Estilo810Char"/>
    <w:qFormat/>
    <w:rsid w:val="00462CB4"/>
    <w:pPr>
      <w:ind w:left="426" w:hanging="284"/>
    </w:pPr>
  </w:style>
  <w:style w:type="character" w:customStyle="1" w:styleId="Estilo809Char">
    <w:name w:val="Estilo809 Char"/>
    <w:basedOn w:val="Estilo804Char"/>
    <w:link w:val="Estilo809"/>
    <w:rsid w:val="00462CB4"/>
    <w:rPr>
      <w:rFonts w:ascii="Arial" w:eastAsiaTheme="minorHAnsi" w:hAnsi="Arial" w:cs="Arial"/>
      <w:b/>
      <w:sz w:val="18"/>
      <w:szCs w:val="24"/>
      <w:lang w:eastAsia="en-US"/>
    </w:rPr>
  </w:style>
  <w:style w:type="paragraph" w:customStyle="1" w:styleId="Estilo811">
    <w:name w:val="Estilo811"/>
    <w:basedOn w:val="Estilo808"/>
    <w:link w:val="Estilo811Char"/>
    <w:qFormat/>
    <w:rsid w:val="00462CB4"/>
    <w:pPr>
      <w:ind w:left="700" w:hanging="360"/>
    </w:pPr>
  </w:style>
  <w:style w:type="character" w:customStyle="1" w:styleId="Estilo810Char">
    <w:name w:val="Estilo810 Char"/>
    <w:basedOn w:val="Estilo804Char"/>
    <w:link w:val="Estilo810"/>
    <w:rsid w:val="00462CB4"/>
    <w:rPr>
      <w:rFonts w:ascii="Arial" w:eastAsiaTheme="minorHAnsi" w:hAnsi="Arial" w:cs="Arial"/>
      <w:sz w:val="18"/>
      <w:szCs w:val="24"/>
      <w:lang w:eastAsia="en-US"/>
    </w:rPr>
  </w:style>
  <w:style w:type="paragraph" w:customStyle="1" w:styleId="Estilo812">
    <w:name w:val="Estilo812"/>
    <w:basedOn w:val="Estilo807"/>
    <w:link w:val="Estilo812Char"/>
    <w:qFormat/>
    <w:rsid w:val="00462CB4"/>
  </w:style>
  <w:style w:type="character" w:customStyle="1" w:styleId="Estilo811Char">
    <w:name w:val="Estilo811 Char"/>
    <w:basedOn w:val="Estilo808Char"/>
    <w:link w:val="Estilo811"/>
    <w:rsid w:val="00462CB4"/>
    <w:rPr>
      <w:rFonts w:ascii="Arial" w:hAnsi="Arial" w:cs="Arial"/>
      <w:sz w:val="18"/>
      <w:szCs w:val="22"/>
    </w:rPr>
  </w:style>
  <w:style w:type="paragraph" w:customStyle="1" w:styleId="Estilo813">
    <w:name w:val="Estilo813"/>
    <w:basedOn w:val="Estilo806"/>
    <w:link w:val="Estilo813Char"/>
    <w:qFormat/>
    <w:rsid w:val="00462CB4"/>
  </w:style>
  <w:style w:type="character" w:customStyle="1" w:styleId="Estilo812Char">
    <w:name w:val="Estilo812 Char"/>
    <w:basedOn w:val="Estilo807Char"/>
    <w:link w:val="Estilo812"/>
    <w:rsid w:val="00462CB4"/>
    <w:rPr>
      <w:rFonts w:ascii="Arial" w:hAnsi="Arial" w:cs="Arial"/>
      <w:sz w:val="18"/>
      <w:szCs w:val="24"/>
    </w:rPr>
  </w:style>
  <w:style w:type="paragraph" w:customStyle="1" w:styleId="Estilo814">
    <w:name w:val="Estilo814"/>
    <w:basedOn w:val="Normal"/>
    <w:link w:val="Estilo814Char"/>
    <w:qFormat/>
    <w:rsid w:val="00462CB4"/>
    <w:pPr>
      <w:jc w:val="center"/>
    </w:pPr>
    <w:rPr>
      <w:rFonts w:ascii="Maiandra GD" w:hAnsi="Maiandra GD"/>
      <w:b/>
      <w:sz w:val="28"/>
    </w:rPr>
  </w:style>
  <w:style w:type="character" w:customStyle="1" w:styleId="Estilo813Char">
    <w:name w:val="Estilo813 Char"/>
    <w:basedOn w:val="Estilo806Char"/>
    <w:link w:val="Estilo813"/>
    <w:rsid w:val="00462CB4"/>
    <w:rPr>
      <w:rFonts w:ascii="Arial" w:eastAsiaTheme="minorHAnsi" w:hAnsi="Arial" w:cs="Arial"/>
      <w:sz w:val="18"/>
      <w:szCs w:val="24"/>
      <w:lang w:eastAsia="en-US"/>
    </w:rPr>
  </w:style>
  <w:style w:type="paragraph" w:customStyle="1" w:styleId="Estilo815">
    <w:name w:val="Estilo815"/>
    <w:basedOn w:val="Normal"/>
    <w:link w:val="Estilo815Char"/>
    <w:qFormat/>
    <w:rsid w:val="00462CB4"/>
    <w:pPr>
      <w:ind w:left="709" w:hanging="283"/>
      <w:jc w:val="both"/>
    </w:pPr>
    <w:rPr>
      <w:rFonts w:ascii="Arial" w:hAnsi="Arial" w:cs="Arial"/>
      <w:sz w:val="18"/>
      <w:szCs w:val="18"/>
    </w:rPr>
  </w:style>
  <w:style w:type="character" w:customStyle="1" w:styleId="Estilo814Char">
    <w:name w:val="Estilo814 Char"/>
    <w:basedOn w:val="Tipodeletrapredefinidodopargrafo"/>
    <w:link w:val="Estilo814"/>
    <w:rsid w:val="00462CB4"/>
    <w:rPr>
      <w:rFonts w:ascii="Maiandra GD" w:hAnsi="Maiandra GD"/>
      <w:b/>
      <w:sz w:val="28"/>
      <w:szCs w:val="24"/>
    </w:rPr>
  </w:style>
  <w:style w:type="paragraph" w:customStyle="1" w:styleId="Estilo816">
    <w:name w:val="Estilo816"/>
    <w:basedOn w:val="Normal"/>
    <w:link w:val="Estilo816Char"/>
    <w:qFormat/>
    <w:rsid w:val="00462CB4"/>
    <w:pPr>
      <w:ind w:left="142" w:firstLine="284"/>
      <w:jc w:val="both"/>
    </w:pPr>
    <w:rPr>
      <w:rFonts w:ascii="Arial" w:hAnsi="Arial" w:cs="Arial"/>
      <w:sz w:val="18"/>
    </w:rPr>
  </w:style>
  <w:style w:type="character" w:customStyle="1" w:styleId="Estilo815Char">
    <w:name w:val="Estilo815 Char"/>
    <w:basedOn w:val="Tipodeletrapredefinidodopargrafo"/>
    <w:link w:val="Estilo815"/>
    <w:rsid w:val="00462CB4"/>
    <w:rPr>
      <w:rFonts w:ascii="Arial" w:hAnsi="Arial" w:cs="Arial"/>
      <w:sz w:val="18"/>
      <w:szCs w:val="18"/>
    </w:rPr>
  </w:style>
  <w:style w:type="paragraph" w:customStyle="1" w:styleId="Estilo817">
    <w:name w:val="Estilo817"/>
    <w:basedOn w:val="Normal"/>
    <w:link w:val="Estilo817Char"/>
    <w:qFormat/>
    <w:rsid w:val="00462CB4"/>
    <w:pPr>
      <w:suppressLineNumbers/>
      <w:jc w:val="right"/>
    </w:pPr>
    <w:rPr>
      <w:rFonts w:ascii="Arial" w:hAnsi="Arial" w:cs="Arial"/>
      <w:color w:val="000000" w:themeColor="text1"/>
      <w:sz w:val="14"/>
    </w:rPr>
  </w:style>
  <w:style w:type="character" w:customStyle="1" w:styleId="Estilo816Char">
    <w:name w:val="Estilo816 Char"/>
    <w:basedOn w:val="Tipodeletrapredefinidodopargrafo"/>
    <w:link w:val="Estilo816"/>
    <w:rsid w:val="00462CB4"/>
    <w:rPr>
      <w:rFonts w:ascii="Arial" w:hAnsi="Arial" w:cs="Arial"/>
      <w:sz w:val="18"/>
      <w:szCs w:val="24"/>
    </w:rPr>
  </w:style>
  <w:style w:type="paragraph" w:customStyle="1" w:styleId="Estilo818">
    <w:name w:val="Estilo818"/>
    <w:basedOn w:val="Normal"/>
    <w:link w:val="Estilo818Char"/>
    <w:qFormat/>
    <w:rsid w:val="00C54755"/>
    <w:pPr>
      <w:ind w:left="142"/>
      <w:jc w:val="both"/>
    </w:pPr>
    <w:rPr>
      <w:rFonts w:ascii="Arial" w:hAnsi="Arial" w:cs="Arial"/>
      <w:sz w:val="18"/>
    </w:rPr>
  </w:style>
  <w:style w:type="character" w:customStyle="1" w:styleId="Estilo817Char">
    <w:name w:val="Estilo817 Char"/>
    <w:basedOn w:val="Tipodeletrapredefinidodopargrafo"/>
    <w:link w:val="Estilo817"/>
    <w:rsid w:val="00462CB4"/>
    <w:rPr>
      <w:rFonts w:ascii="Arial" w:hAnsi="Arial" w:cs="Arial"/>
      <w:color w:val="000000" w:themeColor="text1"/>
      <w:sz w:val="14"/>
      <w:szCs w:val="24"/>
    </w:rPr>
  </w:style>
  <w:style w:type="character" w:customStyle="1" w:styleId="Estilo818Char">
    <w:name w:val="Estilo818 Char"/>
    <w:basedOn w:val="Tipodeletrapredefinidodopargrafo"/>
    <w:link w:val="Estilo818"/>
    <w:rsid w:val="00C54755"/>
    <w:rPr>
      <w:rFonts w:ascii="Arial" w:hAnsi="Arial" w:cs="Arial"/>
      <w:sz w:val="18"/>
      <w:szCs w:val="24"/>
    </w:rPr>
  </w:style>
  <w:style w:type="paragraph" w:customStyle="1" w:styleId="Estilo821">
    <w:name w:val="Estilo821"/>
    <w:basedOn w:val="Normal"/>
    <w:link w:val="Estilo821Char"/>
    <w:qFormat/>
    <w:rsid w:val="00EC0C31"/>
    <w:rPr>
      <w:rFonts w:ascii="Maiandra GD" w:hAnsi="Maiandra GD"/>
      <w:sz w:val="22"/>
      <w14:shadow w14:blurRad="50800" w14:dist="50800" w14:dir="5400000" w14:sx="0" w14:sy="0" w14:kx="0" w14:ky="0" w14:algn="ctr">
        <w14:srgbClr w14:val="000000">
          <w14:alpha w14:val="30000"/>
        </w14:srgbClr>
      </w14:shadow>
    </w:rPr>
  </w:style>
  <w:style w:type="character" w:customStyle="1" w:styleId="Estilo821Char">
    <w:name w:val="Estilo821 Char"/>
    <w:basedOn w:val="Tipodeletrapredefinidodopargrafo"/>
    <w:link w:val="Estilo821"/>
    <w:rsid w:val="00EC0C31"/>
    <w:rPr>
      <w:rFonts w:ascii="Maiandra GD" w:hAnsi="Maiandra GD"/>
      <w:sz w:val="22"/>
      <w:szCs w:val="24"/>
      <w14:shadow w14:blurRad="50800" w14:dist="50800" w14:dir="5400000" w14:sx="0" w14:sy="0" w14:kx="0" w14:ky="0" w14:algn="ctr">
        <w14:srgbClr w14:val="000000">
          <w14:alpha w14:val="30000"/>
        </w14:srgbClr>
      </w14:shadow>
    </w:rPr>
  </w:style>
  <w:style w:type="paragraph" w:customStyle="1" w:styleId="Estilo819">
    <w:name w:val="Estilo819"/>
    <w:basedOn w:val="Estilo816"/>
    <w:link w:val="Estilo819Char"/>
    <w:qFormat/>
    <w:rsid w:val="000672BE"/>
  </w:style>
  <w:style w:type="paragraph" w:customStyle="1" w:styleId="Estilo820">
    <w:name w:val="Estilo820"/>
    <w:basedOn w:val="Estilo813"/>
    <w:link w:val="Estilo820Char"/>
    <w:qFormat/>
    <w:rsid w:val="000672BE"/>
  </w:style>
  <w:style w:type="character" w:customStyle="1" w:styleId="Estilo819Char">
    <w:name w:val="Estilo819 Char"/>
    <w:basedOn w:val="Estilo816Char"/>
    <w:link w:val="Estilo819"/>
    <w:rsid w:val="000672BE"/>
    <w:rPr>
      <w:rFonts w:ascii="Arial" w:hAnsi="Arial" w:cs="Arial"/>
      <w:sz w:val="18"/>
      <w:szCs w:val="24"/>
    </w:rPr>
  </w:style>
  <w:style w:type="character" w:customStyle="1" w:styleId="Estilo820Char">
    <w:name w:val="Estilo820 Char"/>
    <w:basedOn w:val="Estilo813Char"/>
    <w:link w:val="Estilo820"/>
    <w:rsid w:val="000672BE"/>
    <w:rPr>
      <w:rFonts w:ascii="Arial" w:eastAsiaTheme="minorHAnsi" w:hAnsi="Arial" w:cs="Arial"/>
      <w:sz w:val="18"/>
      <w:szCs w:val="24"/>
      <w:lang w:eastAsia="en-US"/>
    </w:rPr>
  </w:style>
  <w:style w:type="paragraph" w:customStyle="1" w:styleId="Estilo822">
    <w:name w:val="Estilo822"/>
    <w:basedOn w:val="Estilo804"/>
    <w:link w:val="Estilo822Char"/>
    <w:qFormat/>
    <w:rsid w:val="00433ABD"/>
    <w:pPr>
      <w:ind w:left="426" w:hanging="284"/>
    </w:pPr>
  </w:style>
  <w:style w:type="paragraph" w:customStyle="1" w:styleId="Estilo823">
    <w:name w:val="Estilo823"/>
    <w:basedOn w:val="Estilo820"/>
    <w:link w:val="Estilo823Char"/>
    <w:qFormat/>
    <w:rsid w:val="00433ABD"/>
  </w:style>
  <w:style w:type="character" w:customStyle="1" w:styleId="Estilo822Char">
    <w:name w:val="Estilo822 Char"/>
    <w:basedOn w:val="Estilo804Char"/>
    <w:link w:val="Estilo822"/>
    <w:rsid w:val="00433ABD"/>
    <w:rPr>
      <w:rFonts w:ascii="Arial" w:eastAsiaTheme="minorHAnsi" w:hAnsi="Arial" w:cs="Arial"/>
      <w:sz w:val="18"/>
      <w:szCs w:val="24"/>
      <w:lang w:eastAsia="en-US"/>
    </w:rPr>
  </w:style>
  <w:style w:type="paragraph" w:customStyle="1" w:styleId="Estilo824">
    <w:name w:val="Estilo824"/>
    <w:basedOn w:val="Estilo819"/>
    <w:link w:val="Estilo824Char"/>
    <w:qFormat/>
    <w:rsid w:val="00433ABD"/>
    <w:rPr>
      <w:rFonts w:eastAsia="Calibri"/>
      <w:lang w:eastAsia="en-US"/>
    </w:rPr>
  </w:style>
  <w:style w:type="character" w:customStyle="1" w:styleId="Estilo823Char">
    <w:name w:val="Estilo823 Char"/>
    <w:basedOn w:val="Estilo820Char"/>
    <w:link w:val="Estilo823"/>
    <w:rsid w:val="00433ABD"/>
    <w:rPr>
      <w:rFonts w:ascii="Arial" w:eastAsiaTheme="minorHAnsi" w:hAnsi="Arial" w:cs="Arial"/>
      <w:sz w:val="18"/>
      <w:szCs w:val="24"/>
      <w:lang w:eastAsia="en-US"/>
    </w:rPr>
  </w:style>
  <w:style w:type="character" w:customStyle="1" w:styleId="Estilo824Char">
    <w:name w:val="Estilo824 Char"/>
    <w:basedOn w:val="Estilo819Char"/>
    <w:link w:val="Estilo824"/>
    <w:rsid w:val="00433ABD"/>
    <w:rPr>
      <w:rFonts w:ascii="Arial" w:eastAsia="Calibri" w:hAnsi="Arial" w:cs="Arial"/>
      <w:sz w:val="18"/>
      <w:szCs w:val="24"/>
      <w:lang w:eastAsia="en-US"/>
    </w:rPr>
  </w:style>
  <w:style w:type="paragraph" w:customStyle="1" w:styleId="Estilo825">
    <w:name w:val="Estilo825"/>
    <w:basedOn w:val="Estilo810"/>
    <w:link w:val="Estilo825Char"/>
    <w:qFormat/>
    <w:rsid w:val="0097275C"/>
  </w:style>
  <w:style w:type="paragraph" w:customStyle="1" w:styleId="Estilo826">
    <w:name w:val="Estilo826"/>
    <w:basedOn w:val="Estilo815"/>
    <w:link w:val="Estilo826Char"/>
    <w:qFormat/>
    <w:rsid w:val="0097275C"/>
    <w:pPr>
      <w:ind w:right="141"/>
    </w:pPr>
  </w:style>
  <w:style w:type="character" w:customStyle="1" w:styleId="Estilo825Char">
    <w:name w:val="Estilo825 Char"/>
    <w:basedOn w:val="Estilo810Char"/>
    <w:link w:val="Estilo825"/>
    <w:rsid w:val="0097275C"/>
    <w:rPr>
      <w:rFonts w:ascii="Arial" w:eastAsiaTheme="minorHAnsi" w:hAnsi="Arial" w:cs="Arial"/>
      <w:sz w:val="18"/>
      <w:szCs w:val="24"/>
      <w:lang w:eastAsia="en-US"/>
    </w:rPr>
  </w:style>
  <w:style w:type="paragraph" w:customStyle="1" w:styleId="Estilo827">
    <w:name w:val="Estilo827"/>
    <w:basedOn w:val="Estilo816"/>
    <w:link w:val="Estilo827Char"/>
    <w:qFormat/>
    <w:rsid w:val="0097275C"/>
    <w:pPr>
      <w:ind w:right="141"/>
    </w:pPr>
  </w:style>
  <w:style w:type="character" w:customStyle="1" w:styleId="Estilo826Char">
    <w:name w:val="Estilo826 Char"/>
    <w:basedOn w:val="Estilo815Char"/>
    <w:link w:val="Estilo826"/>
    <w:rsid w:val="0097275C"/>
    <w:rPr>
      <w:rFonts w:ascii="Arial" w:hAnsi="Arial" w:cs="Arial"/>
      <w:sz w:val="18"/>
      <w:szCs w:val="18"/>
    </w:rPr>
  </w:style>
  <w:style w:type="paragraph" w:customStyle="1" w:styleId="Estilo828">
    <w:name w:val="Estilo828"/>
    <w:basedOn w:val="Estilo813"/>
    <w:link w:val="Estilo828Char"/>
    <w:qFormat/>
    <w:rsid w:val="0097275C"/>
  </w:style>
  <w:style w:type="character" w:customStyle="1" w:styleId="Estilo827Char">
    <w:name w:val="Estilo827 Char"/>
    <w:basedOn w:val="Estilo816Char"/>
    <w:link w:val="Estilo827"/>
    <w:rsid w:val="0097275C"/>
    <w:rPr>
      <w:rFonts w:ascii="Arial" w:hAnsi="Arial" w:cs="Arial"/>
      <w:sz w:val="18"/>
      <w:szCs w:val="24"/>
    </w:rPr>
  </w:style>
  <w:style w:type="paragraph" w:customStyle="1" w:styleId="Estilo830">
    <w:name w:val="Estilo830"/>
    <w:basedOn w:val="Estilo810"/>
    <w:link w:val="Estilo830Char"/>
    <w:qFormat/>
    <w:rsid w:val="0097275C"/>
    <w:pPr>
      <w:numPr>
        <w:numId w:val="0"/>
      </w:numPr>
      <w:ind w:left="142"/>
    </w:pPr>
  </w:style>
  <w:style w:type="character" w:customStyle="1" w:styleId="Estilo828Char">
    <w:name w:val="Estilo828 Char"/>
    <w:basedOn w:val="Estilo813Char"/>
    <w:link w:val="Estilo828"/>
    <w:rsid w:val="0097275C"/>
    <w:rPr>
      <w:rFonts w:ascii="Arial" w:eastAsiaTheme="minorHAnsi" w:hAnsi="Arial" w:cs="Arial"/>
      <w:sz w:val="18"/>
      <w:szCs w:val="24"/>
      <w:lang w:eastAsia="en-US"/>
    </w:rPr>
  </w:style>
  <w:style w:type="paragraph" w:customStyle="1" w:styleId="Estilo831">
    <w:name w:val="Estilo831"/>
    <w:basedOn w:val="Estilo814"/>
    <w:link w:val="Estilo831Char"/>
    <w:qFormat/>
    <w:rsid w:val="0097275C"/>
    <w:pPr>
      <w:ind w:right="141"/>
    </w:pPr>
  </w:style>
  <w:style w:type="character" w:customStyle="1" w:styleId="Estilo830Char">
    <w:name w:val="Estilo830 Char"/>
    <w:basedOn w:val="Estilo810Char"/>
    <w:link w:val="Estilo830"/>
    <w:rsid w:val="0097275C"/>
    <w:rPr>
      <w:rFonts w:ascii="Arial" w:eastAsiaTheme="minorHAnsi" w:hAnsi="Arial" w:cs="Arial"/>
      <w:sz w:val="18"/>
      <w:szCs w:val="24"/>
      <w:lang w:eastAsia="en-US"/>
    </w:rPr>
  </w:style>
  <w:style w:type="paragraph" w:customStyle="1" w:styleId="Estilo832">
    <w:name w:val="Estilo832"/>
    <w:basedOn w:val="NormalWeb"/>
    <w:link w:val="Estilo832Char"/>
    <w:qFormat/>
    <w:rsid w:val="00347652"/>
    <w:pPr>
      <w:shd w:val="clear" w:color="auto" w:fill="FFFFFF"/>
      <w:jc w:val="right"/>
    </w:pPr>
    <w:rPr>
      <w:rFonts w:ascii="Arial" w:hAnsi="Arial" w:cs="Arial"/>
      <w:color w:val="000000"/>
      <w:sz w:val="14"/>
      <w:bdr w:val="none" w:sz="0" w:space="0" w:color="auto" w:frame="1"/>
    </w:rPr>
  </w:style>
  <w:style w:type="character" w:customStyle="1" w:styleId="Estilo831Char">
    <w:name w:val="Estilo831 Char"/>
    <w:basedOn w:val="Estilo814Char"/>
    <w:link w:val="Estilo831"/>
    <w:rsid w:val="0097275C"/>
    <w:rPr>
      <w:rFonts w:ascii="Maiandra GD" w:hAnsi="Maiandra GD"/>
      <w:b/>
      <w:sz w:val="28"/>
      <w:szCs w:val="24"/>
    </w:rPr>
  </w:style>
  <w:style w:type="character" w:customStyle="1" w:styleId="Estilo832Char">
    <w:name w:val="Estilo832 Char"/>
    <w:basedOn w:val="NormalWebCarter"/>
    <w:link w:val="Estilo832"/>
    <w:rsid w:val="00347652"/>
    <w:rPr>
      <w:rFonts w:ascii="Arial" w:hAnsi="Arial" w:cs="Arial"/>
      <w:color w:val="000000"/>
      <w:sz w:val="14"/>
      <w:szCs w:val="24"/>
      <w:bdr w:val="none" w:sz="0" w:space="0" w:color="auto" w:frame="1"/>
      <w:shd w:val="clear" w:color="auto" w:fill="FFFFFF"/>
    </w:rPr>
  </w:style>
  <w:style w:type="paragraph" w:customStyle="1" w:styleId="Estilo833">
    <w:name w:val="Estilo833"/>
    <w:basedOn w:val="Normal"/>
    <w:link w:val="Estilo833Char"/>
    <w:qFormat/>
    <w:rsid w:val="002F639B"/>
    <w:pPr>
      <w:ind w:left="709" w:hanging="283"/>
      <w:jc w:val="both"/>
    </w:pPr>
    <w:rPr>
      <w:rFonts w:ascii="Arial" w:hAnsi="Arial" w:cs="Arial"/>
      <w:sz w:val="18"/>
    </w:rPr>
  </w:style>
  <w:style w:type="character" w:customStyle="1" w:styleId="Estilo833Char">
    <w:name w:val="Estilo833 Char"/>
    <w:basedOn w:val="Tipodeletrapredefinidodopargrafo"/>
    <w:link w:val="Estilo833"/>
    <w:rsid w:val="002F639B"/>
    <w:rPr>
      <w:rFonts w:ascii="Arial" w:hAnsi="Arial" w:cs="Arial"/>
      <w:sz w:val="18"/>
      <w:szCs w:val="24"/>
    </w:rPr>
  </w:style>
  <w:style w:type="character" w:customStyle="1" w:styleId="alternativaQuestaoChar">
    <w:name w:val="alternativaQuestao Char"/>
    <w:link w:val="alternativaQuestao"/>
    <w:locked/>
    <w:rsid w:val="005F4692"/>
    <w:rPr>
      <w:rFonts w:ascii="Calibri" w:eastAsia="Calibri" w:hAnsi="Calibri"/>
      <w:lang w:val="x-none"/>
    </w:rPr>
  </w:style>
  <w:style w:type="paragraph" w:customStyle="1" w:styleId="alternativaQuestao">
    <w:name w:val="alternativaQuestao"/>
    <w:basedOn w:val="Normal"/>
    <w:link w:val="alternativaQuestaoChar"/>
    <w:qFormat/>
    <w:rsid w:val="005F4692"/>
    <w:pPr>
      <w:numPr>
        <w:ilvl w:val="1"/>
        <w:numId w:val="38"/>
      </w:numPr>
      <w:spacing w:after="160"/>
      <w:ind w:left="1353"/>
      <w:jc w:val="both"/>
    </w:pPr>
    <w:rPr>
      <w:rFonts w:ascii="Calibri" w:eastAsia="Calibri" w:hAnsi="Calibri"/>
      <w:sz w:val="20"/>
      <w:szCs w:val="20"/>
      <w:lang w:val="x-none"/>
    </w:rPr>
  </w:style>
  <w:style w:type="character" w:customStyle="1" w:styleId="MTDisplayEquationChar">
    <w:name w:val="MTDisplayEquation Char"/>
    <w:basedOn w:val="PargrafodaListaCarter"/>
    <w:link w:val="MTDisplayEquation"/>
    <w:locked/>
    <w:rsid w:val="005F4692"/>
    <w:rPr>
      <w:rFonts w:ascii="Calibri" w:hAnsi="Calibri"/>
      <w:sz w:val="22"/>
      <w:szCs w:val="22"/>
      <w:lang w:val="en-US"/>
    </w:rPr>
  </w:style>
  <w:style w:type="paragraph" w:customStyle="1" w:styleId="MTDisplayEquation">
    <w:name w:val="MTDisplayEquation"/>
    <w:basedOn w:val="PargrafodaLista"/>
    <w:next w:val="Normal"/>
    <w:link w:val="MTDisplayEquationChar"/>
    <w:rsid w:val="005F4692"/>
    <w:pPr>
      <w:numPr>
        <w:numId w:val="39"/>
      </w:numPr>
      <w:tabs>
        <w:tab w:val="center" w:pos="4600"/>
        <w:tab w:val="right" w:pos="8500"/>
      </w:tabs>
      <w:spacing w:after="160" w:line="256" w:lineRule="auto"/>
    </w:pPr>
    <w:rPr>
      <w:rFonts w:ascii="Times New Roman" w:hAnsi="Times New Roman"/>
      <w:sz w:val="20"/>
      <w:szCs w:val="20"/>
      <w:lang w:val="en-US"/>
    </w:rPr>
  </w:style>
  <w:style w:type="paragraph" w:customStyle="1" w:styleId="Estilo834">
    <w:name w:val="Estilo834"/>
    <w:basedOn w:val="Estilo825"/>
    <w:link w:val="Estilo834Char"/>
    <w:qFormat/>
    <w:rsid w:val="007C6BA4"/>
  </w:style>
  <w:style w:type="paragraph" w:customStyle="1" w:styleId="Estilo835">
    <w:name w:val="Estilo835"/>
    <w:basedOn w:val="Estilo833"/>
    <w:link w:val="Estilo835Char"/>
    <w:qFormat/>
    <w:rsid w:val="007C6BA4"/>
  </w:style>
  <w:style w:type="character" w:customStyle="1" w:styleId="Estilo834Char">
    <w:name w:val="Estilo834 Char"/>
    <w:basedOn w:val="Estilo825Char"/>
    <w:link w:val="Estilo834"/>
    <w:rsid w:val="007C6BA4"/>
    <w:rPr>
      <w:rFonts w:ascii="Arial" w:eastAsiaTheme="minorHAnsi" w:hAnsi="Arial" w:cs="Arial"/>
      <w:sz w:val="18"/>
      <w:szCs w:val="24"/>
      <w:lang w:eastAsia="en-US"/>
    </w:rPr>
  </w:style>
  <w:style w:type="paragraph" w:customStyle="1" w:styleId="Estilo836">
    <w:name w:val="Estilo836"/>
    <w:basedOn w:val="Estilo830"/>
    <w:link w:val="Estilo836Char"/>
    <w:qFormat/>
    <w:rsid w:val="007C6BA4"/>
    <w:pPr>
      <w:pBdr>
        <w:top w:val="single" w:sz="4" w:space="1" w:color="auto"/>
        <w:left w:val="single" w:sz="4" w:space="4" w:color="auto"/>
        <w:bottom w:val="single" w:sz="4" w:space="1" w:color="auto"/>
        <w:right w:val="single" w:sz="4" w:space="4" w:color="auto"/>
      </w:pBdr>
    </w:pPr>
  </w:style>
  <w:style w:type="character" w:customStyle="1" w:styleId="Estilo835Char">
    <w:name w:val="Estilo835 Char"/>
    <w:basedOn w:val="Estilo833Char"/>
    <w:link w:val="Estilo835"/>
    <w:rsid w:val="007C6BA4"/>
    <w:rPr>
      <w:rFonts w:ascii="Arial" w:hAnsi="Arial" w:cs="Arial"/>
      <w:sz w:val="18"/>
      <w:szCs w:val="24"/>
    </w:rPr>
  </w:style>
  <w:style w:type="paragraph" w:customStyle="1" w:styleId="Estilo837">
    <w:name w:val="Estilo837"/>
    <w:basedOn w:val="Estilo828"/>
    <w:link w:val="Estilo837Char"/>
    <w:qFormat/>
    <w:rsid w:val="007C6BA4"/>
  </w:style>
  <w:style w:type="character" w:customStyle="1" w:styleId="Estilo836Char">
    <w:name w:val="Estilo836 Char"/>
    <w:basedOn w:val="Estilo830Char"/>
    <w:link w:val="Estilo836"/>
    <w:rsid w:val="007C6BA4"/>
    <w:rPr>
      <w:rFonts w:ascii="Arial" w:eastAsiaTheme="minorHAnsi" w:hAnsi="Arial" w:cs="Arial"/>
      <w:sz w:val="18"/>
      <w:szCs w:val="24"/>
      <w:lang w:eastAsia="en-US"/>
    </w:rPr>
  </w:style>
  <w:style w:type="paragraph" w:customStyle="1" w:styleId="Estilo838">
    <w:name w:val="Estilo838"/>
    <w:basedOn w:val="Normal"/>
    <w:link w:val="Estilo838Char"/>
    <w:qFormat/>
    <w:rsid w:val="007C6BA4"/>
    <w:pPr>
      <w:ind w:left="142" w:right="141"/>
    </w:pPr>
    <w:rPr>
      <w:rFonts w:ascii="Arial" w:hAnsi="Arial" w:cs="Arial"/>
      <w:sz w:val="20"/>
    </w:rPr>
  </w:style>
  <w:style w:type="character" w:customStyle="1" w:styleId="Estilo837Char">
    <w:name w:val="Estilo837 Char"/>
    <w:basedOn w:val="Estilo828Char"/>
    <w:link w:val="Estilo837"/>
    <w:rsid w:val="007C6BA4"/>
    <w:rPr>
      <w:rFonts w:ascii="Arial" w:eastAsiaTheme="minorHAnsi" w:hAnsi="Arial" w:cs="Arial"/>
      <w:sz w:val="18"/>
      <w:szCs w:val="24"/>
      <w:lang w:eastAsia="en-US"/>
    </w:rPr>
  </w:style>
  <w:style w:type="character" w:customStyle="1" w:styleId="Estilo838Char">
    <w:name w:val="Estilo838 Char"/>
    <w:basedOn w:val="Tipodeletrapredefinidodopargrafo"/>
    <w:link w:val="Estilo838"/>
    <w:rsid w:val="007C6BA4"/>
    <w:rPr>
      <w:rFonts w:ascii="Arial" w:hAnsi="Arial" w:cs="Arial"/>
      <w:szCs w:val="24"/>
    </w:rPr>
  </w:style>
  <w:style w:type="paragraph" w:customStyle="1" w:styleId="Estilo839">
    <w:name w:val="Estilo839"/>
    <w:basedOn w:val="Estilo834"/>
    <w:link w:val="Estilo839Char"/>
    <w:qFormat/>
    <w:rsid w:val="00CA58CE"/>
  </w:style>
  <w:style w:type="paragraph" w:customStyle="1" w:styleId="Estilo840">
    <w:name w:val="Estilo840"/>
    <w:basedOn w:val="Estilo814"/>
    <w:link w:val="Estilo840Char"/>
    <w:qFormat/>
    <w:rsid w:val="00CA58CE"/>
    <w:pPr>
      <w:pBdr>
        <w:bottom w:val="single" w:sz="4" w:space="1" w:color="auto"/>
      </w:pBdr>
    </w:pPr>
  </w:style>
  <w:style w:type="character" w:customStyle="1" w:styleId="Estilo839Char">
    <w:name w:val="Estilo839 Char"/>
    <w:basedOn w:val="Estilo834Char"/>
    <w:link w:val="Estilo839"/>
    <w:rsid w:val="00CA58CE"/>
    <w:rPr>
      <w:rFonts w:ascii="Arial" w:eastAsiaTheme="minorHAnsi" w:hAnsi="Arial" w:cs="Arial"/>
      <w:sz w:val="18"/>
      <w:szCs w:val="24"/>
      <w:lang w:eastAsia="en-US"/>
    </w:rPr>
  </w:style>
  <w:style w:type="paragraph" w:customStyle="1" w:styleId="Estilo841">
    <w:name w:val="Estilo841"/>
    <w:basedOn w:val="Estilo835"/>
    <w:link w:val="Estilo841Char"/>
    <w:qFormat/>
    <w:rsid w:val="00CA58CE"/>
  </w:style>
  <w:style w:type="character" w:customStyle="1" w:styleId="Estilo840Char">
    <w:name w:val="Estilo840 Char"/>
    <w:basedOn w:val="Estilo814Char"/>
    <w:link w:val="Estilo840"/>
    <w:rsid w:val="00CA58CE"/>
    <w:rPr>
      <w:rFonts w:ascii="Maiandra GD" w:hAnsi="Maiandra GD"/>
      <w:b/>
      <w:sz w:val="28"/>
      <w:szCs w:val="24"/>
    </w:rPr>
  </w:style>
  <w:style w:type="paragraph" w:customStyle="1" w:styleId="Estilo842">
    <w:name w:val="Estilo842"/>
    <w:basedOn w:val="Estilo837"/>
    <w:link w:val="Estilo842Char"/>
    <w:qFormat/>
    <w:rsid w:val="00CA58CE"/>
    <w:pPr>
      <w:spacing w:line="240" w:lineRule="auto"/>
      <w:ind w:left="1560" w:right="142"/>
      <w:jc w:val="right"/>
    </w:pPr>
    <w:rPr>
      <w:sz w:val="14"/>
      <w:szCs w:val="14"/>
    </w:rPr>
  </w:style>
  <w:style w:type="character" w:customStyle="1" w:styleId="Estilo841Char">
    <w:name w:val="Estilo841 Char"/>
    <w:basedOn w:val="Estilo835Char"/>
    <w:link w:val="Estilo841"/>
    <w:rsid w:val="00CA58CE"/>
    <w:rPr>
      <w:rFonts w:ascii="Arial" w:hAnsi="Arial" w:cs="Arial"/>
      <w:sz w:val="18"/>
      <w:szCs w:val="24"/>
    </w:rPr>
  </w:style>
  <w:style w:type="paragraph" w:customStyle="1" w:styleId="Estilo843">
    <w:name w:val="Estilo843"/>
    <w:basedOn w:val="Estilo839"/>
    <w:link w:val="Estilo843Char"/>
    <w:qFormat/>
    <w:rsid w:val="00CA58CE"/>
    <w:pPr>
      <w:ind w:left="284" w:right="28"/>
    </w:pPr>
  </w:style>
  <w:style w:type="character" w:customStyle="1" w:styleId="Estilo842Char">
    <w:name w:val="Estilo842 Char"/>
    <w:basedOn w:val="Estilo837Char"/>
    <w:link w:val="Estilo842"/>
    <w:rsid w:val="00CA58CE"/>
    <w:rPr>
      <w:rFonts w:ascii="Arial" w:eastAsiaTheme="minorHAnsi" w:hAnsi="Arial" w:cs="Arial"/>
      <w:sz w:val="14"/>
      <w:szCs w:val="14"/>
      <w:lang w:eastAsia="en-US"/>
    </w:rPr>
  </w:style>
  <w:style w:type="paragraph" w:customStyle="1" w:styleId="Estilo844">
    <w:name w:val="Estilo844"/>
    <w:basedOn w:val="Estilo841"/>
    <w:link w:val="Estilo844Char"/>
    <w:qFormat/>
    <w:rsid w:val="00CA58CE"/>
    <w:pPr>
      <w:ind w:left="567"/>
    </w:pPr>
  </w:style>
  <w:style w:type="character" w:customStyle="1" w:styleId="Estilo843Char">
    <w:name w:val="Estilo843 Char"/>
    <w:basedOn w:val="Estilo839Char"/>
    <w:link w:val="Estilo843"/>
    <w:rsid w:val="00CA58CE"/>
    <w:rPr>
      <w:rFonts w:ascii="Arial" w:eastAsiaTheme="minorHAnsi" w:hAnsi="Arial" w:cs="Arial"/>
      <w:sz w:val="18"/>
      <w:szCs w:val="24"/>
      <w:lang w:eastAsia="en-US"/>
    </w:rPr>
  </w:style>
  <w:style w:type="character" w:customStyle="1" w:styleId="Estilo844Char">
    <w:name w:val="Estilo844 Char"/>
    <w:basedOn w:val="Estilo841Char"/>
    <w:link w:val="Estilo844"/>
    <w:rsid w:val="00CA58CE"/>
    <w:rPr>
      <w:rFonts w:ascii="Arial" w:hAnsi="Arial" w:cs="Arial"/>
      <w:sz w:val="18"/>
      <w:szCs w:val="24"/>
    </w:rPr>
  </w:style>
  <w:style w:type="paragraph" w:customStyle="1" w:styleId="Pa9">
    <w:name w:val="Pa9"/>
    <w:basedOn w:val="Default"/>
    <w:next w:val="Default"/>
    <w:uiPriority w:val="99"/>
    <w:rsid w:val="000F7C3E"/>
    <w:pPr>
      <w:spacing w:line="201" w:lineRule="atLeast"/>
    </w:pPr>
    <w:rPr>
      <w:rFonts w:ascii="Calibri" w:eastAsiaTheme="minorHAnsi" w:hAnsi="Calibri" w:cs="Calibri"/>
      <w:color w:val="auto"/>
      <w:lang w:eastAsia="en-US"/>
    </w:rPr>
  </w:style>
  <w:style w:type="character" w:customStyle="1" w:styleId="A3">
    <w:name w:val="A3"/>
    <w:uiPriority w:val="99"/>
    <w:rsid w:val="000F7C3E"/>
    <w:rPr>
      <w:b/>
      <w:bCs/>
      <w:color w:val="000000"/>
      <w:sz w:val="20"/>
      <w:szCs w:val="20"/>
    </w:rPr>
  </w:style>
  <w:style w:type="paragraph" w:customStyle="1" w:styleId="Estilo845">
    <w:name w:val="Estilo845"/>
    <w:basedOn w:val="Normal"/>
    <w:link w:val="Estilo845Char"/>
    <w:qFormat/>
    <w:rsid w:val="00764D53"/>
    <w:pPr>
      <w:widowControl w:val="0"/>
      <w:autoSpaceDE w:val="0"/>
      <w:autoSpaceDN w:val="0"/>
      <w:adjustRightInd w:val="0"/>
      <w:ind w:left="284"/>
      <w:jc w:val="right"/>
    </w:pPr>
    <w:rPr>
      <w:rFonts w:ascii="Arial" w:hAnsi="Arial" w:cs="Arial"/>
      <w:sz w:val="14"/>
      <w:szCs w:val="18"/>
    </w:rPr>
  </w:style>
  <w:style w:type="paragraph" w:customStyle="1" w:styleId="Estilo846">
    <w:name w:val="Estilo846"/>
    <w:basedOn w:val="Normal"/>
    <w:link w:val="Estilo846Char"/>
    <w:qFormat/>
    <w:rsid w:val="00764D53"/>
    <w:pPr>
      <w:widowControl w:val="0"/>
      <w:autoSpaceDE w:val="0"/>
      <w:autoSpaceDN w:val="0"/>
      <w:adjustRightInd w:val="0"/>
      <w:ind w:left="284"/>
      <w:jc w:val="both"/>
    </w:pPr>
    <w:rPr>
      <w:rFonts w:ascii="Arial" w:hAnsi="Arial" w:cs="Arial"/>
      <w:sz w:val="18"/>
      <w:szCs w:val="18"/>
    </w:rPr>
  </w:style>
  <w:style w:type="character" w:customStyle="1" w:styleId="Estilo845Char">
    <w:name w:val="Estilo845 Char"/>
    <w:basedOn w:val="Tipodeletrapredefinidodopargrafo"/>
    <w:link w:val="Estilo845"/>
    <w:rsid w:val="00764D53"/>
    <w:rPr>
      <w:rFonts w:ascii="Arial" w:hAnsi="Arial" w:cs="Arial"/>
      <w:sz w:val="14"/>
      <w:szCs w:val="18"/>
    </w:rPr>
  </w:style>
  <w:style w:type="character" w:customStyle="1" w:styleId="Estilo846Char">
    <w:name w:val="Estilo846 Char"/>
    <w:basedOn w:val="Tipodeletrapredefinidodopargrafo"/>
    <w:link w:val="Estilo846"/>
    <w:rsid w:val="00764D53"/>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96877080">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18769903">
      <w:bodyDiv w:val="1"/>
      <w:marLeft w:val="0"/>
      <w:marRight w:val="0"/>
      <w:marTop w:val="0"/>
      <w:marBottom w:val="0"/>
      <w:divBdr>
        <w:top w:val="none" w:sz="0" w:space="0" w:color="auto"/>
        <w:left w:val="none" w:sz="0" w:space="0" w:color="auto"/>
        <w:bottom w:val="none" w:sz="0" w:space="0" w:color="auto"/>
        <w:right w:val="none" w:sz="0" w:space="0" w:color="auto"/>
      </w:divBdr>
    </w:div>
    <w:div w:id="147524664">
      <w:bodyDiv w:val="1"/>
      <w:marLeft w:val="0"/>
      <w:marRight w:val="0"/>
      <w:marTop w:val="0"/>
      <w:marBottom w:val="0"/>
      <w:divBdr>
        <w:top w:val="none" w:sz="0" w:space="0" w:color="auto"/>
        <w:left w:val="none" w:sz="0" w:space="0" w:color="auto"/>
        <w:bottom w:val="none" w:sz="0" w:space="0" w:color="auto"/>
        <w:right w:val="none" w:sz="0" w:space="0" w:color="auto"/>
      </w:divBdr>
    </w:div>
    <w:div w:id="28026191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308636080">
      <w:bodyDiv w:val="1"/>
      <w:marLeft w:val="0"/>
      <w:marRight w:val="0"/>
      <w:marTop w:val="0"/>
      <w:marBottom w:val="0"/>
      <w:divBdr>
        <w:top w:val="none" w:sz="0" w:space="0" w:color="auto"/>
        <w:left w:val="none" w:sz="0" w:space="0" w:color="auto"/>
        <w:bottom w:val="none" w:sz="0" w:space="0" w:color="auto"/>
        <w:right w:val="none" w:sz="0" w:space="0" w:color="auto"/>
      </w:divBdr>
    </w:div>
    <w:div w:id="336463911">
      <w:bodyDiv w:val="1"/>
      <w:marLeft w:val="0"/>
      <w:marRight w:val="0"/>
      <w:marTop w:val="0"/>
      <w:marBottom w:val="0"/>
      <w:divBdr>
        <w:top w:val="none" w:sz="0" w:space="0" w:color="auto"/>
        <w:left w:val="none" w:sz="0" w:space="0" w:color="auto"/>
        <w:bottom w:val="none" w:sz="0" w:space="0" w:color="auto"/>
        <w:right w:val="none" w:sz="0" w:space="0" w:color="auto"/>
      </w:divBdr>
    </w:div>
    <w:div w:id="337276168">
      <w:bodyDiv w:val="1"/>
      <w:marLeft w:val="0"/>
      <w:marRight w:val="0"/>
      <w:marTop w:val="0"/>
      <w:marBottom w:val="0"/>
      <w:divBdr>
        <w:top w:val="none" w:sz="0" w:space="0" w:color="auto"/>
        <w:left w:val="none" w:sz="0" w:space="0" w:color="auto"/>
        <w:bottom w:val="none" w:sz="0" w:space="0" w:color="auto"/>
        <w:right w:val="none" w:sz="0" w:space="0" w:color="auto"/>
      </w:divBdr>
    </w:div>
    <w:div w:id="368186283">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426969552">
      <w:bodyDiv w:val="1"/>
      <w:marLeft w:val="0"/>
      <w:marRight w:val="0"/>
      <w:marTop w:val="0"/>
      <w:marBottom w:val="0"/>
      <w:divBdr>
        <w:top w:val="none" w:sz="0" w:space="0" w:color="auto"/>
        <w:left w:val="none" w:sz="0" w:space="0" w:color="auto"/>
        <w:bottom w:val="none" w:sz="0" w:space="0" w:color="auto"/>
        <w:right w:val="none" w:sz="0" w:space="0" w:color="auto"/>
      </w:divBdr>
    </w:div>
    <w:div w:id="465854742">
      <w:bodyDiv w:val="1"/>
      <w:marLeft w:val="0"/>
      <w:marRight w:val="0"/>
      <w:marTop w:val="0"/>
      <w:marBottom w:val="0"/>
      <w:divBdr>
        <w:top w:val="none" w:sz="0" w:space="0" w:color="auto"/>
        <w:left w:val="none" w:sz="0" w:space="0" w:color="auto"/>
        <w:bottom w:val="none" w:sz="0" w:space="0" w:color="auto"/>
        <w:right w:val="none" w:sz="0" w:space="0" w:color="auto"/>
      </w:divBdr>
    </w:div>
    <w:div w:id="480003777">
      <w:bodyDiv w:val="1"/>
      <w:marLeft w:val="0"/>
      <w:marRight w:val="0"/>
      <w:marTop w:val="0"/>
      <w:marBottom w:val="0"/>
      <w:divBdr>
        <w:top w:val="none" w:sz="0" w:space="0" w:color="auto"/>
        <w:left w:val="none" w:sz="0" w:space="0" w:color="auto"/>
        <w:bottom w:val="none" w:sz="0" w:space="0" w:color="auto"/>
        <w:right w:val="none" w:sz="0" w:space="0" w:color="auto"/>
      </w:divBdr>
    </w:div>
    <w:div w:id="512303890">
      <w:bodyDiv w:val="1"/>
      <w:marLeft w:val="0"/>
      <w:marRight w:val="0"/>
      <w:marTop w:val="0"/>
      <w:marBottom w:val="0"/>
      <w:divBdr>
        <w:top w:val="none" w:sz="0" w:space="0" w:color="auto"/>
        <w:left w:val="none" w:sz="0" w:space="0" w:color="auto"/>
        <w:bottom w:val="none" w:sz="0" w:space="0" w:color="auto"/>
        <w:right w:val="none" w:sz="0" w:space="0" w:color="auto"/>
      </w:divBdr>
    </w:div>
    <w:div w:id="541983081">
      <w:bodyDiv w:val="1"/>
      <w:marLeft w:val="0"/>
      <w:marRight w:val="0"/>
      <w:marTop w:val="0"/>
      <w:marBottom w:val="0"/>
      <w:divBdr>
        <w:top w:val="none" w:sz="0" w:space="0" w:color="auto"/>
        <w:left w:val="none" w:sz="0" w:space="0" w:color="auto"/>
        <w:bottom w:val="none" w:sz="0" w:space="0" w:color="auto"/>
        <w:right w:val="none" w:sz="0" w:space="0" w:color="auto"/>
      </w:divBdr>
    </w:div>
    <w:div w:id="550385005">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581261019">
      <w:bodyDiv w:val="1"/>
      <w:marLeft w:val="0"/>
      <w:marRight w:val="0"/>
      <w:marTop w:val="0"/>
      <w:marBottom w:val="0"/>
      <w:divBdr>
        <w:top w:val="none" w:sz="0" w:space="0" w:color="auto"/>
        <w:left w:val="none" w:sz="0" w:space="0" w:color="auto"/>
        <w:bottom w:val="none" w:sz="0" w:space="0" w:color="auto"/>
        <w:right w:val="none" w:sz="0" w:space="0" w:color="auto"/>
      </w:divBdr>
    </w:div>
    <w:div w:id="595215951">
      <w:bodyDiv w:val="1"/>
      <w:marLeft w:val="0"/>
      <w:marRight w:val="0"/>
      <w:marTop w:val="0"/>
      <w:marBottom w:val="0"/>
      <w:divBdr>
        <w:top w:val="none" w:sz="0" w:space="0" w:color="auto"/>
        <w:left w:val="none" w:sz="0" w:space="0" w:color="auto"/>
        <w:bottom w:val="none" w:sz="0" w:space="0" w:color="auto"/>
        <w:right w:val="none" w:sz="0" w:space="0" w:color="auto"/>
      </w:divBdr>
    </w:div>
    <w:div w:id="622883699">
      <w:bodyDiv w:val="1"/>
      <w:marLeft w:val="0"/>
      <w:marRight w:val="0"/>
      <w:marTop w:val="0"/>
      <w:marBottom w:val="0"/>
      <w:divBdr>
        <w:top w:val="none" w:sz="0" w:space="0" w:color="auto"/>
        <w:left w:val="none" w:sz="0" w:space="0" w:color="auto"/>
        <w:bottom w:val="none" w:sz="0" w:space="0" w:color="auto"/>
        <w:right w:val="none" w:sz="0" w:space="0" w:color="auto"/>
      </w:divBdr>
    </w:div>
    <w:div w:id="65734778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71832102">
      <w:bodyDiv w:val="1"/>
      <w:marLeft w:val="0"/>
      <w:marRight w:val="0"/>
      <w:marTop w:val="0"/>
      <w:marBottom w:val="0"/>
      <w:divBdr>
        <w:top w:val="none" w:sz="0" w:space="0" w:color="auto"/>
        <w:left w:val="none" w:sz="0" w:space="0" w:color="auto"/>
        <w:bottom w:val="none" w:sz="0" w:space="0" w:color="auto"/>
        <w:right w:val="none" w:sz="0" w:space="0" w:color="auto"/>
      </w:divBdr>
    </w:div>
    <w:div w:id="700784345">
      <w:bodyDiv w:val="1"/>
      <w:marLeft w:val="0"/>
      <w:marRight w:val="0"/>
      <w:marTop w:val="0"/>
      <w:marBottom w:val="0"/>
      <w:divBdr>
        <w:top w:val="none" w:sz="0" w:space="0" w:color="auto"/>
        <w:left w:val="none" w:sz="0" w:space="0" w:color="auto"/>
        <w:bottom w:val="none" w:sz="0" w:space="0" w:color="auto"/>
        <w:right w:val="none" w:sz="0" w:space="0" w:color="auto"/>
      </w:divBdr>
    </w:div>
    <w:div w:id="745153396">
      <w:bodyDiv w:val="1"/>
      <w:marLeft w:val="0"/>
      <w:marRight w:val="0"/>
      <w:marTop w:val="0"/>
      <w:marBottom w:val="0"/>
      <w:divBdr>
        <w:top w:val="none" w:sz="0" w:space="0" w:color="auto"/>
        <w:left w:val="none" w:sz="0" w:space="0" w:color="auto"/>
        <w:bottom w:val="none" w:sz="0" w:space="0" w:color="auto"/>
        <w:right w:val="none" w:sz="0" w:space="0" w:color="auto"/>
      </w:divBdr>
    </w:div>
    <w:div w:id="952177365">
      <w:bodyDiv w:val="1"/>
      <w:marLeft w:val="0"/>
      <w:marRight w:val="0"/>
      <w:marTop w:val="0"/>
      <w:marBottom w:val="0"/>
      <w:divBdr>
        <w:top w:val="none" w:sz="0" w:space="0" w:color="auto"/>
        <w:left w:val="none" w:sz="0" w:space="0" w:color="auto"/>
        <w:bottom w:val="none" w:sz="0" w:space="0" w:color="auto"/>
        <w:right w:val="none" w:sz="0" w:space="0" w:color="auto"/>
      </w:divBdr>
    </w:div>
    <w:div w:id="956065469">
      <w:bodyDiv w:val="1"/>
      <w:marLeft w:val="0"/>
      <w:marRight w:val="0"/>
      <w:marTop w:val="0"/>
      <w:marBottom w:val="0"/>
      <w:divBdr>
        <w:top w:val="none" w:sz="0" w:space="0" w:color="auto"/>
        <w:left w:val="none" w:sz="0" w:space="0" w:color="auto"/>
        <w:bottom w:val="none" w:sz="0" w:space="0" w:color="auto"/>
        <w:right w:val="none" w:sz="0" w:space="0" w:color="auto"/>
      </w:divBdr>
    </w:div>
    <w:div w:id="958537145">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988628801">
      <w:bodyDiv w:val="1"/>
      <w:marLeft w:val="0"/>
      <w:marRight w:val="0"/>
      <w:marTop w:val="0"/>
      <w:marBottom w:val="0"/>
      <w:divBdr>
        <w:top w:val="none" w:sz="0" w:space="0" w:color="auto"/>
        <w:left w:val="none" w:sz="0" w:space="0" w:color="auto"/>
        <w:bottom w:val="none" w:sz="0" w:space="0" w:color="auto"/>
        <w:right w:val="none" w:sz="0" w:space="0" w:color="auto"/>
      </w:divBdr>
    </w:div>
    <w:div w:id="1006202464">
      <w:bodyDiv w:val="1"/>
      <w:marLeft w:val="0"/>
      <w:marRight w:val="0"/>
      <w:marTop w:val="0"/>
      <w:marBottom w:val="0"/>
      <w:divBdr>
        <w:top w:val="none" w:sz="0" w:space="0" w:color="auto"/>
        <w:left w:val="none" w:sz="0" w:space="0" w:color="auto"/>
        <w:bottom w:val="none" w:sz="0" w:space="0" w:color="auto"/>
        <w:right w:val="none" w:sz="0" w:space="0" w:color="auto"/>
      </w:divBdr>
    </w:div>
    <w:div w:id="1059090501">
      <w:bodyDiv w:val="1"/>
      <w:marLeft w:val="0"/>
      <w:marRight w:val="0"/>
      <w:marTop w:val="0"/>
      <w:marBottom w:val="0"/>
      <w:divBdr>
        <w:top w:val="none" w:sz="0" w:space="0" w:color="auto"/>
        <w:left w:val="none" w:sz="0" w:space="0" w:color="auto"/>
        <w:bottom w:val="none" w:sz="0" w:space="0" w:color="auto"/>
        <w:right w:val="none" w:sz="0" w:space="0" w:color="auto"/>
      </w:divBdr>
    </w:div>
    <w:div w:id="1119034881">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167481816">
      <w:bodyDiv w:val="1"/>
      <w:marLeft w:val="0"/>
      <w:marRight w:val="0"/>
      <w:marTop w:val="0"/>
      <w:marBottom w:val="0"/>
      <w:divBdr>
        <w:top w:val="none" w:sz="0" w:space="0" w:color="auto"/>
        <w:left w:val="none" w:sz="0" w:space="0" w:color="auto"/>
        <w:bottom w:val="none" w:sz="0" w:space="0" w:color="auto"/>
        <w:right w:val="none" w:sz="0" w:space="0" w:color="auto"/>
      </w:divBdr>
    </w:div>
    <w:div w:id="1280067865">
      <w:bodyDiv w:val="1"/>
      <w:marLeft w:val="0"/>
      <w:marRight w:val="0"/>
      <w:marTop w:val="0"/>
      <w:marBottom w:val="0"/>
      <w:divBdr>
        <w:top w:val="none" w:sz="0" w:space="0" w:color="auto"/>
        <w:left w:val="none" w:sz="0" w:space="0" w:color="auto"/>
        <w:bottom w:val="none" w:sz="0" w:space="0" w:color="auto"/>
        <w:right w:val="none" w:sz="0" w:space="0" w:color="auto"/>
      </w:divBdr>
    </w:div>
    <w:div w:id="1342852967">
      <w:bodyDiv w:val="1"/>
      <w:marLeft w:val="0"/>
      <w:marRight w:val="0"/>
      <w:marTop w:val="0"/>
      <w:marBottom w:val="0"/>
      <w:divBdr>
        <w:top w:val="none" w:sz="0" w:space="0" w:color="auto"/>
        <w:left w:val="none" w:sz="0" w:space="0" w:color="auto"/>
        <w:bottom w:val="none" w:sz="0" w:space="0" w:color="auto"/>
        <w:right w:val="none" w:sz="0" w:space="0" w:color="auto"/>
      </w:divBdr>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433163114">
      <w:bodyDiv w:val="1"/>
      <w:marLeft w:val="0"/>
      <w:marRight w:val="0"/>
      <w:marTop w:val="0"/>
      <w:marBottom w:val="0"/>
      <w:divBdr>
        <w:top w:val="none" w:sz="0" w:space="0" w:color="auto"/>
        <w:left w:val="none" w:sz="0" w:space="0" w:color="auto"/>
        <w:bottom w:val="none" w:sz="0" w:space="0" w:color="auto"/>
        <w:right w:val="none" w:sz="0" w:space="0" w:color="auto"/>
      </w:divBdr>
    </w:div>
    <w:div w:id="1461531960">
      <w:bodyDiv w:val="1"/>
      <w:marLeft w:val="0"/>
      <w:marRight w:val="0"/>
      <w:marTop w:val="0"/>
      <w:marBottom w:val="0"/>
      <w:divBdr>
        <w:top w:val="none" w:sz="0" w:space="0" w:color="auto"/>
        <w:left w:val="none" w:sz="0" w:space="0" w:color="auto"/>
        <w:bottom w:val="none" w:sz="0" w:space="0" w:color="auto"/>
        <w:right w:val="none" w:sz="0" w:space="0" w:color="auto"/>
      </w:divBdr>
    </w:div>
    <w:div w:id="1518422962">
      <w:bodyDiv w:val="1"/>
      <w:marLeft w:val="0"/>
      <w:marRight w:val="0"/>
      <w:marTop w:val="0"/>
      <w:marBottom w:val="0"/>
      <w:divBdr>
        <w:top w:val="none" w:sz="0" w:space="0" w:color="auto"/>
        <w:left w:val="none" w:sz="0" w:space="0" w:color="auto"/>
        <w:bottom w:val="none" w:sz="0" w:space="0" w:color="auto"/>
        <w:right w:val="none" w:sz="0" w:space="0" w:color="auto"/>
      </w:divBdr>
    </w:div>
    <w:div w:id="1522740983">
      <w:bodyDiv w:val="1"/>
      <w:marLeft w:val="0"/>
      <w:marRight w:val="0"/>
      <w:marTop w:val="0"/>
      <w:marBottom w:val="0"/>
      <w:divBdr>
        <w:top w:val="none" w:sz="0" w:space="0" w:color="auto"/>
        <w:left w:val="none" w:sz="0" w:space="0" w:color="auto"/>
        <w:bottom w:val="none" w:sz="0" w:space="0" w:color="auto"/>
        <w:right w:val="none" w:sz="0" w:space="0" w:color="auto"/>
      </w:divBdr>
    </w:div>
    <w:div w:id="1533617107">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50094894">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692221909">
      <w:bodyDiv w:val="1"/>
      <w:marLeft w:val="0"/>
      <w:marRight w:val="0"/>
      <w:marTop w:val="0"/>
      <w:marBottom w:val="0"/>
      <w:divBdr>
        <w:top w:val="none" w:sz="0" w:space="0" w:color="auto"/>
        <w:left w:val="none" w:sz="0" w:space="0" w:color="auto"/>
        <w:bottom w:val="none" w:sz="0" w:space="0" w:color="auto"/>
        <w:right w:val="none" w:sz="0" w:space="0" w:color="auto"/>
      </w:divBdr>
    </w:div>
    <w:div w:id="1708094591">
      <w:bodyDiv w:val="1"/>
      <w:marLeft w:val="0"/>
      <w:marRight w:val="0"/>
      <w:marTop w:val="0"/>
      <w:marBottom w:val="0"/>
      <w:divBdr>
        <w:top w:val="none" w:sz="0" w:space="0" w:color="auto"/>
        <w:left w:val="none" w:sz="0" w:space="0" w:color="auto"/>
        <w:bottom w:val="none" w:sz="0" w:space="0" w:color="auto"/>
        <w:right w:val="none" w:sz="0" w:space="0" w:color="auto"/>
      </w:divBdr>
    </w:div>
    <w:div w:id="1740593069">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55542904">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848592901">
      <w:bodyDiv w:val="1"/>
      <w:marLeft w:val="0"/>
      <w:marRight w:val="0"/>
      <w:marTop w:val="0"/>
      <w:marBottom w:val="0"/>
      <w:divBdr>
        <w:top w:val="none" w:sz="0" w:space="0" w:color="auto"/>
        <w:left w:val="none" w:sz="0" w:space="0" w:color="auto"/>
        <w:bottom w:val="none" w:sz="0" w:space="0" w:color="auto"/>
        <w:right w:val="none" w:sz="0" w:space="0" w:color="auto"/>
      </w:divBdr>
    </w:div>
    <w:div w:id="1860309512">
      <w:bodyDiv w:val="1"/>
      <w:marLeft w:val="0"/>
      <w:marRight w:val="0"/>
      <w:marTop w:val="0"/>
      <w:marBottom w:val="0"/>
      <w:divBdr>
        <w:top w:val="none" w:sz="0" w:space="0" w:color="auto"/>
        <w:left w:val="none" w:sz="0" w:space="0" w:color="auto"/>
        <w:bottom w:val="none" w:sz="0" w:space="0" w:color="auto"/>
        <w:right w:val="none" w:sz="0" w:space="0" w:color="auto"/>
      </w:divBdr>
    </w:div>
    <w:div w:id="1869289792">
      <w:bodyDiv w:val="1"/>
      <w:marLeft w:val="0"/>
      <w:marRight w:val="0"/>
      <w:marTop w:val="0"/>
      <w:marBottom w:val="0"/>
      <w:divBdr>
        <w:top w:val="none" w:sz="0" w:space="0" w:color="auto"/>
        <w:left w:val="none" w:sz="0" w:space="0" w:color="auto"/>
        <w:bottom w:val="none" w:sz="0" w:space="0" w:color="auto"/>
        <w:right w:val="none" w:sz="0" w:space="0" w:color="auto"/>
      </w:divBdr>
    </w:div>
    <w:div w:id="187164643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1956057217">
      <w:bodyDiv w:val="1"/>
      <w:marLeft w:val="0"/>
      <w:marRight w:val="0"/>
      <w:marTop w:val="0"/>
      <w:marBottom w:val="0"/>
      <w:divBdr>
        <w:top w:val="none" w:sz="0" w:space="0" w:color="auto"/>
        <w:left w:val="none" w:sz="0" w:space="0" w:color="auto"/>
        <w:bottom w:val="none" w:sz="0" w:space="0" w:color="auto"/>
        <w:right w:val="none" w:sz="0" w:space="0" w:color="auto"/>
      </w:divBdr>
    </w:div>
    <w:div w:id="1975478834">
      <w:bodyDiv w:val="1"/>
      <w:marLeft w:val="0"/>
      <w:marRight w:val="0"/>
      <w:marTop w:val="0"/>
      <w:marBottom w:val="0"/>
      <w:divBdr>
        <w:top w:val="none" w:sz="0" w:space="0" w:color="auto"/>
        <w:left w:val="none" w:sz="0" w:space="0" w:color="auto"/>
        <w:bottom w:val="none" w:sz="0" w:space="0" w:color="auto"/>
        <w:right w:val="none" w:sz="0" w:space="0" w:color="auto"/>
      </w:divBdr>
    </w:div>
    <w:div w:id="1983120500">
      <w:bodyDiv w:val="1"/>
      <w:marLeft w:val="0"/>
      <w:marRight w:val="0"/>
      <w:marTop w:val="0"/>
      <w:marBottom w:val="0"/>
      <w:divBdr>
        <w:top w:val="none" w:sz="0" w:space="0" w:color="auto"/>
        <w:left w:val="none" w:sz="0" w:space="0" w:color="auto"/>
        <w:bottom w:val="none" w:sz="0" w:space="0" w:color="auto"/>
        <w:right w:val="none" w:sz="0" w:space="0" w:color="auto"/>
      </w:divBdr>
    </w:div>
    <w:div w:id="2022899745">
      <w:bodyDiv w:val="1"/>
      <w:marLeft w:val="0"/>
      <w:marRight w:val="0"/>
      <w:marTop w:val="0"/>
      <w:marBottom w:val="0"/>
      <w:divBdr>
        <w:top w:val="none" w:sz="0" w:space="0" w:color="auto"/>
        <w:left w:val="none" w:sz="0" w:space="0" w:color="auto"/>
        <w:bottom w:val="none" w:sz="0" w:space="0" w:color="auto"/>
        <w:right w:val="none" w:sz="0" w:space="0" w:color="auto"/>
      </w:divBdr>
    </w:div>
    <w:div w:id="2033337583">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3-sa-east-1.amazonaws.com/descomplica-blog/wp-content/uploads/2015/06/Imagem1.png"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3-sa-east-1.amazonaws.com/descomplica-blog/wp-content/uploads/2015/06/Imagem12.pn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3-sa-east-1.amazonaws.com/descomplica-blog/wp-content/uploads/2015/06/Imagem11.pn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9.jpg"/><Relationship Id="rId1" Type="http://schemas.openxmlformats.org/officeDocument/2006/relationships/image" Target="media/image7.jpeg"/><Relationship Id="rId4"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5C945-D386-4B3E-BAEC-4FCC440AE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4320</Words>
  <Characters>23331</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27596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Walda</cp:lastModifiedBy>
  <cp:revision>4</cp:revision>
  <cp:lastPrinted>2020-03-20T22:10:00Z</cp:lastPrinted>
  <dcterms:created xsi:type="dcterms:W3CDTF">2020-04-15T03:31:00Z</dcterms:created>
  <dcterms:modified xsi:type="dcterms:W3CDTF">2020-04-15T03:44:00Z</dcterms:modified>
</cp:coreProperties>
</file>