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3D" w:rsidRPr="00294F42" w:rsidRDefault="00D4343D" w:rsidP="00CA58CE">
      <w:pPr>
        <w:pStyle w:val="Estilo825"/>
        <w:numPr>
          <w:ilvl w:val="0"/>
          <w:numId w:val="0"/>
        </w:numPr>
        <w:rPr>
          <w:sz w:val="2"/>
        </w:rPr>
      </w:pPr>
    </w:p>
    <w:p w:rsidR="00AC68FB" w:rsidRPr="00216FD3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773"/>
      </w:tblGrid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0F01E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NOME DO ALUNO(A) :</w:t>
            </w:r>
          </w:p>
        </w:tc>
      </w:tr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0F01E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AC68FB" w:rsidRDefault="00AC68FB" w:rsidP="00AC68FB">
      <w:pPr>
        <w:pStyle w:val="Estilo844"/>
        <w:ind w:left="0" w:firstLine="0"/>
      </w:pPr>
    </w:p>
    <w:p w:rsidR="00764D53" w:rsidRDefault="00DA77D0" w:rsidP="00764D53">
      <w:pPr>
        <w:pStyle w:val="Estilo840"/>
      </w:pPr>
      <w:r>
        <w:t>FÍSICA</w:t>
      </w:r>
      <w:r w:rsidR="003A5719">
        <w:t xml:space="preserve"> – GILSON RODRIGUES -  </w:t>
      </w:r>
      <w:r w:rsidR="003A5719" w:rsidRPr="003A5719">
        <w:t>REFRAÇÃO LUMINOSA 1.</w:t>
      </w:r>
    </w:p>
    <w:p w:rsidR="003A5719" w:rsidRPr="003A5719" w:rsidRDefault="003A5719" w:rsidP="00FE1A28">
      <w:pPr>
        <w:pStyle w:val="Estilo843"/>
        <w:rPr>
          <w:b/>
        </w:rPr>
      </w:pPr>
    </w:p>
    <w:p w:rsidR="00AF7606" w:rsidRPr="00A43A73" w:rsidRDefault="00AF7606" w:rsidP="003A5719">
      <w:pPr>
        <w:pStyle w:val="Estilo843"/>
        <w:numPr>
          <w:ilvl w:val="0"/>
          <w:numId w:val="0"/>
        </w:numPr>
        <w:ind w:left="284"/>
        <w:rPr>
          <w:b/>
        </w:rPr>
      </w:pPr>
      <w:r w:rsidRPr="00A43A73">
        <w:t>Abu Ali al-Hassan ibn al-Haytham (aproximadamente 965-1040), conhecido no ocidente como Alhazen, foi um geômetra islâmico homenageado no “Ano Internacional da Luz” (2015). Há mil anos, escreveu seu Kitāb al-Manāzir (Tratado sobre a Óptica). Nessa obra, ele propôs que a visão se dá pela passagem da luz pelos diversos meios transparentes que constituem o olho humano. Ao atravessar esses meios diferenciados, a luz modifica a sua velocidade e a direção da sua trajetória, focalizando-se no fundo do globo ocular. A figura mostra Alhazen demonstrando os fundamentos de sua teoria através da aparente descontinuidade de uma vara de madeira mergulhada na água e visualizada do ar:</w:t>
      </w:r>
    </w:p>
    <w:p w:rsidR="00AF7606" w:rsidRDefault="00AF7606" w:rsidP="00FE1A28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4D6AA95" wp14:editId="6A5B06AB">
            <wp:extent cx="2670810" cy="2941320"/>
            <wp:effectExtent l="0" t="0" r="0" b="0"/>
            <wp:docPr id="7" name="Imagem 7" descr="http://muslimheritage.com/sites/default/files/new_optic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limheritage.com/sites/default/files/new_optics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3644" r="2498" b="14659"/>
                    <a:stretch/>
                  </pic:blipFill>
                  <pic:spPr bwMode="auto">
                    <a:xfrm>
                      <a:off x="0" y="0"/>
                      <a:ext cx="26708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Default="00AF7606" w:rsidP="00FE1A28">
      <w:pPr>
        <w:pStyle w:val="Estilo846"/>
        <w:rPr>
          <w:color w:val="231F20"/>
        </w:rPr>
      </w:pPr>
      <w:r>
        <w:t>Assinale a alternativa que NÃO apresenta relação com o fenômeno citado no texto-base:</w:t>
      </w:r>
    </w:p>
    <w:p w:rsidR="00AF7606" w:rsidRDefault="00AF7606" w:rsidP="00AF7606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</w:p>
    <w:p w:rsidR="00AF7606" w:rsidRPr="000A2106" w:rsidRDefault="00AF7606" w:rsidP="00AF7606">
      <w:pPr>
        <w:pStyle w:val="Estilo844"/>
      </w:pPr>
      <w:r>
        <w:t>a)  formação do arco-íris</w:t>
      </w:r>
      <w:r w:rsidRPr="000A2106">
        <w:t>.</w:t>
      </w:r>
    </w:p>
    <w:p w:rsidR="00AF7606" w:rsidRDefault="00AF7606" w:rsidP="00AF7606">
      <w:pPr>
        <w:pStyle w:val="Estilo844"/>
      </w:pPr>
      <w:r>
        <w:t>b)  funcionamento de fibras ópticas</w:t>
      </w:r>
      <w:r w:rsidRPr="000A2106">
        <w:t>.</w:t>
      </w:r>
    </w:p>
    <w:p w:rsidR="00AF7606" w:rsidRPr="000A2106" w:rsidRDefault="00AF7606" w:rsidP="00AF7606">
      <w:pPr>
        <w:pStyle w:val="Estilo844"/>
      </w:pPr>
      <w:r>
        <w:t>c) fenômeno de miragem.</w:t>
      </w:r>
    </w:p>
    <w:p w:rsidR="00AF7606" w:rsidRPr="00A43A73" w:rsidRDefault="00AF7606" w:rsidP="00AF7606">
      <w:pPr>
        <w:pStyle w:val="Estilo844"/>
      </w:pPr>
      <w:r w:rsidRPr="00A43A73">
        <w:t>d) )  formação de imagens em um espelho.</w:t>
      </w:r>
    </w:p>
    <w:p w:rsidR="00AF7606" w:rsidRDefault="00AF7606" w:rsidP="00AF7606">
      <w:pPr>
        <w:pStyle w:val="Estilo844"/>
      </w:pPr>
      <w:r>
        <w:t>e) profundidade aparente de uma piscina cheia</w:t>
      </w:r>
      <w:r w:rsidRPr="000A2106">
        <w:t>.</w:t>
      </w:r>
    </w:p>
    <w:p w:rsidR="00AF7606" w:rsidRPr="00B12D8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Default="00AF7606" w:rsidP="00FE1A28">
      <w:pPr>
        <w:pStyle w:val="Estilo843"/>
      </w:pPr>
      <w:r>
        <w:t>O índice de refração de um líquido vale n = 1,25. Se a luz viaja no vácuo com velocidade c = 3 x 10</w:t>
      </w:r>
      <w:r>
        <w:rPr>
          <w:vertAlign w:val="superscript"/>
        </w:rPr>
        <w:t>8</w:t>
      </w:r>
      <w:r>
        <w:t xml:space="preserve"> m/s, a velocidade de um raio luminoso no interior desse líquido é:</w:t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Default="00AF7606" w:rsidP="00AF7606">
      <w:pPr>
        <w:pStyle w:val="Estilo844"/>
        <w:rPr>
          <w:b/>
        </w:rPr>
      </w:pPr>
      <w:r w:rsidRPr="00A43A73">
        <w:t>a) 1,25 x 10</w:t>
      </w:r>
      <w:r w:rsidRPr="00A43A73">
        <w:rPr>
          <w:vertAlign w:val="superscript"/>
        </w:rPr>
        <w:t>8</w:t>
      </w:r>
      <w:r w:rsidRPr="00A43A73">
        <w:t xml:space="preserve"> m/s  </w:t>
      </w:r>
      <w:r>
        <w:rPr>
          <w:b/>
        </w:rPr>
        <w:t xml:space="preserve">   </w:t>
      </w:r>
    </w:p>
    <w:p w:rsidR="00AF7606" w:rsidRDefault="00AF7606" w:rsidP="00AF7606">
      <w:pPr>
        <w:pStyle w:val="Estilo844"/>
        <w:rPr>
          <w:b/>
        </w:rPr>
      </w:pPr>
      <w:r>
        <w:t>b) 1,5 x 10</w:t>
      </w:r>
      <w:r>
        <w:rPr>
          <w:vertAlign w:val="superscript"/>
        </w:rPr>
        <w:t>8</w:t>
      </w:r>
      <w:r>
        <w:t xml:space="preserve"> m/s</w:t>
      </w:r>
      <w:r>
        <w:rPr>
          <w:b/>
        </w:rPr>
        <w:t xml:space="preserve">     </w:t>
      </w:r>
    </w:p>
    <w:p w:rsidR="00AF7606" w:rsidRPr="00B12D86" w:rsidRDefault="00AF7606" w:rsidP="00AF7606">
      <w:pPr>
        <w:pStyle w:val="Estilo844"/>
        <w:rPr>
          <w:b/>
        </w:rPr>
      </w:pPr>
      <w:r>
        <w:t>c) 1,8 x 10</w:t>
      </w:r>
      <w:r>
        <w:rPr>
          <w:vertAlign w:val="superscript"/>
        </w:rPr>
        <w:t>8</w:t>
      </w:r>
      <w:r>
        <w:t xml:space="preserve"> m/s</w:t>
      </w:r>
    </w:p>
    <w:p w:rsidR="00AF7606" w:rsidRDefault="00AF7606" w:rsidP="00AF7606">
      <w:pPr>
        <w:pStyle w:val="Estilo844"/>
      </w:pPr>
      <w:r>
        <w:t>d) 2,15 x 10</w:t>
      </w:r>
      <w:r>
        <w:rPr>
          <w:vertAlign w:val="superscript"/>
        </w:rPr>
        <w:t>8</w:t>
      </w:r>
      <w:r>
        <w:t xml:space="preserve"> m/s     </w:t>
      </w:r>
    </w:p>
    <w:p w:rsidR="00AF7606" w:rsidRPr="00135E6A" w:rsidRDefault="00AF7606" w:rsidP="00AF7606">
      <w:pPr>
        <w:pStyle w:val="Estilo844"/>
      </w:pPr>
      <w:r w:rsidRPr="00A43A73">
        <w:t>e) 2,4 x 10</w:t>
      </w:r>
      <w:r w:rsidRPr="00A43A73">
        <w:rPr>
          <w:vertAlign w:val="superscript"/>
        </w:rPr>
        <w:t>8</w:t>
      </w:r>
      <w:r w:rsidRPr="00A43A73">
        <w:t xml:space="preserve"> m/s</w:t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Pr="003454B4" w:rsidRDefault="00AF7606" w:rsidP="00FE1A28">
      <w:pPr>
        <w:pStyle w:val="Estilo843"/>
      </w:pPr>
      <w:r w:rsidRPr="003454B4">
        <w:t xml:space="preserve">Em um experimento, um aluno colocou uma moeda de ferro no fundo de um copo de alumínio. A princípio, a moeda não pode ser vista pelo aluno, cujos olhos situam-se no ponto O da figura. A seguir, o copo foi preenchido com água e o aluno passou a ver a moeda, mantendo os olhos na mesma posição O. </w:t>
      </w:r>
    </w:p>
    <w:p w:rsidR="00AF7606" w:rsidRPr="003454B4" w:rsidRDefault="00AF7606" w:rsidP="00FE1A28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3454B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11BC7BB" wp14:editId="61CA2334">
            <wp:extent cx="1963972" cy="1137770"/>
            <wp:effectExtent l="0" t="0" r="0" b="5715"/>
            <wp:docPr id="162" name="Imagem 162" descr="http://www.fisicapaidegua.com/questoes/imagens/q33_pucsp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http://www.fisicapaidegua.com/questoes/imagens/q33_pucsp_200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2" cy="11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06" w:rsidRPr="003454B4" w:rsidRDefault="00AF7606" w:rsidP="00FE1A28">
      <w:pPr>
        <w:pStyle w:val="Estilo844"/>
      </w:pPr>
    </w:p>
    <w:p w:rsidR="00AF7606" w:rsidRPr="003454B4" w:rsidRDefault="00AF7606" w:rsidP="00FE1A28">
      <w:pPr>
        <w:pStyle w:val="Estilo844"/>
      </w:pPr>
      <w:r w:rsidRPr="003454B4">
        <w:lastRenderedPageBreak/>
        <w:t>Podemos afirmar que:</w:t>
      </w:r>
    </w:p>
    <w:p w:rsidR="00AF7606" w:rsidRPr="003454B4" w:rsidRDefault="00AF7606" w:rsidP="00FE1A28">
      <w:pPr>
        <w:pStyle w:val="Estilo844"/>
      </w:pPr>
    </w:p>
    <w:p w:rsidR="00AF7606" w:rsidRPr="002C2662" w:rsidRDefault="00AF7606" w:rsidP="00AF7606">
      <w:pPr>
        <w:pStyle w:val="Estilo844"/>
      </w:pPr>
      <w:r w:rsidRPr="002C2662">
        <w:t>a) a luz proveniente da moeda sofre refração ao passar da água para o ar, permitindo a sua visualização.</w:t>
      </w:r>
    </w:p>
    <w:p w:rsidR="00AF7606" w:rsidRPr="003454B4" w:rsidRDefault="00AF7606" w:rsidP="00AF7606">
      <w:pPr>
        <w:pStyle w:val="Estilo844"/>
      </w:pPr>
      <w:r w:rsidRPr="003454B4">
        <w:t>b) a luz proveniente da moeda sofre reflexão na água, propiciando a sua visualização.</w:t>
      </w:r>
    </w:p>
    <w:p w:rsidR="00AF7606" w:rsidRPr="003454B4" w:rsidRDefault="00AF7606" w:rsidP="00AF7606">
      <w:pPr>
        <w:pStyle w:val="Estilo844"/>
      </w:pPr>
      <w:r w:rsidRPr="003454B4">
        <w:t>c) os raios luminosos emitidos pelos olhos sofrem reflexão ao penetrar na água, permitindo a visualização da moeda.</w:t>
      </w:r>
    </w:p>
    <w:p w:rsidR="00AF7606" w:rsidRPr="003454B4" w:rsidRDefault="00AF7606" w:rsidP="00AF7606">
      <w:pPr>
        <w:pStyle w:val="Estilo844"/>
      </w:pPr>
      <w:r w:rsidRPr="003454B4">
        <w:t>d) os raios luminosos emitidos pelos olhos sofrem refração ao penetrar na água, permitindo a visualização da moeda.</w:t>
      </w:r>
    </w:p>
    <w:p w:rsidR="00AF7606" w:rsidRDefault="00AF7606" w:rsidP="00AF7606">
      <w:pPr>
        <w:pStyle w:val="Estilo844"/>
      </w:pPr>
      <w:r w:rsidRPr="003454B4">
        <w:t>e) é impossível que o aluno consiga ver a moeda, independentemente da quantidade de água colocada no copo.</w:t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Pr="000A2106" w:rsidRDefault="00AF7606" w:rsidP="00FE1A28">
      <w:pPr>
        <w:pStyle w:val="Estilo843"/>
      </w:pPr>
      <w:r w:rsidRPr="000A2106">
        <w:t>Com o auxílio de um aparelho especial foi possível medir a velocidade de um feixe de luz monocromática dentro de dois sólidos transparentes. No sólido A a velocidade da luz é maior que no sólido B. Nestas condições, o índice de refração:</w:t>
      </w:r>
    </w:p>
    <w:p w:rsidR="00AF7606" w:rsidRPr="000A2106" w:rsidRDefault="00AF7606" w:rsidP="00FE1A28">
      <w:pPr>
        <w:pStyle w:val="Estilo844"/>
      </w:pPr>
    </w:p>
    <w:p w:rsidR="00AF7606" w:rsidRPr="000A2106" w:rsidRDefault="00AF7606" w:rsidP="00AF7606">
      <w:pPr>
        <w:pStyle w:val="Estilo844"/>
      </w:pPr>
      <w:r w:rsidRPr="000A2106">
        <w:t>a) do sólido A é maior que o do sólido B</w:t>
      </w:r>
    </w:p>
    <w:p w:rsidR="00AF7606" w:rsidRPr="002C2662" w:rsidRDefault="00AF7606" w:rsidP="00AF7606">
      <w:pPr>
        <w:pStyle w:val="Estilo844"/>
      </w:pPr>
      <w:r w:rsidRPr="002C2662">
        <w:t>b) do sólido A é menor que o do sólido B</w:t>
      </w:r>
    </w:p>
    <w:p w:rsidR="00AF7606" w:rsidRPr="000A2106" w:rsidRDefault="00AF7606" w:rsidP="00AF7606">
      <w:pPr>
        <w:pStyle w:val="Estilo844"/>
      </w:pPr>
      <w:r w:rsidRPr="000A2106">
        <w:t>c) não pode ser determinado porque não é suficiente o conhecimento das duas velocidades</w:t>
      </w:r>
    </w:p>
    <w:p w:rsidR="00AF7606" w:rsidRPr="000A2106" w:rsidRDefault="00AF7606" w:rsidP="00AF7606">
      <w:pPr>
        <w:pStyle w:val="Estilo844"/>
      </w:pPr>
      <w:r w:rsidRPr="000A2106">
        <w:t>d) do sólido A deve ser igual ao de B por se tratarem de dois sólidos transparentes</w:t>
      </w:r>
    </w:p>
    <w:p w:rsidR="00AF7606" w:rsidRDefault="00AF7606" w:rsidP="00AF7606">
      <w:pPr>
        <w:pStyle w:val="Estilo844"/>
      </w:pPr>
      <w:r w:rsidRPr="000A2106">
        <w:t>e) A pergunta é absurda porque a velocidade da luz é uma constante universal</w:t>
      </w:r>
    </w:p>
    <w:p w:rsidR="00AF7606" w:rsidRPr="003454B4" w:rsidRDefault="00AF7606" w:rsidP="00FE1A28">
      <w:pPr>
        <w:pStyle w:val="Estilo844"/>
      </w:pPr>
    </w:p>
    <w:p w:rsidR="00AF7606" w:rsidRPr="006D0FFA" w:rsidRDefault="00AF7606" w:rsidP="00FE1A28">
      <w:pPr>
        <w:pStyle w:val="Estilo843"/>
      </w:pPr>
      <w:r w:rsidRPr="006D0FFA">
        <w:t>A água sempre foi vital para a sobrevivência humana, inclusive para o homem visualizar através dela e, assim, conseguir o seu alimento.</w:t>
      </w:r>
    </w:p>
    <w:p w:rsidR="00AF7606" w:rsidRPr="006D0FFA" w:rsidRDefault="00AF7606" w:rsidP="00FE1A28">
      <w:pPr>
        <w:pStyle w:val="Estilo846"/>
      </w:pPr>
      <w:r w:rsidRPr="006D0FFA">
        <w:t>Em algumas tribos indígenas, os guerreiros providenciam alimento através da pesca por lança. Para isso, postam-se à margem dos rios, observando a passagem dos peixes, para neles mirar a lança. Para acertá-los, porém, valem-se de um recurso prático, utilizando, sem saber, um princípio da Física.</w:t>
      </w:r>
    </w:p>
    <w:p w:rsidR="00AF7606" w:rsidRPr="006D0FFA" w:rsidRDefault="00AF7606" w:rsidP="00FE1A28">
      <w:pPr>
        <w:pStyle w:val="Estilo846"/>
      </w:pPr>
      <w:r w:rsidRPr="006D0FFA">
        <w:t>Se você participasse desse tipo de pescaria, acertaria:</w:t>
      </w:r>
    </w:p>
    <w:p w:rsidR="00AF7606" w:rsidRPr="006D0FFA" w:rsidRDefault="00AF7606" w:rsidP="00FE1A28">
      <w:pPr>
        <w:pStyle w:val="Estilo846"/>
      </w:pPr>
    </w:p>
    <w:p w:rsidR="00AF7606" w:rsidRPr="006D0FFA" w:rsidRDefault="00AF7606" w:rsidP="00AF7606">
      <w:pPr>
        <w:pStyle w:val="Estilo844"/>
      </w:pPr>
      <w:r>
        <w:t xml:space="preserve">a) </w:t>
      </w:r>
      <w:r w:rsidR="00FE1A28">
        <w:tab/>
      </w:r>
      <w:r>
        <w:t>acima</w:t>
      </w:r>
      <w:r w:rsidRPr="006D0FFA">
        <w:t xml:space="preserve"> da imagem visualizada, por causa do fenômeno da refração, apesar de você e o peixe estarem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b) </w:t>
      </w:r>
      <w:r w:rsidR="00FE1A28">
        <w:tab/>
      </w:r>
      <w:r w:rsidRPr="006D0FFA">
        <w:t>na posição da imagem, em virtude de ela corresponder à posição do objeto, mesmo que você e o peixe estejam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c) </w:t>
      </w:r>
      <w:r w:rsidR="00FE1A28">
        <w:tab/>
      </w:r>
      <w:r w:rsidRPr="006D0FFA">
        <w:t xml:space="preserve">abaixo da imagem visualizada, pois a </w:t>
      </w:r>
      <w:r>
        <w:t>luz sofre o fenômeno da reflexão total</w:t>
      </w:r>
      <w:r w:rsidRPr="006D0FFA">
        <w:t>, devido ao fato de você e o peixe estarem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d) </w:t>
      </w:r>
      <w:r w:rsidR="00FE1A28">
        <w:tab/>
      </w:r>
      <w:r w:rsidRPr="006D0FFA">
        <w:t>acima da imagem visualizada, pois, em virtude do f</w:t>
      </w:r>
      <w:r>
        <w:t>enômeno da polarização</w:t>
      </w:r>
      <w:r w:rsidRPr="006D0FFA">
        <w:t>, a posição da imagem não corresponde à posição do objeto, uma vez que você e o peixe estão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e) </w:t>
      </w:r>
      <w:r w:rsidR="00FE1A28">
        <w:tab/>
      </w:r>
      <w:r w:rsidRPr="006D0FFA">
        <w:t>abaixo da imagem visualizada, pois a luz sofre o fenômeno da refração, devido ao fato de você e o peixe estarem em meios diferentes.</w:t>
      </w:r>
    </w:p>
    <w:p w:rsidR="002421A9" w:rsidRDefault="002421A9" w:rsidP="002421A9">
      <w:pPr>
        <w:pStyle w:val="Estilo844"/>
      </w:pPr>
    </w:p>
    <w:p w:rsidR="00DA77D0" w:rsidRDefault="00DA77D0" w:rsidP="00DA77D0">
      <w:pPr>
        <w:pStyle w:val="Estilo840"/>
      </w:pPr>
      <w:r>
        <w:t>GEOGRAFIA</w:t>
      </w:r>
      <w:r w:rsidR="003A5719">
        <w:t xml:space="preserve"> – AGUSTO RICHARD – SOLOS NO BRASIL</w:t>
      </w:r>
    </w:p>
    <w:p w:rsidR="00DA77D0" w:rsidRDefault="00DA77D0" w:rsidP="00DA77D0">
      <w:pPr>
        <w:pStyle w:val="Estilo825"/>
        <w:numPr>
          <w:ilvl w:val="0"/>
          <w:numId w:val="0"/>
        </w:numPr>
      </w:pPr>
    </w:p>
    <w:p w:rsidR="000F01E2" w:rsidRPr="00816424" w:rsidRDefault="000F01E2" w:rsidP="00EC269F">
      <w:pPr>
        <w:pStyle w:val="Estilo804"/>
        <w:numPr>
          <w:ilvl w:val="0"/>
          <w:numId w:val="52"/>
        </w:numPr>
        <w:ind w:left="284" w:hanging="284"/>
      </w:pPr>
      <w:r w:rsidRPr="00816424">
        <w:t xml:space="preserve">Solo escuro, resultante de decomposição de gnaisse e calcário. É um solo de elevada fertilidade natural, encontrado principalmente na zona da mata nordestina, onde desde o período colonial, é utilizado para o plantio de cana-de-açúcar. Esta descrição se refere a qual tipo de solo?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Pr="00816424">
        <w:t xml:space="preserve">Massapé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Pr="00816424">
        <w:t xml:space="preserve">Terra roxa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Pr="00816424">
        <w:t xml:space="preserve">Solo de várzea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Pr="00816424">
        <w:t xml:space="preserve">Salmorão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</w:pPr>
      <w:r w:rsidRPr="00816424">
        <w:t>e) Aluviais</w:t>
      </w:r>
    </w:p>
    <w:p w:rsidR="00EC269F" w:rsidRDefault="00EC269F" w:rsidP="00EC269F">
      <w:pPr>
        <w:pStyle w:val="Estilo844"/>
      </w:pPr>
    </w:p>
    <w:p w:rsidR="000F01E2" w:rsidRPr="00816424" w:rsidRDefault="000F01E2" w:rsidP="00EC269F">
      <w:pPr>
        <w:pStyle w:val="Estilo843"/>
      </w:pPr>
      <w:r w:rsidRPr="00816424">
        <w:t xml:space="preserve">Originário da decomposição do calcário e do gnaisse, com elevado teor de material orgânico, é solo de cor negra ou cinza escuro, propício ao cultivo da cana-de-açúcar, além do fumo, milho e cacau. Assinale a alternativa que indica o tipo de solo descrito e a sua área de ocorrência no Brasil.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Pr="00816424">
        <w:t xml:space="preserve">Terra roxa, sul da Região Sul.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Pr="00816424">
        <w:t xml:space="preserve">Massapé, porção oriental da Região Nordeste.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Pr="00816424">
        <w:t xml:space="preserve">Arenoso, porção oriental da Região Norte.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Pr="00816424">
        <w:t xml:space="preserve">Lixiviado, norte da Região Centro-Oeste.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</w:pPr>
      <w:r w:rsidRPr="00816424">
        <w:rPr>
          <w:lang w:eastAsia="zh-CN"/>
        </w:rPr>
        <w:t xml:space="preserve">e) </w:t>
      </w:r>
      <w:r w:rsidRPr="00816424">
        <w:t>Argiloso, sul da Região Sudeste.</w:t>
      </w:r>
    </w:p>
    <w:p w:rsidR="000F01E2" w:rsidRPr="00816424" w:rsidRDefault="000F01E2" w:rsidP="00EC269F">
      <w:pPr>
        <w:pStyle w:val="Estilo844"/>
      </w:pPr>
    </w:p>
    <w:p w:rsidR="000F01E2" w:rsidRPr="00816424" w:rsidRDefault="000F01E2" w:rsidP="00EC269F">
      <w:pPr>
        <w:pStyle w:val="Estilo843"/>
      </w:pPr>
      <w:r w:rsidRPr="00816424">
        <w:t xml:space="preserve">Segundo os geógrafos Aroldo de Azevedo (1948) e Aziz Ab' Saber (1956), no Planalto Meridional do Brasil destaca-se a ocorrência de solos de terra roxa, caracterizados por elevada fertilidade natural e por isso muito utilizados nas atividades agrícolas. O tipo de rocha, a estrutura geológica que dá origem ao solo de terra roxa e a atividade agrícola historicamente nele desenvolvida são, respectivamente: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="00EC269F">
        <w:rPr>
          <w:lang w:eastAsia="zh-CN"/>
        </w:rPr>
        <w:tab/>
      </w:r>
      <w:r w:rsidRPr="00816424">
        <w:t xml:space="preserve">o basalto, que é uma rocha ígnea extrusiva da Bacia Sedimentar do Paraná, onde se desenvolveu o cultivo de café.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="00EC269F">
        <w:rPr>
          <w:lang w:eastAsia="zh-CN"/>
        </w:rPr>
        <w:tab/>
      </w:r>
      <w:r w:rsidRPr="00816424">
        <w:t xml:space="preserve">o arenito, que é uma rocha sedimentar marinha da Bacia Sedimentar do Maranhão, onde se desenvolveu a plantação de arroz.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="00EC269F">
        <w:rPr>
          <w:lang w:eastAsia="zh-CN"/>
        </w:rPr>
        <w:tab/>
      </w:r>
      <w:r w:rsidRPr="00816424">
        <w:t xml:space="preserve">o granito, que é uma rocha ígnea intrusiva do Escudo Cristalino do Brasil Central, onde se desenvolveu o cultivo de feijão.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="00EC269F">
        <w:rPr>
          <w:lang w:eastAsia="zh-CN"/>
        </w:rPr>
        <w:tab/>
      </w:r>
      <w:r w:rsidRPr="00816424">
        <w:t xml:space="preserve">o gnaisse, que é uma rocha metamórfica bandeada do Escudo Cristalino Atlântico, onde se desenvolveu o plantio de laranja.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e) </w:t>
      </w:r>
      <w:r w:rsidR="00EC269F">
        <w:rPr>
          <w:lang w:eastAsia="zh-CN"/>
        </w:rPr>
        <w:tab/>
      </w:r>
      <w:r w:rsidRPr="00816424">
        <w:t xml:space="preserve">o diabásio, que é uma rocha ígnea extrusiva da Bacia Sedimentar da Amazônia, onde se desenvolveu o cultivo de pimenta-do-reino.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3"/>
      </w:pPr>
      <w:r w:rsidRPr="00816424">
        <w:lastRenderedPageBreak/>
        <w:t xml:space="preserve">O solo é a camada superficial da crosta terrestre que resulta da ação simultânea e integrada do clima e organismos sobre um material de origem que ocupa determinada paisagem ou relevo, durante certo período de tempo. Sobre esse tema assinale a alternativa correta.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="00EC269F">
        <w:rPr>
          <w:lang w:eastAsia="zh-CN"/>
        </w:rPr>
        <w:tab/>
      </w:r>
      <w:r w:rsidRPr="00816424">
        <w:t xml:space="preserve">A argila, o silte e a areia são as partículas minerais que formam a maioria dos solos brasileiros. Nos Latossolos Vermelhos da região Oeste do Paraná, formados a partir das rochas magmáticas extrusivas básicas, a fração areia é a partícula mais comum.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="00EC269F">
        <w:rPr>
          <w:lang w:eastAsia="zh-CN"/>
        </w:rPr>
        <w:tab/>
      </w:r>
      <w:r w:rsidRPr="00816424">
        <w:t xml:space="preserve">Na formação do solo a ação do intemperismo químico, físico e biológico é simultânea e uniforme em profundidade, distinguindo-se os diferentes horizontes dos solos.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="00EC269F">
        <w:rPr>
          <w:lang w:eastAsia="zh-CN"/>
        </w:rPr>
        <w:tab/>
      </w:r>
      <w:r w:rsidRPr="00816424">
        <w:t xml:space="preserve">A ação e os efeitos do intemperismo sobre as rochas e os solos na superfície terrestre não variam mediante as diferentes zonas climáticas, altitude e formas de relevo.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="00EC269F">
        <w:rPr>
          <w:lang w:eastAsia="zh-CN"/>
        </w:rPr>
        <w:tab/>
      </w:r>
      <w:r w:rsidRPr="00816424">
        <w:t xml:space="preserve">Os solos são formados por uma série de camadas sobrepostas, de aspecto e constituição diferentes, aproximadamente paralelas à superfície e denominadas de regolito.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e) </w:t>
      </w:r>
      <w:r w:rsidR="00EC269F">
        <w:rPr>
          <w:lang w:eastAsia="zh-CN"/>
        </w:rPr>
        <w:tab/>
      </w:r>
      <w:r w:rsidRPr="00816424">
        <w:t xml:space="preserve">O material de origem é a matéria-prima a partir da qual os solos se desenvolvem, podendo ser de natureza mineral ou orgânica. Os Latossolos são solos profundos, de origem mineral e correspondem aos solos de maior ocorrência no Brasil. </w:t>
      </w:r>
      <w:r w:rsidRPr="00816424">
        <w:rPr>
          <w:lang w:eastAsia="zh-CN"/>
        </w:rPr>
        <w:t xml:space="preserve">  </w:t>
      </w:r>
    </w:p>
    <w:p w:rsidR="000F01E2" w:rsidRDefault="000F01E2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3"/>
      </w:pPr>
      <w:r w:rsidRPr="00816424">
        <w:t xml:space="preserve">A vegetação dominante em áreas de cerrado compõe-se de espécies com troncos e galhos retorcidos, casca grossa e raízes profundas, geralmente de baixo porte. Nos últimos 30 anos, o avanço da fronteira agrícola brasileira para o oeste promoveu a intensificação do uso dessas áreas. O aspecto natural que determina o padrão típico da vegetação de cerrado é o que dificultou, por muito tempo, a sua utilização na agricultura intensiva, e, atualmente, sua superação representa a maior parte dos custos da agricultura nessas áreas. </w:t>
      </w:r>
    </w:p>
    <w:p w:rsidR="000F01E2" w:rsidRPr="00816424" w:rsidRDefault="000F01E2" w:rsidP="00EC269F">
      <w:pPr>
        <w:pStyle w:val="Estilo844"/>
      </w:pPr>
    </w:p>
    <w:p w:rsidR="000F01E2" w:rsidRPr="00816424" w:rsidRDefault="000F01E2" w:rsidP="00EC269F">
      <w:pPr>
        <w:pStyle w:val="Estilo844"/>
      </w:pPr>
      <w:r w:rsidRPr="00816424">
        <w:t xml:space="preserve">Das alternativas abaixo, o aspecto natural a que o texto se refere é: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Pr="00816424">
        <w:t xml:space="preserve">a predominância de latossolos pobres e ácidos.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Pr="00816424">
        <w:t xml:space="preserve">a baixa precipitação pluviométrica e escassez de recursos hídricos.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Pr="00816424">
        <w:t xml:space="preserve">o relevo acidentado, que dificulta a mecanização agrícola.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Pr="00816424">
        <w:t xml:space="preserve">a elevada amplitude térmica ao longo de todo o ano.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e) </w:t>
      </w:r>
      <w:r w:rsidRPr="00816424">
        <w:t xml:space="preserve">a presença de camada compactada em baixa profundidade nos solos. </w:t>
      </w:r>
      <w:r w:rsidRPr="00816424">
        <w:rPr>
          <w:lang w:eastAsia="zh-CN"/>
        </w:rPr>
        <w:t xml:space="preserve">  </w:t>
      </w:r>
    </w:p>
    <w:p w:rsidR="00627AA8" w:rsidRDefault="00627AA8" w:rsidP="00EC269F">
      <w:pPr>
        <w:pStyle w:val="Estilo844"/>
      </w:pPr>
    </w:p>
    <w:p w:rsidR="00DC7B60" w:rsidRDefault="00DC7B60" w:rsidP="00AC68FB">
      <w:pPr>
        <w:pStyle w:val="Estilo804"/>
        <w:numPr>
          <w:ilvl w:val="0"/>
          <w:numId w:val="0"/>
        </w:numPr>
        <w:ind w:left="360"/>
      </w:pPr>
    </w:p>
    <w:p w:rsidR="00DC7B60" w:rsidRDefault="00DC7B60" w:rsidP="00DC7B60">
      <w:pPr>
        <w:pStyle w:val="Estilo840"/>
      </w:pPr>
      <w:r>
        <w:t>MATEMÁTICA</w:t>
      </w:r>
      <w:r>
        <w:t xml:space="preserve"> – BRUNO LIMA - </w:t>
      </w:r>
      <w:r w:rsidRPr="00DC7B60">
        <w:t>PROBLEMAS COM 3 CONJUNTOS</w:t>
      </w:r>
    </w:p>
    <w:p w:rsidR="00DC7B60" w:rsidRDefault="00DC7B60" w:rsidP="00DC7B60">
      <w:pPr>
        <w:pStyle w:val="Estilo825"/>
        <w:numPr>
          <w:ilvl w:val="0"/>
          <w:numId w:val="0"/>
        </w:numPr>
      </w:pPr>
    </w:p>
    <w:p w:rsidR="00DC7B60" w:rsidRPr="002421A9" w:rsidRDefault="00DC7B60" w:rsidP="00DC7B60">
      <w:pPr>
        <w:pStyle w:val="Estilo804"/>
        <w:numPr>
          <w:ilvl w:val="0"/>
          <w:numId w:val="45"/>
        </w:numPr>
        <w:ind w:left="284" w:hanging="284"/>
      </w:pPr>
      <w:r w:rsidRPr="002421A9">
        <w:t xml:space="preserve">Dentre os candidatos que fizeram provas de matemática, português e inglês num concurso, </w:t>
      </w:r>
      <w:r w:rsidRPr="002421A9">
        <w:rPr>
          <w:position w:val="-6"/>
        </w:rPr>
        <w:object w:dxaOrig="3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2.75pt" o:ole="">
            <v:imagedata r:id="rId11" o:title=""/>
          </v:shape>
          <o:OLEObject Type="Embed" ProgID="Equation.DSMT4" ShapeID="_x0000_i1025" DrawAspect="Content" ObjectID="_1648579833" r:id="rId12"/>
        </w:object>
      </w:r>
      <w:r w:rsidRPr="002421A9">
        <w:t xml:space="preserve"> obtiveram nota mínima para aprovação nas três disciplinas. Além disso, sabe</w:t>
      </w:r>
      <w:r w:rsidRPr="007D7ACC">
        <w:rPr>
          <w:szCs w:val="2"/>
        </w:rPr>
        <w:t>-</w:t>
      </w:r>
      <w:r w:rsidRPr="002421A9">
        <w:t>se que:</w:t>
      </w:r>
    </w:p>
    <w:p w:rsidR="00DC7B60" w:rsidRPr="002421A9" w:rsidRDefault="00DC7B60" w:rsidP="00DC7B60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C7B60" w:rsidRPr="002421A9" w:rsidRDefault="00DC7B60" w:rsidP="00DC7B60">
      <w:pPr>
        <w:autoSpaceDE w:val="0"/>
        <w:autoSpaceDN w:val="0"/>
        <w:adjustRightInd w:val="0"/>
        <w:ind w:left="454" w:hanging="170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I. </w:t>
      </w:r>
      <w:r w:rsidRPr="002421A9">
        <w:rPr>
          <w:rFonts w:ascii="Arial" w:hAnsi="Arial" w:cs="Arial"/>
          <w:position w:val="-4"/>
          <w:sz w:val="18"/>
          <w:szCs w:val="18"/>
        </w:rPr>
        <w:object w:dxaOrig="279" w:dyaOrig="240">
          <v:shape id="_x0000_i1026" type="#_x0000_t75" style="width:14.25pt;height:11.25pt" o:ole="">
            <v:imagedata r:id="rId13" o:title=""/>
          </v:shape>
          <o:OLEObject Type="Embed" ProgID="Equation.DSMT4" ShapeID="_x0000_i1026" DrawAspect="Content" ObjectID="_1648579834" r:id="rId14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matemática;</w:t>
      </w:r>
    </w:p>
    <w:p w:rsidR="00DC7B60" w:rsidRPr="002421A9" w:rsidRDefault="00DC7B60" w:rsidP="00DC7B60">
      <w:pPr>
        <w:autoSpaceDE w:val="0"/>
        <w:autoSpaceDN w:val="0"/>
        <w:adjustRightInd w:val="0"/>
        <w:ind w:left="511" w:hanging="227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II. </w:t>
      </w:r>
      <w:r w:rsidRPr="002421A9">
        <w:rPr>
          <w:rFonts w:ascii="Arial" w:hAnsi="Arial" w:cs="Arial"/>
          <w:position w:val="-6"/>
          <w:sz w:val="18"/>
          <w:szCs w:val="18"/>
        </w:rPr>
        <w:object w:dxaOrig="279" w:dyaOrig="260">
          <v:shape id="_x0000_i1027" type="#_x0000_t75" style="width:14.25pt;height:12.75pt" o:ole="">
            <v:imagedata r:id="rId15" o:title=""/>
          </v:shape>
          <o:OLEObject Type="Embed" ProgID="Equation.DSMT4" ShapeID="_x0000_i1027" DrawAspect="Content" ObjectID="_1648579835" r:id="rId16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português;</w:t>
      </w:r>
    </w:p>
    <w:p w:rsidR="00DC7B60" w:rsidRPr="002421A9" w:rsidRDefault="00DC7B60" w:rsidP="00DC7B60">
      <w:pPr>
        <w:autoSpaceDE w:val="0"/>
        <w:autoSpaceDN w:val="0"/>
        <w:adjustRightInd w:val="0"/>
        <w:ind w:left="568" w:hanging="284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III. </w:t>
      </w:r>
      <w:r w:rsidRPr="002421A9">
        <w:rPr>
          <w:rFonts w:ascii="Arial" w:hAnsi="Arial" w:cs="Arial"/>
          <w:position w:val="-4"/>
          <w:sz w:val="18"/>
          <w:szCs w:val="18"/>
        </w:rPr>
        <w:object w:dxaOrig="279" w:dyaOrig="240">
          <v:shape id="_x0000_i1028" type="#_x0000_t75" style="width:14.25pt;height:11.25pt" o:ole="">
            <v:imagedata r:id="rId17" o:title=""/>
          </v:shape>
          <o:OLEObject Type="Embed" ProgID="Equation.DSMT4" ShapeID="_x0000_i1028" DrawAspect="Content" ObjectID="_1648579836" r:id="rId18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inglês;</w:t>
      </w:r>
    </w:p>
    <w:p w:rsidR="00DC7B60" w:rsidRPr="002421A9" w:rsidRDefault="00DC7B60" w:rsidP="00DC7B60">
      <w:pPr>
        <w:autoSpaceDE w:val="0"/>
        <w:autoSpaceDN w:val="0"/>
        <w:adjustRightInd w:val="0"/>
        <w:ind w:left="568" w:hanging="284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IV. </w:t>
      </w:r>
      <w:r w:rsidRPr="002421A9">
        <w:rPr>
          <w:rFonts w:ascii="Arial" w:hAnsi="Arial" w:cs="Arial"/>
          <w:position w:val="-6"/>
          <w:sz w:val="18"/>
          <w:szCs w:val="18"/>
        </w:rPr>
        <w:object w:dxaOrig="180" w:dyaOrig="260">
          <v:shape id="_x0000_i1029" type="#_x0000_t75" style="width:9pt;height:12.75pt" o:ole="">
            <v:imagedata r:id="rId19" o:title=""/>
          </v:shape>
          <o:OLEObject Type="Embed" ProgID="Equation.DSMT4" ShapeID="_x0000_i1029" DrawAspect="Content" ObjectID="_1648579837" r:id="rId20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matemática e em português;</w:t>
      </w:r>
    </w:p>
    <w:p w:rsidR="00DC7B60" w:rsidRPr="002421A9" w:rsidRDefault="00DC7B60" w:rsidP="00DC7B60">
      <w:pPr>
        <w:autoSpaceDE w:val="0"/>
        <w:autoSpaceDN w:val="0"/>
        <w:adjustRightInd w:val="0"/>
        <w:ind w:left="511" w:hanging="227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V. </w:t>
      </w:r>
      <w:r w:rsidRPr="002421A9">
        <w:rPr>
          <w:rFonts w:ascii="Arial" w:hAnsi="Arial" w:cs="Arial"/>
          <w:position w:val="-6"/>
          <w:sz w:val="18"/>
          <w:szCs w:val="18"/>
        </w:rPr>
        <w:object w:dxaOrig="180" w:dyaOrig="260">
          <v:shape id="_x0000_i1030" type="#_x0000_t75" style="width:9pt;height:12.75pt" o:ole="">
            <v:imagedata r:id="rId21" o:title=""/>
          </v:shape>
          <o:OLEObject Type="Embed" ProgID="Equation.DSMT4" ShapeID="_x0000_i1030" DrawAspect="Content" ObjectID="_1648579838" r:id="rId22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matemática e em inglês;</w:t>
      </w:r>
    </w:p>
    <w:p w:rsidR="00DC7B60" w:rsidRPr="002421A9" w:rsidRDefault="00DC7B60" w:rsidP="00DC7B60">
      <w:pPr>
        <w:autoSpaceDE w:val="0"/>
        <w:autoSpaceDN w:val="0"/>
        <w:adjustRightInd w:val="0"/>
        <w:ind w:left="568" w:hanging="284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VI. </w:t>
      </w:r>
      <w:r w:rsidRPr="002421A9">
        <w:rPr>
          <w:rFonts w:ascii="Arial" w:hAnsi="Arial" w:cs="Arial"/>
          <w:position w:val="-4"/>
          <w:sz w:val="18"/>
          <w:szCs w:val="18"/>
        </w:rPr>
        <w:object w:dxaOrig="180" w:dyaOrig="240">
          <v:shape id="_x0000_i1031" type="#_x0000_t75" style="width:9pt;height:11.25pt" o:ole="">
            <v:imagedata r:id="rId23" o:title=""/>
          </v:shape>
          <o:OLEObject Type="Embed" ProgID="Equation.DSMT4" ShapeID="_x0000_i1031" DrawAspect="Content" ObjectID="_1648579839" r:id="rId24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português e em inglês e</w:t>
      </w:r>
    </w:p>
    <w:p w:rsidR="00DC7B60" w:rsidRPr="002421A9" w:rsidRDefault="00DC7B60" w:rsidP="00DC7B60">
      <w:pPr>
        <w:autoSpaceDE w:val="0"/>
        <w:autoSpaceDN w:val="0"/>
        <w:adjustRightInd w:val="0"/>
        <w:ind w:left="568" w:hanging="284"/>
        <w:rPr>
          <w:rFonts w:ascii="Arial" w:hAnsi="Arial" w:cs="Arial"/>
          <w:sz w:val="18"/>
          <w:szCs w:val="18"/>
        </w:rPr>
      </w:pPr>
      <w:r w:rsidRPr="002421A9">
        <w:rPr>
          <w:rFonts w:ascii="Arial" w:hAnsi="Arial" w:cs="Arial"/>
          <w:sz w:val="18"/>
          <w:szCs w:val="18"/>
        </w:rPr>
        <w:t xml:space="preserve">VII. </w:t>
      </w:r>
      <w:r w:rsidRPr="002421A9">
        <w:rPr>
          <w:rFonts w:ascii="Arial" w:hAnsi="Arial" w:cs="Arial"/>
          <w:position w:val="-4"/>
          <w:sz w:val="18"/>
          <w:szCs w:val="18"/>
        </w:rPr>
        <w:object w:dxaOrig="180" w:dyaOrig="240">
          <v:shape id="_x0000_i1032" type="#_x0000_t75" style="width:9pt;height:11.25pt" o:ole="">
            <v:imagedata r:id="rId25" o:title=""/>
          </v:shape>
          <o:OLEObject Type="Embed" ProgID="Equation.DSMT4" ShapeID="_x0000_i1032" DrawAspect="Content" ObjectID="_1648579840" r:id="rId26"/>
        </w:object>
      </w:r>
      <w:r w:rsidRPr="002421A9">
        <w:rPr>
          <w:rFonts w:ascii="Arial" w:hAnsi="Arial" w:cs="Arial"/>
          <w:sz w:val="18"/>
          <w:szCs w:val="18"/>
        </w:rPr>
        <w:t xml:space="preserve"> não obtiveram nota mínima em português, matemática e inglês.</w:t>
      </w:r>
    </w:p>
    <w:p w:rsidR="00DC7B60" w:rsidRPr="002421A9" w:rsidRDefault="00DC7B60" w:rsidP="00DC7B60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C7B60" w:rsidRDefault="00DC7B60" w:rsidP="00DC7B60">
      <w:pPr>
        <w:pStyle w:val="Estilo844"/>
      </w:pPr>
      <w:r w:rsidRPr="002421A9">
        <w:t xml:space="preserve">A quantidade de candidatos que participaram do concurso foi </w:t>
      </w:r>
    </w:p>
    <w:p w:rsidR="00DC7B60" w:rsidRPr="002421A9" w:rsidRDefault="00DC7B60" w:rsidP="00DC7B60">
      <w:pPr>
        <w:pStyle w:val="Estilo844"/>
      </w:pP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a) </w:t>
      </w:r>
      <w:r w:rsidRPr="002421A9">
        <w:rPr>
          <w:rFonts w:ascii="Arial" w:hAnsi="Arial" w:cs="Arial"/>
          <w:position w:val="-4"/>
          <w:sz w:val="18"/>
          <w:szCs w:val="18"/>
        </w:rPr>
        <w:object w:dxaOrig="340" w:dyaOrig="240">
          <v:shape id="_x0000_i1033" type="#_x0000_t75" style="width:17.25pt;height:11.25pt" o:ole="">
            <v:imagedata r:id="rId27" o:title=""/>
          </v:shape>
          <o:OLEObject Type="Embed" ProgID="Equation.DSMT4" ShapeID="_x0000_i1033" DrawAspect="Content" ObjectID="_1648579841" r:id="rId28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b) </w:t>
      </w:r>
      <w:r w:rsidRPr="002421A9">
        <w:rPr>
          <w:rFonts w:ascii="Arial" w:hAnsi="Arial" w:cs="Arial"/>
          <w:position w:val="-6"/>
          <w:sz w:val="18"/>
          <w:szCs w:val="18"/>
        </w:rPr>
        <w:object w:dxaOrig="340" w:dyaOrig="260">
          <v:shape id="_x0000_i1034" type="#_x0000_t75" style="width:17.25pt;height:12.75pt" o:ole="">
            <v:imagedata r:id="rId29" o:title=""/>
          </v:shape>
          <o:OLEObject Type="Embed" ProgID="Equation.DSMT4" ShapeID="_x0000_i1034" DrawAspect="Content" ObjectID="_1648579842" r:id="rId30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c) </w:t>
      </w:r>
      <w:r w:rsidRPr="002421A9">
        <w:rPr>
          <w:rFonts w:ascii="Arial" w:hAnsi="Arial" w:cs="Arial"/>
          <w:position w:val="-4"/>
          <w:sz w:val="18"/>
          <w:szCs w:val="18"/>
        </w:rPr>
        <w:object w:dxaOrig="340" w:dyaOrig="240">
          <v:shape id="_x0000_i1035" type="#_x0000_t75" style="width:17.25pt;height:11.25pt" o:ole="">
            <v:imagedata r:id="rId31" o:title=""/>
          </v:shape>
          <o:OLEObject Type="Embed" ProgID="Equation.DSMT4" ShapeID="_x0000_i1035" DrawAspect="Content" ObjectID="_1648579843" r:id="rId32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d) </w:t>
      </w:r>
      <w:r w:rsidRPr="002421A9">
        <w:rPr>
          <w:rFonts w:ascii="Arial" w:hAnsi="Arial" w:cs="Arial"/>
          <w:position w:val="-6"/>
          <w:sz w:val="18"/>
          <w:szCs w:val="18"/>
        </w:rPr>
        <w:object w:dxaOrig="340" w:dyaOrig="260">
          <v:shape id="_x0000_i1036" type="#_x0000_t75" style="width:17.25pt;height:12.75pt" o:ole="">
            <v:imagedata r:id="rId33" o:title=""/>
          </v:shape>
          <o:OLEObject Type="Embed" ProgID="Equation.DSMT4" ShapeID="_x0000_i1036" DrawAspect="Content" ObjectID="_1648579844" r:id="rId34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e) </w:t>
      </w:r>
      <w:r w:rsidRPr="002421A9">
        <w:rPr>
          <w:rFonts w:ascii="Arial" w:hAnsi="Arial" w:cs="Arial"/>
          <w:position w:val="-6"/>
          <w:sz w:val="18"/>
          <w:szCs w:val="18"/>
        </w:rPr>
        <w:object w:dxaOrig="340" w:dyaOrig="260">
          <v:shape id="_x0000_i1037" type="#_x0000_t75" style="width:17.25pt;height:12.75pt" o:ole="">
            <v:imagedata r:id="rId35" o:title=""/>
          </v:shape>
          <o:OLEObject Type="Embed" ProgID="Equation.DSMT4" ShapeID="_x0000_i1037" DrawAspect="Content" ObjectID="_1648579845" r:id="rId36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rPr>
          <w:rFonts w:ascii="Arial" w:hAnsi="Arial" w:cs="Arial"/>
          <w:sz w:val="18"/>
          <w:szCs w:val="18"/>
          <w:lang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 </w:t>
      </w:r>
    </w:p>
    <w:p w:rsidR="00DC7B60" w:rsidRPr="002421A9" w:rsidRDefault="00DC7B60" w:rsidP="00DC7B60">
      <w:pPr>
        <w:pStyle w:val="Estilo843"/>
      </w:pPr>
      <w:r w:rsidRPr="002421A9">
        <w:t xml:space="preserve">Em uma consulta à comunidade acadêmica sobre a necessidade de melhorias na área física de um determinado campus do IFSul, foi obtido o seguinte resultado: </w:t>
      </w:r>
    </w:p>
    <w:p w:rsidR="00DC7B60" w:rsidRPr="002421A9" w:rsidRDefault="00DC7B60" w:rsidP="00DC7B60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sz w:val="18"/>
          <w:szCs w:val="18"/>
        </w:rPr>
        <w:t xml:space="preserve">-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400" w:dyaOrig="260">
          <v:shape id="_x0000_i1038" type="#_x0000_t75" style="width:20.25pt;height:12.75pt" o:ole="">
            <v:imagedata r:id="rId37" o:title=""/>
          </v:shape>
          <o:OLEObject Type="Embed" ProgID="Equation.DSMT4" ShapeID="_x0000_i1038" DrawAspect="Content" ObjectID="_1648579846" r:id="rId38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sugerem reformas nas salas de aula.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sz w:val="18"/>
          <w:szCs w:val="18"/>
        </w:rPr>
        <w:t xml:space="preserve">-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400" w:dyaOrig="260">
          <v:shape id="_x0000_i1039" type="#_x0000_t75" style="width:20.25pt;height:12.75pt" o:ole="">
            <v:imagedata r:id="rId39" o:title=""/>
          </v:shape>
          <o:OLEObject Type="Embed" ProgID="Equation.DSMT4" ShapeID="_x0000_i1039" DrawAspect="Content" ObjectID="_1648579847" r:id="rId40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sugerem reformas na biblioteca.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sz w:val="18"/>
          <w:szCs w:val="18"/>
        </w:rPr>
        <w:t xml:space="preserve">-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400" w:dyaOrig="260">
          <v:shape id="_x0000_i1040" type="#_x0000_t75" style="width:20.25pt;height:12.75pt" o:ole="">
            <v:imagedata r:id="rId41" o:title=""/>
          </v:shape>
          <o:OLEObject Type="Embed" ProgID="Equation.DSMT4" ShapeID="_x0000_i1040" DrawAspect="Content" ObjectID="_1648579848" r:id="rId42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sugerem reformas nas salas de aula e na biblioteca.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sz w:val="18"/>
          <w:szCs w:val="18"/>
        </w:rPr>
        <w:t xml:space="preserve">-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400" w:dyaOrig="260">
          <v:shape id="_x0000_i1041" type="#_x0000_t75" style="width:20.25pt;height:12.75pt" o:ole="">
            <v:imagedata r:id="rId43" o:title=""/>
          </v:shape>
          <o:OLEObject Type="Embed" ProgID="Equation.DSMT4" ShapeID="_x0000_i1041" DrawAspect="Content" ObjectID="_1648579849" r:id="rId44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sugerem reformas em outras instalações. </w:t>
      </w:r>
    </w:p>
    <w:p w:rsidR="00DC7B60" w:rsidRPr="002421A9" w:rsidRDefault="00DC7B60" w:rsidP="00DC7B60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DC7B60" w:rsidRPr="002421A9" w:rsidRDefault="00DC7B60" w:rsidP="00DC7B60">
      <w:pPr>
        <w:pStyle w:val="Estilo846"/>
      </w:pPr>
      <w:r w:rsidRPr="002421A9">
        <w:t xml:space="preserve">Quantas pessoas foram entrevistadas nessa consulta? </w:t>
      </w:r>
    </w:p>
    <w:p w:rsidR="00DC7B60" w:rsidRDefault="00DC7B60" w:rsidP="00DC7B60">
      <w:pPr>
        <w:ind w:left="227" w:hanging="227"/>
        <w:rPr>
          <w:rFonts w:ascii="Arial" w:hAnsi="Arial" w:cs="Arial"/>
          <w:sz w:val="18"/>
          <w:szCs w:val="18"/>
          <w:lang w:eastAsia="zh-CN"/>
        </w:rPr>
      </w:pP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a)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400" w:dyaOrig="260">
          <v:shape id="_x0000_i1042" type="#_x0000_t75" style="width:20.25pt;height:12.75pt" o:ole="">
            <v:imagedata r:id="rId45" o:title=""/>
          </v:shape>
          <o:OLEObject Type="Embed" ProgID="Equation.DSMT4" ShapeID="_x0000_i1042" DrawAspect="Content" ObjectID="_1648579850" r:id="rId46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b)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400" w:dyaOrig="260">
          <v:shape id="_x0000_i1043" type="#_x0000_t75" style="width:20.25pt;height:12.75pt" o:ole="">
            <v:imagedata r:id="rId47" o:title=""/>
          </v:shape>
          <o:OLEObject Type="Embed" ProgID="Equation.DSMT4" ShapeID="_x0000_i1043" DrawAspect="Content" ObjectID="_1648579851" r:id="rId48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c)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560" w:dyaOrig="260">
          <v:shape id="_x0000_i1044" type="#_x0000_t75" style="width:28.5pt;height:12.75pt" o:ole="">
            <v:imagedata r:id="rId49" o:title=""/>
          </v:shape>
          <o:OLEObject Type="Embed" ProgID="Equation.DSMT4" ShapeID="_x0000_i1044" DrawAspect="Content" ObjectID="_1648579852" r:id="rId50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d) </w:t>
      </w: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560" w:dyaOrig="260">
          <v:shape id="_x0000_i1045" type="#_x0000_t75" style="width:28.5pt;height:12.75pt" o:ole="">
            <v:imagedata r:id="rId51" o:title=""/>
          </v:shape>
          <o:OLEObject Type="Embed" ProgID="Equation.DSMT4" ShapeID="_x0000_i1045" DrawAspect="Content" ObjectID="_1648579853" r:id="rId52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rPr>
          <w:rFonts w:ascii="Arial" w:hAnsi="Arial" w:cs="Arial"/>
          <w:sz w:val="18"/>
          <w:szCs w:val="18"/>
          <w:lang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 </w:t>
      </w:r>
    </w:p>
    <w:p w:rsidR="00DC7B60" w:rsidRPr="002421A9" w:rsidRDefault="00DC7B60" w:rsidP="00DC7B60">
      <w:pPr>
        <w:pStyle w:val="Estilo843"/>
      </w:pPr>
      <w:r w:rsidRPr="002421A9">
        <w:lastRenderedPageBreak/>
        <w:t xml:space="preserve">No IFPE </w:t>
      </w:r>
      <w:r w:rsidRPr="002421A9">
        <w:rPr>
          <w:i/>
          <w:iCs/>
        </w:rPr>
        <w:t xml:space="preserve">Campus </w:t>
      </w:r>
      <w:r w:rsidRPr="002421A9">
        <w:t xml:space="preserve">Olinda foi feita uma pesquisa com alguns alunos do curso de computação gráfica a respeito do domínio sobre três aplicativos. As repostas foram as seguintes: </w:t>
      </w:r>
    </w:p>
    <w:p w:rsidR="00DC7B60" w:rsidRPr="002421A9" w:rsidRDefault="00DC7B60" w:rsidP="00DC7B60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300" w:dyaOrig="260">
          <v:shape id="_x0000_i1046" type="#_x0000_t75" style="width:15pt;height:12.75pt" o:ole="">
            <v:imagedata r:id="rId53" o:title=""/>
          </v:shape>
          <o:OLEObject Type="Embed" ProgID="Equation.DSMT4" ShapeID="_x0000_i1046" DrawAspect="Content" ObjectID="_1648579854" r:id="rId54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dominam o Word;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300" w:dyaOrig="260">
          <v:shape id="_x0000_i1047" type="#_x0000_t75" style="width:15pt;height:12.75pt" o:ole="">
            <v:imagedata r:id="rId55" o:title=""/>
          </v:shape>
          <o:OLEObject Type="Embed" ProgID="Equation.DSMT4" ShapeID="_x0000_i1047" DrawAspect="Content" ObjectID="_1648579855" r:id="rId56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dominam o Excel;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300" w:dyaOrig="260">
          <v:shape id="_x0000_i1048" type="#_x0000_t75" style="width:15pt;height:12.75pt" o:ole="">
            <v:imagedata r:id="rId57" o:title=""/>
          </v:shape>
          <o:OLEObject Type="Embed" ProgID="Equation.DSMT4" ShapeID="_x0000_i1048" DrawAspect="Content" ObjectID="_1648579856" r:id="rId58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dominam o Powerpoint;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279" w:dyaOrig="260">
          <v:shape id="_x0000_i1049" type="#_x0000_t75" style="width:14.25pt;height:12.75pt" o:ole="">
            <v:imagedata r:id="rId59" o:title=""/>
          </v:shape>
          <o:OLEObject Type="Embed" ProgID="Equation.DSMT4" ShapeID="_x0000_i1049" DrawAspect="Content" ObjectID="_1648579857" r:id="rId60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dominam o Word e Excel;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300" w:dyaOrig="260">
          <v:shape id="_x0000_i1050" type="#_x0000_t75" style="width:15pt;height:12.75pt" o:ole="">
            <v:imagedata r:id="rId61" o:title=""/>
          </v:shape>
          <o:OLEObject Type="Embed" ProgID="Equation.DSMT4" ShapeID="_x0000_i1050" DrawAspect="Content" ObjectID="_1648579858" r:id="rId62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dominam o Excel e Powerpoint;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  <w:lang w:val="en-GB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  <w:lang w:val="en-GB"/>
        </w:rPr>
        <w:object w:dxaOrig="300" w:dyaOrig="260">
          <v:shape id="_x0000_i1051" type="#_x0000_t75" style="width:15pt;height:12.75pt" o:ole="">
            <v:imagedata r:id="rId63" o:title=""/>
          </v:shape>
          <o:OLEObject Type="Embed" ProgID="Equation.DSMT4" ShapeID="_x0000_i1051" DrawAspect="Content" ObjectID="_1648579859" r:id="rId64"/>
        </w:object>
      </w:r>
      <w:r w:rsidRPr="002421A9">
        <w:rPr>
          <w:rFonts w:ascii="Arial" w:hAnsi="Arial" w:cs="Arial"/>
          <w:color w:val="000000"/>
          <w:sz w:val="18"/>
          <w:szCs w:val="18"/>
          <w:lang w:val="en-GB"/>
        </w:rPr>
        <w:t xml:space="preserve"> dominam o Word e Powerpoint;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300" w:dyaOrig="260">
          <v:shape id="_x0000_i1052" type="#_x0000_t75" style="width:15pt;height:12.75pt" o:ole="">
            <v:imagedata r:id="rId65" o:title=""/>
          </v:shape>
          <o:OLEObject Type="Embed" ProgID="Equation.DSMT4" ShapeID="_x0000_i1052" DrawAspect="Content" ObjectID="_1648579860" r:id="rId66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dominam os três aplicativos; </w:t>
      </w:r>
    </w:p>
    <w:p w:rsidR="00DC7B60" w:rsidRPr="002421A9" w:rsidRDefault="00DC7B60" w:rsidP="00DC7B60">
      <w:pPr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18"/>
          <w:szCs w:val="18"/>
        </w:rPr>
      </w:pPr>
      <w:r w:rsidRPr="002421A9">
        <w:rPr>
          <w:rFonts w:ascii="Arial" w:hAnsi="Arial" w:cs="Arial"/>
          <w:color w:val="000000"/>
          <w:position w:val="-6"/>
          <w:sz w:val="18"/>
          <w:szCs w:val="18"/>
        </w:rPr>
        <w:object w:dxaOrig="300" w:dyaOrig="260">
          <v:shape id="_x0000_i1053" type="#_x0000_t75" style="width:15pt;height:12.75pt" o:ole="">
            <v:imagedata r:id="rId67" o:title=""/>
          </v:shape>
          <o:OLEObject Type="Embed" ProgID="Equation.DSMT4" ShapeID="_x0000_i1053" DrawAspect="Content" ObjectID="_1648579861" r:id="rId68"/>
        </w:object>
      </w:r>
      <w:r w:rsidRPr="002421A9">
        <w:rPr>
          <w:rFonts w:ascii="Arial" w:hAnsi="Arial" w:cs="Arial"/>
          <w:color w:val="000000"/>
          <w:sz w:val="18"/>
          <w:szCs w:val="18"/>
        </w:rPr>
        <w:t xml:space="preserve"> não dominam aplicativo algum. </w:t>
      </w:r>
    </w:p>
    <w:p w:rsidR="00DC7B60" w:rsidRPr="002421A9" w:rsidRDefault="00DC7B60" w:rsidP="00DC7B60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C7B60" w:rsidRDefault="00DC7B60" w:rsidP="00DC7B60">
      <w:pPr>
        <w:pStyle w:val="Estilo846"/>
      </w:pPr>
      <w:r w:rsidRPr="002421A9">
        <w:t xml:space="preserve">Com base nas informações acima, o número de estudantes do curso de computação gráfica que responderam a essa pesquisa é </w:t>
      </w:r>
    </w:p>
    <w:p w:rsidR="00DC7B60" w:rsidRPr="002421A9" w:rsidRDefault="00DC7B60" w:rsidP="00DC7B60">
      <w:pPr>
        <w:pStyle w:val="Estilo846"/>
      </w:pP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a) </w:t>
      </w:r>
      <w:r w:rsidRPr="002421A9">
        <w:rPr>
          <w:rFonts w:ascii="Arial" w:hAnsi="Arial" w:cs="Arial"/>
          <w:position w:val="-4"/>
          <w:sz w:val="18"/>
          <w:szCs w:val="18"/>
        </w:rPr>
        <w:object w:dxaOrig="440" w:dyaOrig="240">
          <v:shape id="_x0000_i1054" type="#_x0000_t75" style="width:21pt;height:11.25pt" o:ole="">
            <v:imagedata r:id="rId69" o:title=""/>
          </v:shape>
          <o:OLEObject Type="Embed" ProgID="Equation.DSMT4" ShapeID="_x0000_i1054" DrawAspect="Content" ObjectID="_1648579862" r:id="rId70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b) </w:t>
      </w:r>
      <w:r w:rsidRPr="002421A9">
        <w:rPr>
          <w:rFonts w:ascii="Arial" w:hAnsi="Arial" w:cs="Arial"/>
          <w:position w:val="-4"/>
          <w:sz w:val="18"/>
          <w:szCs w:val="18"/>
        </w:rPr>
        <w:object w:dxaOrig="460" w:dyaOrig="240">
          <v:shape id="_x0000_i1055" type="#_x0000_t75" style="width:23.25pt;height:11.25pt" o:ole="">
            <v:imagedata r:id="rId71" o:title=""/>
          </v:shape>
          <o:OLEObject Type="Embed" ProgID="Equation.DSMT4" ShapeID="_x0000_i1055" DrawAspect="Content" ObjectID="_1648579863" r:id="rId72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c) </w:t>
      </w:r>
      <w:r w:rsidRPr="002421A9">
        <w:rPr>
          <w:rFonts w:ascii="Arial" w:hAnsi="Arial" w:cs="Arial"/>
          <w:position w:val="-6"/>
          <w:sz w:val="18"/>
          <w:szCs w:val="18"/>
        </w:rPr>
        <w:object w:dxaOrig="460" w:dyaOrig="260">
          <v:shape id="_x0000_i1056" type="#_x0000_t75" style="width:23.25pt;height:12.75pt" o:ole="">
            <v:imagedata r:id="rId73" o:title=""/>
          </v:shape>
          <o:OLEObject Type="Embed" ProgID="Equation.DSMT4" ShapeID="_x0000_i1056" DrawAspect="Content" ObjectID="_1648579864" r:id="rId74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d) </w:t>
      </w:r>
      <w:r w:rsidRPr="002421A9">
        <w:rPr>
          <w:rFonts w:ascii="Arial" w:hAnsi="Arial" w:cs="Arial"/>
          <w:position w:val="-4"/>
          <w:sz w:val="18"/>
          <w:szCs w:val="18"/>
        </w:rPr>
        <w:object w:dxaOrig="440" w:dyaOrig="240">
          <v:shape id="_x0000_i1057" type="#_x0000_t75" style="width:21pt;height:11.25pt" o:ole="">
            <v:imagedata r:id="rId75" o:title=""/>
          </v:shape>
          <o:OLEObject Type="Embed" ProgID="Equation.DSMT4" ShapeID="_x0000_i1057" DrawAspect="Content" ObjectID="_1648579865" r:id="rId76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e) </w:t>
      </w:r>
      <w:r w:rsidRPr="002421A9">
        <w:rPr>
          <w:rFonts w:ascii="Arial" w:hAnsi="Arial" w:cs="Arial"/>
          <w:position w:val="-6"/>
          <w:sz w:val="18"/>
          <w:szCs w:val="18"/>
        </w:rPr>
        <w:object w:dxaOrig="440" w:dyaOrig="260">
          <v:shape id="_x0000_i1058" type="#_x0000_t75" style="width:21pt;height:12.75pt" o:ole="">
            <v:imagedata r:id="rId77" o:title=""/>
          </v:shape>
          <o:OLEObject Type="Embed" ProgID="Equation.DSMT4" ShapeID="_x0000_i1058" DrawAspect="Content" ObjectID="_1648579866" r:id="rId78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Default="00DC7B60" w:rsidP="00DC7B60">
      <w:pPr>
        <w:rPr>
          <w:rFonts w:ascii="Arial" w:hAnsi="Arial" w:cs="Arial"/>
          <w:sz w:val="18"/>
          <w:szCs w:val="18"/>
          <w:lang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 </w:t>
      </w:r>
    </w:p>
    <w:p w:rsidR="00DC7B60" w:rsidRDefault="00DC7B60" w:rsidP="00DC7B60">
      <w:pPr>
        <w:rPr>
          <w:rFonts w:ascii="Arial" w:hAnsi="Arial" w:cs="Arial"/>
          <w:sz w:val="18"/>
          <w:szCs w:val="18"/>
          <w:lang w:eastAsia="zh-CN"/>
        </w:rPr>
      </w:pPr>
    </w:p>
    <w:p w:rsidR="00DC7B60" w:rsidRPr="002421A9" w:rsidRDefault="00DC7B60" w:rsidP="00DC7B60">
      <w:pPr>
        <w:pStyle w:val="Estilo843"/>
      </w:pPr>
      <w:r w:rsidRPr="002421A9">
        <w:t xml:space="preserve">Em um certo grupo de pessoas, </w:t>
      </w:r>
      <w:r w:rsidRPr="002421A9">
        <w:rPr>
          <w:position w:val="-6"/>
        </w:rPr>
        <w:object w:dxaOrig="300" w:dyaOrig="260">
          <v:shape id="_x0000_i1076" type="#_x0000_t75" style="width:15pt;height:12.75pt" o:ole="">
            <v:imagedata r:id="rId79" o:title=""/>
          </v:shape>
          <o:OLEObject Type="Embed" ProgID="Equation.DSMT4" ShapeID="_x0000_i1076" DrawAspect="Content" ObjectID="_1648579867" r:id="rId80"/>
        </w:object>
      </w:r>
      <w:r w:rsidRPr="002421A9">
        <w:t xml:space="preserve"> falam inglês, </w:t>
      </w:r>
      <w:r w:rsidRPr="002421A9">
        <w:rPr>
          <w:position w:val="-6"/>
        </w:rPr>
        <w:object w:dxaOrig="300" w:dyaOrig="260">
          <v:shape id="_x0000_i1077" type="#_x0000_t75" style="width:15pt;height:12.75pt" o:ole="">
            <v:imagedata r:id="rId81" o:title=""/>
          </v:shape>
          <o:OLEObject Type="Embed" ProgID="Equation.DSMT4" ShapeID="_x0000_i1077" DrawAspect="Content" ObjectID="_1648579868" r:id="rId82"/>
        </w:object>
      </w:r>
      <w:r w:rsidRPr="002421A9">
        <w:t xml:space="preserve"> falam espanhol, </w:t>
      </w:r>
      <w:r w:rsidRPr="002421A9">
        <w:rPr>
          <w:position w:val="-6"/>
        </w:rPr>
        <w:object w:dxaOrig="300" w:dyaOrig="260">
          <v:shape id="_x0000_i1078" type="#_x0000_t75" style="width:15pt;height:12.75pt" o:ole="">
            <v:imagedata r:id="rId83" o:title=""/>
          </v:shape>
          <o:OLEObject Type="Embed" ProgID="Equation.DSMT4" ShapeID="_x0000_i1078" DrawAspect="Content" ObjectID="_1648579869" r:id="rId84"/>
        </w:object>
      </w:r>
      <w:r w:rsidRPr="002421A9">
        <w:t xml:space="preserve"> falam francês, </w:t>
      </w:r>
      <w:r w:rsidRPr="002421A9">
        <w:rPr>
          <w:position w:val="-4"/>
        </w:rPr>
        <w:object w:dxaOrig="279" w:dyaOrig="240">
          <v:shape id="_x0000_i1079" type="#_x0000_t75" style="width:14.25pt;height:11.25pt" o:ole="">
            <v:imagedata r:id="rId85" o:title=""/>
          </v:shape>
          <o:OLEObject Type="Embed" ProgID="Equation.DSMT4" ShapeID="_x0000_i1079" DrawAspect="Content" ObjectID="_1648579870" r:id="rId86"/>
        </w:object>
      </w:r>
      <w:r w:rsidRPr="002421A9">
        <w:t xml:space="preserve"> falam inglês e espanhol, </w:t>
      </w:r>
      <w:r w:rsidRPr="002421A9">
        <w:rPr>
          <w:position w:val="-6"/>
        </w:rPr>
        <w:object w:dxaOrig="180" w:dyaOrig="260">
          <v:shape id="_x0000_i1080" type="#_x0000_t75" style="width:9pt;height:12.75pt" o:ole="">
            <v:imagedata r:id="rId87" o:title=""/>
          </v:shape>
          <o:OLEObject Type="Embed" ProgID="Equation.DSMT4" ShapeID="_x0000_i1080" DrawAspect="Content" ObjectID="_1648579871" r:id="rId88"/>
        </w:object>
      </w:r>
      <w:r w:rsidRPr="002421A9">
        <w:t xml:space="preserve"> falam inglês e francês, </w:t>
      </w:r>
      <w:r w:rsidRPr="002421A9">
        <w:rPr>
          <w:position w:val="-6"/>
        </w:rPr>
        <w:object w:dxaOrig="180" w:dyaOrig="260">
          <v:shape id="_x0000_i1081" type="#_x0000_t75" style="width:9pt;height:12.75pt" o:ole="">
            <v:imagedata r:id="rId89" o:title=""/>
          </v:shape>
          <o:OLEObject Type="Embed" ProgID="Equation.DSMT4" ShapeID="_x0000_i1081" DrawAspect="Content" ObjectID="_1648579872" r:id="rId90"/>
        </w:object>
      </w:r>
      <w:r w:rsidRPr="002421A9">
        <w:t xml:space="preserve"> falam espanhol e francês, </w:t>
      </w:r>
      <w:r w:rsidRPr="002421A9">
        <w:rPr>
          <w:position w:val="-4"/>
        </w:rPr>
        <w:object w:dxaOrig="180" w:dyaOrig="240">
          <v:shape id="_x0000_i1082" type="#_x0000_t75" style="width:9pt;height:11.25pt" o:ole="">
            <v:imagedata r:id="rId91" o:title=""/>
          </v:shape>
          <o:OLEObject Type="Embed" ProgID="Equation.DSMT4" ShapeID="_x0000_i1082" DrawAspect="Content" ObjectID="_1648579873" r:id="rId92"/>
        </w:object>
      </w:r>
      <w:r w:rsidRPr="002421A9">
        <w:t xml:space="preserve"> falam as </w:t>
      </w:r>
      <w:r w:rsidRPr="002421A9">
        <w:rPr>
          <w:position w:val="-6"/>
        </w:rPr>
        <w:object w:dxaOrig="180" w:dyaOrig="260">
          <v:shape id="_x0000_i1083" type="#_x0000_t75" style="width:9pt;height:12.75pt" o:ole="">
            <v:imagedata r:id="rId93" o:title=""/>
          </v:shape>
          <o:OLEObject Type="Embed" ProgID="Equation.DSMT4" ShapeID="_x0000_i1083" DrawAspect="Content" ObjectID="_1648579874" r:id="rId94"/>
        </w:object>
      </w:r>
      <w:r w:rsidRPr="002421A9">
        <w:t xml:space="preserve"> línguas e </w:t>
      </w:r>
      <w:r w:rsidRPr="002421A9">
        <w:rPr>
          <w:position w:val="-4"/>
        </w:rPr>
        <w:object w:dxaOrig="279" w:dyaOrig="240">
          <v:shape id="_x0000_i1084" type="#_x0000_t75" style="width:14.25pt;height:11.25pt" o:ole="">
            <v:imagedata r:id="rId95" o:title=""/>
          </v:shape>
          <o:OLEObject Type="Embed" ProgID="Equation.DSMT4" ShapeID="_x0000_i1084" DrawAspect="Content" ObjectID="_1648579875" r:id="rId96"/>
        </w:object>
      </w:r>
      <w:r w:rsidRPr="002421A9">
        <w:t xml:space="preserve"> não falam nenhuma das línguas. Escolhendo aleatoriamente uma pessoa desse grupo, qual a probabilidade de essa pessoa falar espanhol ou francês? </w:t>
      </w:r>
    </w:p>
    <w:p w:rsidR="00DC7B60" w:rsidRDefault="00DC7B60" w:rsidP="00DC7B60">
      <w:pPr>
        <w:ind w:left="227" w:hanging="227"/>
        <w:rPr>
          <w:rFonts w:ascii="Arial" w:hAnsi="Arial" w:cs="Arial"/>
          <w:sz w:val="18"/>
          <w:szCs w:val="18"/>
          <w:lang w:eastAsia="zh-CN"/>
        </w:rPr>
      </w:pP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a) </w:t>
      </w:r>
      <w:r w:rsidRPr="002421A9">
        <w:rPr>
          <w:rFonts w:ascii="Arial" w:hAnsi="Arial" w:cs="Arial"/>
          <w:position w:val="-8"/>
          <w:sz w:val="18"/>
          <w:szCs w:val="18"/>
        </w:rPr>
        <w:object w:dxaOrig="580" w:dyaOrig="279">
          <v:shape id="_x0000_i1059" type="#_x0000_t75" style="width:28.5pt;height:14.25pt" o:ole="">
            <v:imagedata r:id="rId97" o:title=""/>
          </v:shape>
          <o:OLEObject Type="Embed" ProgID="Equation.DSMT4" ShapeID="_x0000_i1059" DrawAspect="Content" ObjectID="_1648579876" r:id="rId98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b) </w:t>
      </w:r>
      <w:r w:rsidRPr="002421A9">
        <w:rPr>
          <w:rFonts w:ascii="Arial" w:hAnsi="Arial" w:cs="Arial"/>
          <w:position w:val="-6"/>
          <w:sz w:val="18"/>
          <w:szCs w:val="18"/>
        </w:rPr>
        <w:object w:dxaOrig="520" w:dyaOrig="260">
          <v:shape id="_x0000_i1060" type="#_x0000_t75" style="width:26.25pt;height:12.75pt" o:ole="">
            <v:imagedata r:id="rId99" o:title=""/>
          </v:shape>
          <o:OLEObject Type="Embed" ProgID="Equation.DSMT4" ShapeID="_x0000_i1060" DrawAspect="Content" ObjectID="_1648579877" r:id="rId100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c) </w:t>
      </w:r>
      <w:r w:rsidRPr="002421A9">
        <w:rPr>
          <w:rFonts w:ascii="Arial" w:hAnsi="Arial" w:cs="Arial"/>
          <w:position w:val="-6"/>
          <w:sz w:val="18"/>
          <w:szCs w:val="18"/>
        </w:rPr>
        <w:object w:dxaOrig="520" w:dyaOrig="260">
          <v:shape id="_x0000_i1061" type="#_x0000_t75" style="width:26.25pt;height:12.75pt" o:ole="">
            <v:imagedata r:id="rId101" o:title=""/>
          </v:shape>
          <o:OLEObject Type="Embed" ProgID="Equation.DSMT4" ShapeID="_x0000_i1061" DrawAspect="Content" ObjectID="_1648579878" r:id="rId102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d) </w:t>
      </w:r>
      <w:r w:rsidRPr="002421A9">
        <w:rPr>
          <w:rFonts w:ascii="Arial" w:hAnsi="Arial" w:cs="Arial"/>
          <w:position w:val="-8"/>
          <w:sz w:val="18"/>
          <w:szCs w:val="18"/>
        </w:rPr>
        <w:object w:dxaOrig="680" w:dyaOrig="279">
          <v:shape id="_x0000_i1062" type="#_x0000_t75" style="width:33.75pt;height:14.25pt" o:ole="">
            <v:imagedata r:id="rId103" o:title=""/>
          </v:shape>
          <o:OLEObject Type="Embed" ProgID="Equation.DSMT4" ShapeID="_x0000_i1062" DrawAspect="Content" ObjectID="_1648579879" r:id="rId104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e) </w:t>
      </w:r>
      <w:r w:rsidRPr="002421A9">
        <w:rPr>
          <w:rFonts w:ascii="Arial" w:hAnsi="Arial" w:cs="Arial"/>
          <w:position w:val="-8"/>
          <w:sz w:val="18"/>
          <w:szCs w:val="18"/>
        </w:rPr>
        <w:object w:dxaOrig="680" w:dyaOrig="279">
          <v:shape id="_x0000_i1063" type="#_x0000_t75" style="width:33.75pt;height:14.25pt" o:ole="">
            <v:imagedata r:id="rId105" o:title=""/>
          </v:shape>
          <o:OLEObject Type="Embed" ProgID="Equation.DSMT4" ShapeID="_x0000_i1063" DrawAspect="Content" ObjectID="_1648579880" r:id="rId106"/>
        </w:object>
      </w:r>
      <w:r w:rsidRPr="002421A9">
        <w:rPr>
          <w:rFonts w:ascii="Arial" w:hAnsi="Arial" w:cs="Arial"/>
          <w:sz w:val="18"/>
          <w:szCs w:val="18"/>
        </w:rPr>
        <w:t xml:space="preserve">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pStyle w:val="Estilo844"/>
        <w:rPr>
          <w:lang w:eastAsia="zh-CN"/>
        </w:rPr>
      </w:pPr>
    </w:p>
    <w:p w:rsidR="00DC7B60" w:rsidRPr="002421A9" w:rsidRDefault="00DC7B60" w:rsidP="00DC7B60">
      <w:pPr>
        <w:pStyle w:val="Estilo843"/>
      </w:pPr>
      <w:r w:rsidRPr="002421A9">
        <w:t xml:space="preserve">Analisando os conteúdos nos quais os alunos possuem maiores dificuldades de aprendizagem em uma escola com </w:t>
      </w:r>
      <w:r w:rsidRPr="002421A9">
        <w:rPr>
          <w:position w:val="-6"/>
        </w:rPr>
        <w:object w:dxaOrig="400" w:dyaOrig="260">
          <v:shape id="_x0000_i1064" type="#_x0000_t75" style="width:20.25pt;height:12.75pt" o:ole="">
            <v:imagedata r:id="rId107" o:title=""/>
          </v:shape>
          <o:OLEObject Type="Embed" ProgID="Equation.DSMT4" ShapeID="_x0000_i1064" DrawAspect="Content" ObjectID="_1648579881" r:id="rId108"/>
        </w:object>
      </w:r>
      <w:r w:rsidRPr="002421A9">
        <w:t xml:space="preserve"> alunos, percebeu-se que: </w:t>
      </w:r>
      <w:r w:rsidRPr="002421A9">
        <w:rPr>
          <w:position w:val="-6"/>
        </w:rPr>
        <w:object w:dxaOrig="420" w:dyaOrig="260">
          <v:shape id="_x0000_i1065" type="#_x0000_t75" style="width:21pt;height:12.75pt" o:ole="">
            <v:imagedata r:id="rId109" o:title=""/>
          </v:shape>
          <o:OLEObject Type="Embed" ProgID="Equation.DSMT4" ShapeID="_x0000_i1065" DrawAspect="Content" ObjectID="_1648579882" r:id="rId110"/>
        </w:object>
      </w:r>
      <w:r w:rsidRPr="002421A9">
        <w:t xml:space="preserve"> têm dificuldades de aprendizagem em matemática; </w:t>
      </w:r>
      <w:r w:rsidRPr="002421A9">
        <w:rPr>
          <w:position w:val="-8"/>
        </w:rPr>
        <w:object w:dxaOrig="440" w:dyaOrig="279">
          <v:shape id="_x0000_i1066" type="#_x0000_t75" style="width:21pt;height:14.25pt" o:ole="">
            <v:imagedata r:id="rId111" o:title=""/>
          </v:shape>
          <o:OLEObject Type="Embed" ProgID="Equation.DSMT4" ShapeID="_x0000_i1066" DrawAspect="Content" ObjectID="_1648579883" r:id="rId112"/>
        </w:object>
      </w:r>
      <w:r w:rsidRPr="002421A9">
        <w:t xml:space="preserve"> em português; </w:t>
      </w:r>
      <w:r w:rsidRPr="002421A9">
        <w:rPr>
          <w:position w:val="-8"/>
        </w:rPr>
        <w:object w:dxaOrig="440" w:dyaOrig="279">
          <v:shape id="_x0000_i1067" type="#_x0000_t75" style="width:21pt;height:14.25pt" o:ole="">
            <v:imagedata r:id="rId113" o:title=""/>
          </v:shape>
          <o:OLEObject Type="Embed" ProgID="Equation.DSMT4" ShapeID="_x0000_i1067" DrawAspect="Content" ObjectID="_1648579884" r:id="rId114"/>
        </w:object>
      </w:r>
      <w:r w:rsidRPr="002421A9">
        <w:t xml:space="preserve"> em física; </w:t>
      </w:r>
      <w:r w:rsidRPr="002421A9">
        <w:rPr>
          <w:position w:val="-8"/>
        </w:rPr>
        <w:object w:dxaOrig="340" w:dyaOrig="279">
          <v:shape id="_x0000_i1068" type="#_x0000_t75" style="width:17.25pt;height:14.25pt" o:ole="">
            <v:imagedata r:id="rId115" o:title=""/>
          </v:shape>
          <o:OLEObject Type="Embed" ProgID="Equation.DSMT4" ShapeID="_x0000_i1068" DrawAspect="Content" ObjectID="_1648579885" r:id="rId116"/>
        </w:object>
      </w:r>
      <w:r w:rsidRPr="002421A9">
        <w:t xml:space="preserve"> em matemática e física; </w:t>
      </w:r>
      <w:r w:rsidRPr="002421A9">
        <w:rPr>
          <w:position w:val="-8"/>
        </w:rPr>
        <w:object w:dxaOrig="340" w:dyaOrig="279">
          <v:shape id="_x0000_i1069" type="#_x0000_t75" style="width:17.25pt;height:14.25pt" o:ole="">
            <v:imagedata r:id="rId117" o:title=""/>
          </v:shape>
          <o:OLEObject Type="Embed" ProgID="Equation.DSMT4" ShapeID="_x0000_i1069" DrawAspect="Content" ObjectID="_1648579886" r:id="rId118"/>
        </w:object>
      </w:r>
      <w:r w:rsidRPr="002421A9">
        <w:t xml:space="preserve"> em português e física; </w:t>
      </w:r>
      <w:r w:rsidRPr="002421A9">
        <w:rPr>
          <w:position w:val="-8"/>
        </w:rPr>
        <w:object w:dxaOrig="320" w:dyaOrig="279">
          <v:shape id="_x0000_i1070" type="#_x0000_t75" style="width:15.75pt;height:14.25pt" o:ole="">
            <v:imagedata r:id="rId119" o:title=""/>
          </v:shape>
          <o:OLEObject Type="Embed" ProgID="Equation.DSMT4" ShapeID="_x0000_i1070" DrawAspect="Content" ObjectID="_1648579887" r:id="rId120"/>
        </w:object>
      </w:r>
      <w:r w:rsidRPr="002421A9">
        <w:t xml:space="preserve"> em matemática e português e </w:t>
      </w:r>
      <w:r w:rsidRPr="002421A9">
        <w:rPr>
          <w:position w:val="-6"/>
        </w:rPr>
        <w:object w:dxaOrig="300" w:dyaOrig="260">
          <v:shape id="_x0000_i1071" type="#_x0000_t75" style="width:15pt;height:12.75pt" o:ole="">
            <v:imagedata r:id="rId121" o:title=""/>
          </v:shape>
          <o:OLEObject Type="Embed" ProgID="Equation.DSMT4" ShapeID="_x0000_i1071" DrawAspect="Content" ObjectID="_1648579888" r:id="rId122"/>
        </w:object>
      </w:r>
      <w:r w:rsidRPr="002421A9">
        <w:t xml:space="preserve"> têm dificuldades nas três disciplinas. </w:t>
      </w:r>
    </w:p>
    <w:p w:rsidR="00DC7B60" w:rsidRPr="002421A9" w:rsidRDefault="00DC7B60" w:rsidP="00DC7B60">
      <w:pPr>
        <w:pStyle w:val="Estilo846"/>
      </w:pPr>
    </w:p>
    <w:p w:rsidR="00DC7B60" w:rsidRPr="002421A9" w:rsidRDefault="00DC7B60" w:rsidP="00DC7B60">
      <w:pPr>
        <w:pStyle w:val="Estilo846"/>
      </w:pPr>
      <w:r w:rsidRPr="002421A9">
        <w:t xml:space="preserve">Por esse viés, o número de alunos que não tem dificuldades em nenhuma dessas disciplinas é de  </w:t>
      </w:r>
    </w:p>
    <w:p w:rsidR="00DC7B60" w:rsidRDefault="00DC7B60" w:rsidP="00DC7B60">
      <w:pPr>
        <w:ind w:left="227" w:hanging="227"/>
        <w:rPr>
          <w:rFonts w:ascii="Arial" w:hAnsi="Arial" w:cs="Arial"/>
          <w:sz w:val="18"/>
          <w:szCs w:val="18"/>
          <w:lang w:eastAsia="zh-CN"/>
        </w:rPr>
      </w:pP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a) </w:t>
      </w:r>
      <w:r w:rsidRPr="002421A9">
        <w:rPr>
          <w:rFonts w:ascii="Arial" w:hAnsi="Arial" w:cs="Arial"/>
          <w:position w:val="-6"/>
          <w:sz w:val="18"/>
          <w:szCs w:val="18"/>
        </w:rPr>
        <w:object w:dxaOrig="300" w:dyaOrig="260">
          <v:shape id="_x0000_i1072" type="#_x0000_t75" style="width:15pt;height:12.75pt" o:ole="">
            <v:imagedata r:id="rId123" o:title=""/>
          </v:shape>
          <o:OLEObject Type="Embed" ProgID="Equation.DSMT4" ShapeID="_x0000_i1072" DrawAspect="Content" ObjectID="_1648579889" r:id="rId124"/>
        </w:object>
      </w:r>
      <w:r w:rsidRPr="002421A9">
        <w:rPr>
          <w:rFonts w:ascii="Arial" w:hAnsi="Arial" w:cs="Arial"/>
          <w:sz w:val="18"/>
          <w:szCs w:val="18"/>
        </w:rPr>
        <w:t xml:space="preserve"> alunos. 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b) </w:t>
      </w:r>
      <w:r w:rsidRPr="002421A9">
        <w:rPr>
          <w:rFonts w:ascii="Arial" w:hAnsi="Arial" w:cs="Arial"/>
          <w:position w:val="-4"/>
          <w:sz w:val="18"/>
          <w:szCs w:val="18"/>
        </w:rPr>
        <w:object w:dxaOrig="300" w:dyaOrig="240">
          <v:shape id="_x0000_i1073" type="#_x0000_t75" style="width:15pt;height:11.25pt" o:ole="">
            <v:imagedata r:id="rId125" o:title=""/>
          </v:shape>
          <o:OLEObject Type="Embed" ProgID="Equation.DSMT4" ShapeID="_x0000_i1073" DrawAspect="Content" ObjectID="_1648579890" r:id="rId126"/>
        </w:object>
      </w:r>
      <w:r w:rsidRPr="002421A9">
        <w:rPr>
          <w:rFonts w:ascii="Arial" w:hAnsi="Arial" w:cs="Arial"/>
          <w:sz w:val="18"/>
          <w:szCs w:val="18"/>
        </w:rPr>
        <w:t xml:space="preserve"> alunos. 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2421A9" w:rsidRDefault="00DC7B60" w:rsidP="00DC7B60">
      <w:pPr>
        <w:ind w:left="511" w:hanging="227"/>
        <w:rPr>
          <w:rFonts w:ascii="Arial" w:hAnsi="Arial" w:cs="Arial"/>
          <w:sz w:val="18"/>
          <w:szCs w:val="18"/>
          <w:lang w:val="en-US" w:eastAsia="zh-CN"/>
        </w:rPr>
      </w:pPr>
      <w:r w:rsidRPr="002421A9">
        <w:rPr>
          <w:rFonts w:ascii="Arial" w:hAnsi="Arial" w:cs="Arial"/>
          <w:sz w:val="18"/>
          <w:szCs w:val="18"/>
          <w:lang w:eastAsia="zh-CN"/>
        </w:rPr>
        <w:t xml:space="preserve">c) </w:t>
      </w:r>
      <w:r w:rsidRPr="002421A9">
        <w:rPr>
          <w:rFonts w:ascii="Arial" w:hAnsi="Arial" w:cs="Arial"/>
          <w:position w:val="-6"/>
          <w:sz w:val="18"/>
          <w:szCs w:val="18"/>
        </w:rPr>
        <w:object w:dxaOrig="300" w:dyaOrig="260">
          <v:shape id="_x0000_i1074" type="#_x0000_t75" style="width:15pt;height:12.75pt" o:ole="">
            <v:imagedata r:id="rId127" o:title=""/>
          </v:shape>
          <o:OLEObject Type="Embed" ProgID="Equation.DSMT4" ShapeID="_x0000_i1074" DrawAspect="Content" ObjectID="_1648579891" r:id="rId128"/>
        </w:object>
      </w:r>
      <w:r w:rsidRPr="002421A9">
        <w:rPr>
          <w:rFonts w:ascii="Arial" w:hAnsi="Arial" w:cs="Arial"/>
          <w:sz w:val="18"/>
          <w:szCs w:val="18"/>
        </w:rPr>
        <w:t xml:space="preserve"> alunos.  </w:t>
      </w:r>
      <w:r w:rsidRPr="002421A9">
        <w:rPr>
          <w:rFonts w:ascii="Arial" w:hAnsi="Arial" w:cs="Arial"/>
          <w:sz w:val="18"/>
          <w:szCs w:val="18"/>
          <w:lang w:eastAsia="zh-CN"/>
        </w:rPr>
        <w:t xml:space="preserve">  </w:t>
      </w:r>
    </w:p>
    <w:p w:rsidR="00DC7B60" w:rsidRPr="00DC7B60" w:rsidRDefault="00DC7B60" w:rsidP="00DC7B60">
      <w:pPr>
        <w:rPr>
          <w:lang w:eastAsia="en-US"/>
        </w:rPr>
      </w:pPr>
      <w:r>
        <w:rPr>
          <w:rFonts w:ascii="Arial" w:hAnsi="Arial" w:cs="Arial"/>
          <w:sz w:val="18"/>
          <w:szCs w:val="18"/>
          <w:lang w:eastAsia="zh-CN"/>
        </w:rPr>
        <w:t xml:space="preserve">     </w:t>
      </w:r>
      <w:bookmarkStart w:id="0" w:name="_GoBack"/>
      <w:bookmarkEnd w:id="0"/>
      <w:r w:rsidRPr="002421A9">
        <w:rPr>
          <w:rFonts w:ascii="Arial" w:hAnsi="Arial" w:cs="Arial"/>
          <w:sz w:val="18"/>
          <w:szCs w:val="18"/>
          <w:lang w:eastAsia="zh-CN"/>
        </w:rPr>
        <w:t xml:space="preserve">d) </w:t>
      </w:r>
      <w:r w:rsidRPr="002421A9">
        <w:rPr>
          <w:rFonts w:ascii="Arial" w:hAnsi="Arial" w:cs="Arial"/>
          <w:position w:val="-6"/>
          <w:sz w:val="18"/>
          <w:szCs w:val="18"/>
        </w:rPr>
        <w:object w:dxaOrig="300" w:dyaOrig="260">
          <v:shape id="_x0000_i1075" type="#_x0000_t75" style="width:15pt;height:12.75pt" o:ole="">
            <v:imagedata r:id="rId129" o:title=""/>
          </v:shape>
          <o:OLEObject Type="Embed" ProgID="Equation.DSMT4" ShapeID="_x0000_i1075" DrawAspect="Content" ObjectID="_1648579892" r:id="rId130"/>
        </w:object>
      </w:r>
      <w:r w:rsidRPr="002421A9">
        <w:rPr>
          <w:rFonts w:ascii="Arial" w:hAnsi="Arial" w:cs="Arial"/>
          <w:sz w:val="18"/>
          <w:szCs w:val="18"/>
        </w:rPr>
        <w:t xml:space="preserve"> alunos.</w:t>
      </w:r>
    </w:p>
    <w:p w:rsidR="00DC7B60" w:rsidRPr="00DC7B60" w:rsidRDefault="00DC7B60" w:rsidP="00DC7B60">
      <w:pPr>
        <w:rPr>
          <w:lang w:eastAsia="en-US"/>
        </w:rPr>
      </w:pPr>
    </w:p>
    <w:p w:rsidR="00DC7B60" w:rsidRDefault="00DC7B60" w:rsidP="00DC7B60">
      <w:pPr>
        <w:rPr>
          <w:lang w:eastAsia="en-US"/>
        </w:rPr>
      </w:pPr>
    </w:p>
    <w:p w:rsidR="00627AA8" w:rsidRDefault="00DC7B60" w:rsidP="00DC7B60">
      <w:pPr>
        <w:tabs>
          <w:tab w:val="left" w:pos="3705"/>
        </w:tabs>
        <w:rPr>
          <w:lang w:eastAsia="en-US"/>
        </w:rPr>
      </w:pPr>
      <w:r>
        <w:rPr>
          <w:lang w:eastAsia="en-US"/>
        </w:rPr>
        <w:tab/>
      </w:r>
    </w:p>
    <w:sectPr w:rsidR="00627AA8" w:rsidSect="00CA4F99">
      <w:headerReference w:type="even" r:id="rId131"/>
      <w:headerReference w:type="default" r:id="rId132"/>
      <w:footerReference w:type="even" r:id="rId133"/>
      <w:footerReference w:type="default" r:id="rId134"/>
      <w:headerReference w:type="first" r:id="rId135"/>
      <w:footerReference w:type="first" r:id="rId136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A19" w:rsidRDefault="00BB0A19">
      <w:r>
        <w:separator/>
      </w:r>
    </w:p>
  </w:endnote>
  <w:endnote w:type="continuationSeparator" w:id="0">
    <w:p w:rsidR="00BB0A19" w:rsidRDefault="00BB0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Arial"/>
    <w:charset w:val="00"/>
    <w:family w:val="swiss"/>
    <w:pitch w:val="variable"/>
    <w:sig w:usb0="00000001" w:usb1="1000204A" w:usb2="00000000" w:usb3="00000000" w:csb0="0000001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640D2BC9" wp14:editId="6855A57E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4BE95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38BACD0F" wp14:editId="71597CB5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0F01E2" w:rsidRPr="002E075A" w:rsidRDefault="000F01E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DC7B60" w:rsidRPr="00DC7B6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2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8BACD0F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0F01E2" w:rsidRPr="002E075A" w:rsidRDefault="000F01E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DC7B60" w:rsidRPr="00DC7B60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2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Pr="00204FC7" w:rsidRDefault="000F01E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0F01E2" w:rsidRDefault="000F01E2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111217CE" wp14:editId="7E27EA9C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AF7FF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5C606C64" wp14:editId="7A2B0CC5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0F01E2" w:rsidRPr="002E075A" w:rsidRDefault="000F01E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DC7B60" w:rsidRPr="00DC7B6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3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C606C64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0F01E2" w:rsidRPr="002E075A" w:rsidRDefault="000F01E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DC7B60" w:rsidRPr="00DC7B60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3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Pr="00204FC7" w:rsidRDefault="000F01E2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276BC8D3" wp14:editId="6D0419D2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9CB3A2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Default="000F01E2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515F7EF4" wp14:editId="5796459C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0F01E2" w:rsidRPr="002E075A" w:rsidRDefault="000F01E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DC7B60" w:rsidRPr="00DC7B6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5F7EF4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0F01E2" w:rsidRPr="002E075A" w:rsidRDefault="000F01E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DC7B60" w:rsidRPr="00DC7B60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A19" w:rsidRDefault="00BB0A19">
      <w:r>
        <w:separator/>
      </w:r>
    </w:p>
  </w:footnote>
  <w:footnote w:type="continuationSeparator" w:id="0">
    <w:p w:rsidR="00BB0A19" w:rsidRDefault="00BB0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435E9C">
    <w:pPr>
      <w:pStyle w:val="Cabealho"/>
      <w:rPr>
        <w:sz w:val="10"/>
      </w:rPr>
    </w:pPr>
  </w:p>
  <w:p w:rsidR="000F01E2" w:rsidRDefault="000F01E2" w:rsidP="00D37E01">
    <w:pPr>
      <w:pStyle w:val="Cabealho"/>
    </w:pPr>
  </w:p>
  <w:p w:rsidR="000F01E2" w:rsidRPr="00364555" w:rsidRDefault="000F01E2" w:rsidP="00D37E01">
    <w:pPr>
      <w:pStyle w:val="Cabealho"/>
      <w:rPr>
        <w:sz w:val="6"/>
      </w:rPr>
    </w:pPr>
  </w:p>
  <w:p w:rsidR="000F01E2" w:rsidRDefault="000F01E2" w:rsidP="00435E9C">
    <w:pPr>
      <w:pStyle w:val="Cabealho"/>
      <w:rPr>
        <w:sz w:val="10"/>
      </w:rPr>
    </w:pPr>
  </w:p>
  <w:p w:rsidR="000F01E2" w:rsidRDefault="000F01E2" w:rsidP="00435E9C">
    <w:pPr>
      <w:pStyle w:val="Cabealho"/>
      <w:rPr>
        <w:sz w:val="10"/>
      </w:rPr>
    </w:pPr>
  </w:p>
  <w:p w:rsidR="000F01E2" w:rsidRDefault="000F01E2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3AD43175" wp14:editId="797A29A5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5E9C9E78" wp14:editId="3978416E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5572D8A6" wp14:editId="31EE4148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1E2" w:rsidRDefault="000F01E2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2D8A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0F01E2" w:rsidRDefault="000F01E2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1C4B2CFE" wp14:editId="0B09CAD8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04D23B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Default="000F01E2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D37E01">
    <w:pPr>
      <w:pStyle w:val="Cabealho"/>
    </w:pPr>
  </w:p>
  <w:p w:rsidR="000F01E2" w:rsidRPr="00364555" w:rsidRDefault="000F01E2" w:rsidP="00D37E01">
    <w:pPr>
      <w:pStyle w:val="Cabealho"/>
      <w:rPr>
        <w:sz w:val="12"/>
      </w:rPr>
    </w:pPr>
  </w:p>
  <w:p w:rsidR="000F01E2" w:rsidRDefault="000F01E2" w:rsidP="00B3151C"/>
  <w:p w:rsidR="000F01E2" w:rsidRDefault="000F01E2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11B76749" wp14:editId="44021271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1E8A585D" wp14:editId="3C6C9D0F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2DD227E9" wp14:editId="7251D8DA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1E2" w:rsidRDefault="000F01E2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227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0F01E2" w:rsidRDefault="000F01E2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48F920C6" wp14:editId="186B3641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11878F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Pr="00364555" w:rsidRDefault="000F01E2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F15F12">
    <w:pPr>
      <w:pStyle w:val="Cabealho"/>
    </w:pPr>
  </w:p>
  <w:p w:rsidR="000F01E2" w:rsidRDefault="000F01E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6095D69A" wp14:editId="6F56C7A8">
              <wp:simplePos x="0" y="0"/>
              <wp:positionH relativeFrom="column">
                <wp:posOffset>1424863</wp:posOffset>
              </wp:positionH>
              <wp:positionV relativeFrom="paragraph">
                <wp:posOffset>168554</wp:posOffset>
              </wp:positionV>
              <wp:extent cx="2479853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853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1E2" w:rsidRPr="003A5719" w:rsidRDefault="000F01E2" w:rsidP="00F15F12">
                          <w:pPr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3A5719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1ª SÉRIE</w:t>
                          </w:r>
                          <w:r w:rsidR="003A5719" w:rsidRPr="003A5719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– ENSINO MÉDIO</w:t>
                          </w:r>
                        </w:p>
                        <w:p w:rsidR="000F01E2" w:rsidRPr="003A5719" w:rsidRDefault="000F01E2" w:rsidP="00F15F12">
                          <w:pPr>
                            <w:rPr>
                              <w:rFonts w:ascii="Maiandra GD" w:hAnsi="Maiandra GD"/>
                              <w:b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0F01E2" w:rsidRPr="003A5719" w:rsidRDefault="003A5719" w:rsidP="00EC0C31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3A5719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FÍSICA e </w:t>
                          </w:r>
                          <w:r w:rsidR="000F01E2" w:rsidRPr="003A5719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GEOGRAFIA</w:t>
                          </w:r>
                        </w:p>
                        <w:p w:rsidR="000F01E2" w:rsidRPr="003A5719" w:rsidRDefault="000F01E2" w:rsidP="00EC0C31">
                          <w:pPr>
                            <w:rPr>
                              <w:rFonts w:ascii="Maiandra GD" w:hAnsi="Maiandra GD"/>
                              <w:b/>
                              <w:sz w:val="10"/>
                            </w:rPr>
                          </w:pPr>
                        </w:p>
                        <w:p w:rsidR="000F01E2" w:rsidRPr="003A5719" w:rsidRDefault="000F01E2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3A5719">
                            <w:rPr>
                              <w:b/>
                            </w:rPr>
                            <w:t>FICHA DE ATIVIDADE 0</w:t>
                          </w:r>
                          <w:r w:rsidR="003A5719" w:rsidRPr="003A5719">
                            <w:rPr>
                              <w:b/>
                            </w:rPr>
                            <w:t>8</w:t>
                          </w:r>
                        </w:p>
                        <w:p w:rsidR="000F01E2" w:rsidRPr="003F2A18" w:rsidRDefault="000F01E2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5D69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2.2pt;margin-top:13.25pt;width:195.25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" filled="f" stroked="f">
              <v:textbox>
                <w:txbxContent>
                  <w:p w:rsidR="000F01E2" w:rsidRPr="003A5719" w:rsidRDefault="000F01E2" w:rsidP="00F15F12">
                    <w:pPr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3A5719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1ª SÉRIE</w:t>
                    </w:r>
                    <w:r w:rsidR="003A5719" w:rsidRPr="003A5719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– ENSINO MÉDIO</w:t>
                    </w:r>
                  </w:p>
                  <w:p w:rsidR="000F01E2" w:rsidRPr="003A5719" w:rsidRDefault="000F01E2" w:rsidP="00F15F12">
                    <w:pPr>
                      <w:rPr>
                        <w:rFonts w:ascii="Maiandra GD" w:hAnsi="Maiandra GD"/>
                        <w:b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0F01E2" w:rsidRPr="003A5719" w:rsidRDefault="003A5719" w:rsidP="00EC0C31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3A5719">
                      <w:rPr>
                        <w:rFonts w:ascii="Maiandra GD" w:hAnsi="Maiandra GD"/>
                        <w:b/>
                        <w:sz w:val="22"/>
                      </w:rPr>
                      <w:t xml:space="preserve">FÍSICA e </w:t>
                    </w:r>
                    <w:r w:rsidR="000F01E2" w:rsidRPr="003A5719">
                      <w:rPr>
                        <w:rFonts w:ascii="Maiandra GD" w:hAnsi="Maiandra GD"/>
                        <w:b/>
                        <w:sz w:val="22"/>
                      </w:rPr>
                      <w:t>GEOGRAFIA</w:t>
                    </w:r>
                  </w:p>
                  <w:p w:rsidR="000F01E2" w:rsidRPr="003A5719" w:rsidRDefault="000F01E2" w:rsidP="00EC0C31">
                    <w:pPr>
                      <w:rPr>
                        <w:rFonts w:ascii="Maiandra GD" w:hAnsi="Maiandra GD"/>
                        <w:b/>
                        <w:sz w:val="10"/>
                      </w:rPr>
                    </w:pPr>
                  </w:p>
                  <w:p w:rsidR="000F01E2" w:rsidRPr="003A5719" w:rsidRDefault="000F01E2" w:rsidP="00EC0C31">
                    <w:pPr>
                      <w:pStyle w:val="Estilo821"/>
                      <w:rPr>
                        <w:b/>
                      </w:rPr>
                    </w:pPr>
                    <w:r w:rsidRPr="003A5719">
                      <w:rPr>
                        <w:b/>
                      </w:rPr>
                      <w:t>FICHA DE ATIVIDADE 0</w:t>
                    </w:r>
                    <w:r w:rsidR="003A5719" w:rsidRPr="003A5719">
                      <w:rPr>
                        <w:b/>
                      </w:rPr>
                      <w:t>8</w:t>
                    </w:r>
                  </w:p>
                  <w:p w:rsidR="000F01E2" w:rsidRPr="003F2A18" w:rsidRDefault="000F01E2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0304" behindDoc="0" locked="0" layoutInCell="1" allowOverlap="1" wp14:anchorId="6F365F94" wp14:editId="13FDB22B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3376" behindDoc="0" locked="0" layoutInCell="1" allowOverlap="1" wp14:anchorId="06A8E9C6" wp14:editId="191D15B7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1E2" w:rsidRDefault="000F01E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0BD6DD95" wp14:editId="4CFF5746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F0233D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Default="000F01E2" w:rsidP="00F15F12">
    <w:pPr>
      <w:pStyle w:val="Cabealho"/>
    </w:pPr>
  </w:p>
  <w:p w:rsidR="000F01E2" w:rsidRDefault="000F01E2" w:rsidP="00F15F12">
    <w:pPr>
      <w:pStyle w:val="Cabealho"/>
    </w:pPr>
  </w:p>
  <w:p w:rsidR="000F01E2" w:rsidRDefault="000F01E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7AC3F078" wp14:editId="49ED15D8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F01E2" w:rsidRPr="00D14FB5" w:rsidRDefault="000F01E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0F01E2" w:rsidRPr="00D14FB5" w:rsidRDefault="000F01E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C3F078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0F01E2" w:rsidRPr="00D14FB5" w:rsidRDefault="000F01E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0F01E2" w:rsidRPr="00D14FB5" w:rsidRDefault="000F01E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0F01E2" w:rsidRDefault="000F01E2" w:rsidP="00F15F12">
    <w:pPr>
      <w:pStyle w:val="Cabealho"/>
    </w:pPr>
  </w:p>
  <w:p w:rsidR="000F01E2" w:rsidRPr="00140576" w:rsidRDefault="000F01E2" w:rsidP="00F15F12">
    <w:pPr>
      <w:pStyle w:val="Cabealho"/>
      <w:rPr>
        <w:sz w:val="10"/>
      </w:rPr>
    </w:pPr>
  </w:p>
  <w:p w:rsidR="000F01E2" w:rsidRPr="00140576" w:rsidRDefault="000F01E2" w:rsidP="00140576">
    <w:pPr>
      <w:pBdr>
        <w:top w:val="thinThickSmallGap" w:sz="24" w:space="1" w:color="00B0F0"/>
      </w:pBdr>
      <w:rPr>
        <w:sz w:val="2"/>
      </w:rPr>
    </w:pPr>
  </w:p>
  <w:p w:rsidR="000F01E2" w:rsidRDefault="000F01E2">
    <w:pPr>
      <w:rPr>
        <w:sz w:val="4"/>
      </w:rPr>
    </w:pPr>
  </w:p>
  <w:p w:rsidR="000F01E2" w:rsidRPr="00D11A3F" w:rsidRDefault="000F01E2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41BC"/>
    <w:multiLevelType w:val="hybridMultilevel"/>
    <w:tmpl w:val="65AAAE22"/>
    <w:lvl w:ilvl="0" w:tplc="2B2A6F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64AAA"/>
    <w:multiLevelType w:val="hybridMultilevel"/>
    <w:tmpl w:val="265E3A48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93AFF"/>
    <w:multiLevelType w:val="hybridMultilevel"/>
    <w:tmpl w:val="3D76240C"/>
    <w:lvl w:ilvl="0" w:tplc="573E7160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5A1FC1"/>
    <w:multiLevelType w:val="hybridMultilevel"/>
    <w:tmpl w:val="BFA4AF66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7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E05881"/>
    <w:multiLevelType w:val="hybridMultilevel"/>
    <w:tmpl w:val="0E623DC2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6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8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403EA3"/>
    <w:multiLevelType w:val="hybridMultilevel"/>
    <w:tmpl w:val="592ECE88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C6C17B2"/>
    <w:multiLevelType w:val="hybridMultilevel"/>
    <w:tmpl w:val="58DEB696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4"/>
  </w:num>
  <w:num w:numId="4">
    <w:abstractNumId w:val="28"/>
  </w:num>
  <w:num w:numId="5">
    <w:abstractNumId w:val="40"/>
  </w:num>
  <w:num w:numId="6">
    <w:abstractNumId w:val="3"/>
  </w:num>
  <w:num w:numId="7">
    <w:abstractNumId w:val="44"/>
  </w:num>
  <w:num w:numId="8">
    <w:abstractNumId w:val="13"/>
  </w:num>
  <w:num w:numId="9">
    <w:abstractNumId w:val="12"/>
  </w:num>
  <w:num w:numId="10">
    <w:abstractNumId w:val="39"/>
  </w:num>
  <w:num w:numId="11">
    <w:abstractNumId w:val="6"/>
  </w:num>
  <w:num w:numId="12">
    <w:abstractNumId w:val="19"/>
  </w:num>
  <w:num w:numId="13">
    <w:abstractNumId w:val="20"/>
  </w:num>
  <w:num w:numId="14">
    <w:abstractNumId w:val="32"/>
  </w:num>
  <w:num w:numId="15">
    <w:abstractNumId w:val="33"/>
  </w:num>
  <w:num w:numId="16">
    <w:abstractNumId w:val="26"/>
  </w:num>
  <w:num w:numId="17">
    <w:abstractNumId w:val="36"/>
  </w:num>
  <w:num w:numId="18">
    <w:abstractNumId w:val="14"/>
  </w:num>
  <w:num w:numId="19">
    <w:abstractNumId w:val="24"/>
  </w:num>
  <w:num w:numId="20">
    <w:abstractNumId w:val="31"/>
  </w:num>
  <w:num w:numId="21">
    <w:abstractNumId w:val="2"/>
  </w:num>
  <w:num w:numId="22">
    <w:abstractNumId w:val="18"/>
  </w:num>
  <w:num w:numId="23">
    <w:abstractNumId w:val="15"/>
  </w:num>
  <w:num w:numId="24">
    <w:abstractNumId w:val="34"/>
  </w:num>
  <w:num w:numId="25">
    <w:abstractNumId w:val="35"/>
  </w:num>
  <w:num w:numId="26">
    <w:abstractNumId w:val="0"/>
  </w:num>
  <w:num w:numId="27">
    <w:abstractNumId w:val="8"/>
  </w:num>
  <w:num w:numId="28">
    <w:abstractNumId w:val="30"/>
  </w:num>
  <w:num w:numId="29">
    <w:abstractNumId w:val="38"/>
  </w:num>
  <w:num w:numId="30">
    <w:abstractNumId w:val="41"/>
  </w:num>
  <w:num w:numId="31">
    <w:abstractNumId w:val="16"/>
  </w:num>
  <w:num w:numId="32">
    <w:abstractNumId w:val="1"/>
  </w:num>
  <w:num w:numId="33">
    <w:abstractNumId w:val="21"/>
  </w:num>
  <w:num w:numId="34">
    <w:abstractNumId w:val="11"/>
  </w:num>
  <w:num w:numId="35">
    <w:abstractNumId w:val="22"/>
  </w:num>
  <w:num w:numId="36">
    <w:abstractNumId w:val="37"/>
  </w:num>
  <w:num w:numId="37">
    <w:abstractNumId w:val="9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42"/>
  </w:num>
  <w:num w:numId="42">
    <w:abstractNumId w:val="25"/>
  </w:num>
  <w:num w:numId="43">
    <w:abstractNumId w:val="29"/>
  </w:num>
  <w:num w:numId="44">
    <w:abstractNumId w:val="10"/>
  </w:num>
  <w:num w:numId="45">
    <w:abstractNumId w:val="22"/>
    <w:lvlOverride w:ilvl="0">
      <w:startOverride w:val="1"/>
    </w:lvlOverride>
  </w:num>
  <w:num w:numId="46">
    <w:abstractNumId w:val="22"/>
    <w:lvlOverride w:ilvl="0">
      <w:startOverride w:val="1"/>
    </w:lvlOverride>
  </w:num>
  <w:num w:numId="47">
    <w:abstractNumId w:val="22"/>
    <w:lvlOverride w:ilvl="0">
      <w:startOverride w:val="1"/>
    </w:lvlOverride>
  </w:num>
  <w:num w:numId="48">
    <w:abstractNumId w:val="7"/>
  </w:num>
  <w:num w:numId="49">
    <w:abstractNumId w:val="22"/>
    <w:lvlOverride w:ilvl="0">
      <w:startOverride w:val="1"/>
    </w:lvlOverride>
  </w:num>
  <w:num w:numId="50">
    <w:abstractNumId w:val="22"/>
    <w:lvlOverride w:ilvl="0">
      <w:startOverride w:val="1"/>
    </w:lvlOverride>
  </w:num>
  <w:num w:numId="51">
    <w:abstractNumId w:val="22"/>
    <w:lvlOverride w:ilvl="0">
      <w:startOverride w:val="1"/>
    </w:lvlOverride>
  </w:num>
  <w:num w:numId="52">
    <w:abstractNumId w:val="22"/>
    <w:lvlOverride w:ilvl="0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1E2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3E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1DD4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41EC7"/>
    <w:rsid w:val="002421A9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5669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268"/>
    <w:rsid w:val="002974F2"/>
    <w:rsid w:val="002A07DC"/>
    <w:rsid w:val="002A0AE3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20DD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8EB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87AA5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97A2B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5719"/>
    <w:rsid w:val="003A62F5"/>
    <w:rsid w:val="003A6DAC"/>
    <w:rsid w:val="003A7667"/>
    <w:rsid w:val="003A7B3B"/>
    <w:rsid w:val="003A7F29"/>
    <w:rsid w:val="003B0E5F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14A6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2225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D74C9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A38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27AA8"/>
    <w:rsid w:val="00632F50"/>
    <w:rsid w:val="00632FE3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2F74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4D53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3FAB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ACC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5DBC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0EF5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0F5C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47AE7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762"/>
    <w:rsid w:val="00957D9E"/>
    <w:rsid w:val="00960845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4BF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2B3D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479FD"/>
    <w:rsid w:val="00A5185F"/>
    <w:rsid w:val="00A53ABC"/>
    <w:rsid w:val="00A54304"/>
    <w:rsid w:val="00A5488D"/>
    <w:rsid w:val="00A55965"/>
    <w:rsid w:val="00A55C26"/>
    <w:rsid w:val="00A56033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53B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AF7606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0A19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4B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1D49"/>
    <w:rsid w:val="00C22215"/>
    <w:rsid w:val="00C22D4C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26C6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20E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302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872BC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7D0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C7B60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0C1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C59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69F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1361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8AE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005"/>
    <w:rsid w:val="00F647E8"/>
    <w:rsid w:val="00F64E45"/>
    <w:rsid w:val="00F6510A"/>
    <w:rsid w:val="00F664FE"/>
    <w:rsid w:val="00F669DE"/>
    <w:rsid w:val="00F67490"/>
    <w:rsid w:val="00F7038D"/>
    <w:rsid w:val="00F70862"/>
    <w:rsid w:val="00F7103E"/>
    <w:rsid w:val="00F72B5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A28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7E78FEE6-6A73-4D8B-9CB9-BAC644B3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Tipodeletrapredefinidodopargraf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Pa9">
    <w:name w:val="Pa9"/>
    <w:basedOn w:val="Default"/>
    <w:next w:val="Default"/>
    <w:uiPriority w:val="99"/>
    <w:rsid w:val="000F7C3E"/>
    <w:pPr>
      <w:spacing w:line="201" w:lineRule="atLeast"/>
    </w:pPr>
    <w:rPr>
      <w:rFonts w:ascii="Calibri" w:eastAsiaTheme="minorHAnsi" w:hAnsi="Calibri" w:cs="Calibri"/>
      <w:color w:val="auto"/>
      <w:lang w:eastAsia="en-US"/>
    </w:rPr>
  </w:style>
  <w:style w:type="character" w:customStyle="1" w:styleId="A3">
    <w:name w:val="A3"/>
    <w:uiPriority w:val="99"/>
    <w:rsid w:val="000F7C3E"/>
    <w:rPr>
      <w:b/>
      <w:bCs/>
      <w:color w:val="000000"/>
      <w:sz w:val="20"/>
      <w:szCs w:val="20"/>
    </w:rPr>
  </w:style>
  <w:style w:type="paragraph" w:customStyle="1" w:styleId="Estilo845">
    <w:name w:val="Estilo845"/>
    <w:basedOn w:val="Normal"/>
    <w:link w:val="Estilo845Char"/>
    <w:qFormat/>
    <w:rsid w:val="00764D53"/>
    <w:pPr>
      <w:widowControl w:val="0"/>
      <w:autoSpaceDE w:val="0"/>
      <w:autoSpaceDN w:val="0"/>
      <w:adjustRightInd w:val="0"/>
      <w:ind w:left="284"/>
      <w:jc w:val="right"/>
    </w:pPr>
    <w:rPr>
      <w:rFonts w:ascii="Arial" w:hAnsi="Arial" w:cs="Arial"/>
      <w:sz w:val="14"/>
      <w:szCs w:val="18"/>
    </w:rPr>
  </w:style>
  <w:style w:type="paragraph" w:customStyle="1" w:styleId="Estilo846">
    <w:name w:val="Estilo846"/>
    <w:basedOn w:val="Normal"/>
    <w:link w:val="Estilo846Char"/>
    <w:qFormat/>
    <w:rsid w:val="00764D53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845Char">
    <w:name w:val="Estilo845 Char"/>
    <w:basedOn w:val="Tipodeletrapredefinidodopargrafo"/>
    <w:link w:val="Estilo845"/>
    <w:rsid w:val="00764D53"/>
    <w:rPr>
      <w:rFonts w:ascii="Arial" w:hAnsi="Arial" w:cs="Arial"/>
      <w:sz w:val="14"/>
      <w:szCs w:val="18"/>
    </w:rPr>
  </w:style>
  <w:style w:type="character" w:customStyle="1" w:styleId="Estilo846Char">
    <w:name w:val="Estilo846 Char"/>
    <w:basedOn w:val="Tipodeletrapredefinidodopargrafo"/>
    <w:link w:val="Estilo846"/>
    <w:rsid w:val="00764D5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theme" Target="theme/theme1.xml"/><Relationship Id="rId16" Type="http://schemas.openxmlformats.org/officeDocument/2006/relationships/oleObject" Target="embeddings/oleObject3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4.bin"/><Relationship Id="rId134" Type="http://schemas.openxmlformats.org/officeDocument/2006/relationships/footer" Target="footer2.xml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35" Type="http://schemas.openxmlformats.org/officeDocument/2006/relationships/header" Target="header3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header" Target="header1.xml"/><Relationship Id="rId136" Type="http://schemas.openxmlformats.org/officeDocument/2006/relationships/footer" Target="footer3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3.bin"/><Relationship Id="rId137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openxmlformats.org/officeDocument/2006/relationships/header" Target="header2.xml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10" Type="http://schemas.openxmlformats.org/officeDocument/2006/relationships/image" Target="http://www.fisicapaidegua.com/questoes/imagens/q33_pucsp_2002.jpg" TargetMode="External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oleObject" Target="embeddings/oleObject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5.jpeg"/><Relationship Id="rId2" Type="http://schemas.openxmlformats.org/officeDocument/2006/relationships/image" Target="media/image64.jpeg"/><Relationship Id="rId1" Type="http://schemas.openxmlformats.org/officeDocument/2006/relationships/image" Target="media/image6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5.jpeg"/><Relationship Id="rId2" Type="http://schemas.openxmlformats.org/officeDocument/2006/relationships/image" Target="media/image64.jpeg"/><Relationship Id="rId1" Type="http://schemas.openxmlformats.org/officeDocument/2006/relationships/image" Target="media/image6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4.jpeg"/><Relationship Id="rId2" Type="http://schemas.openxmlformats.org/officeDocument/2006/relationships/image" Target="media/image66.jpg"/><Relationship Id="rId1" Type="http://schemas.openxmlformats.org/officeDocument/2006/relationships/image" Target="media/image63.jpeg"/><Relationship Id="rId4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92029-91E9-4BB3-AE5D-BCB4EC78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1907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12181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23</cp:revision>
  <cp:lastPrinted>2020-03-20T22:10:00Z</cp:lastPrinted>
  <dcterms:created xsi:type="dcterms:W3CDTF">2020-04-16T13:46:00Z</dcterms:created>
  <dcterms:modified xsi:type="dcterms:W3CDTF">2020-04-17T01:03:00Z</dcterms:modified>
</cp:coreProperties>
</file>