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D7051" w14:textId="77777777" w:rsidR="000C4FC5" w:rsidRPr="004D30A9" w:rsidRDefault="000C4FC5" w:rsidP="000C4FC5">
      <w:pPr>
        <w:rPr>
          <w:rFonts w:ascii="Arial" w:hAnsi="Arial" w:cs="Arial"/>
          <w:b/>
          <w:sz w:val="18"/>
          <w:szCs w:val="18"/>
        </w:rPr>
      </w:pPr>
      <w:bookmarkStart w:id="0" w:name="_GoBack"/>
      <w:bookmarkEnd w:id="0"/>
      <w:r w:rsidRPr="004D30A9">
        <w:rPr>
          <w:rFonts w:ascii="Arial" w:hAnsi="Arial" w:cs="Arial"/>
          <w:b/>
          <w:sz w:val="18"/>
          <w:szCs w:val="18"/>
        </w:rPr>
        <w:t>UNIDADE II – AS ORGANELAS CITOPLASMÁTICAS</w:t>
      </w:r>
    </w:p>
    <w:p w14:paraId="6BEA9E34" w14:textId="77777777" w:rsidR="000C4FC5" w:rsidRPr="004D30A9" w:rsidRDefault="000C4FC5" w:rsidP="000C4FC5">
      <w:pPr>
        <w:rPr>
          <w:rFonts w:ascii="Arial" w:hAnsi="Arial" w:cs="Arial"/>
          <w:b/>
          <w:sz w:val="18"/>
          <w:szCs w:val="18"/>
        </w:rPr>
      </w:pPr>
    </w:p>
    <w:p w14:paraId="22C4155F" w14:textId="77777777" w:rsidR="000C4FC5" w:rsidRPr="004D30A9" w:rsidRDefault="000C4FC5" w:rsidP="000C4FC5">
      <w:pPr>
        <w:numPr>
          <w:ilvl w:val="0"/>
          <w:numId w:val="21"/>
        </w:numPr>
        <w:tabs>
          <w:tab w:val="left" w:pos="284"/>
        </w:tabs>
        <w:ind w:left="0" w:firstLine="0"/>
        <w:jc w:val="both"/>
        <w:rPr>
          <w:rFonts w:ascii="Arial" w:hAnsi="Arial" w:cs="Arial"/>
          <w:b/>
          <w:sz w:val="18"/>
          <w:szCs w:val="18"/>
        </w:rPr>
      </w:pPr>
      <w:r w:rsidRPr="004D30A9">
        <w:rPr>
          <w:rFonts w:ascii="Arial" w:hAnsi="Arial" w:cs="Arial"/>
          <w:b/>
          <w:sz w:val="18"/>
          <w:szCs w:val="18"/>
        </w:rPr>
        <w:t>O RETÍCULO ENDOPLASMÁTICO RUGOSO:</w:t>
      </w:r>
    </w:p>
    <w:p w14:paraId="5774A751" w14:textId="77777777" w:rsidR="000C4FC5" w:rsidRPr="004D30A9" w:rsidRDefault="000C4FC5" w:rsidP="000C4FC5">
      <w:pPr>
        <w:tabs>
          <w:tab w:val="left" w:pos="426"/>
        </w:tabs>
        <w:jc w:val="both"/>
        <w:rPr>
          <w:rFonts w:ascii="Arial" w:hAnsi="Arial" w:cs="Arial"/>
          <w:sz w:val="18"/>
          <w:szCs w:val="18"/>
        </w:rPr>
      </w:pPr>
      <w:r w:rsidRPr="004D30A9">
        <w:rPr>
          <w:rFonts w:ascii="Arial" w:hAnsi="Arial" w:cs="Arial"/>
          <w:sz w:val="18"/>
          <w:szCs w:val="18"/>
        </w:rPr>
        <w:tab/>
        <w:t>É formado por um conjunto de cisternas empilhadas, com muitos ribossomos aderidos à sua superfície externa. É encontrado em todas as células eucarióticas, principalmente nas células das glândulas de secreção externa, nos fibroblastos, nos plasmócitos, nos linfócitos e em outras.</w:t>
      </w:r>
    </w:p>
    <w:p w14:paraId="3143A50B" w14:textId="77777777" w:rsidR="000C4FC5" w:rsidRPr="004D30A9" w:rsidRDefault="000C4FC5" w:rsidP="000C4FC5">
      <w:pPr>
        <w:tabs>
          <w:tab w:val="left" w:pos="426"/>
        </w:tabs>
        <w:jc w:val="both"/>
        <w:rPr>
          <w:rFonts w:ascii="Arial" w:hAnsi="Arial" w:cs="Arial"/>
          <w:sz w:val="18"/>
          <w:szCs w:val="18"/>
        </w:rPr>
      </w:pPr>
      <w:r w:rsidRPr="004D30A9">
        <w:rPr>
          <w:rFonts w:ascii="Arial" w:hAnsi="Arial" w:cs="Arial"/>
          <w:sz w:val="18"/>
          <w:szCs w:val="18"/>
        </w:rPr>
        <w:t xml:space="preserve">OBS: em microscopia óptica, o </w:t>
      </w:r>
      <w:proofErr w:type="gramStart"/>
      <w:r w:rsidRPr="004D30A9">
        <w:rPr>
          <w:rFonts w:ascii="Arial" w:hAnsi="Arial" w:cs="Arial"/>
          <w:sz w:val="18"/>
          <w:szCs w:val="18"/>
        </w:rPr>
        <w:t>ergastoplasma(</w:t>
      </w:r>
      <w:proofErr w:type="gramEnd"/>
      <w:r w:rsidRPr="004D30A9">
        <w:rPr>
          <w:rFonts w:ascii="Arial" w:hAnsi="Arial" w:cs="Arial"/>
          <w:sz w:val="18"/>
          <w:szCs w:val="18"/>
        </w:rPr>
        <w:t xml:space="preserve">RER) dos neurônios é identificado como um corpúsculo azulado, devido a presença de RNA nos ribossomos, conhecido como Corpúsculos de </w:t>
      </w:r>
      <w:proofErr w:type="spellStart"/>
      <w:r w:rsidRPr="004D30A9">
        <w:rPr>
          <w:rFonts w:ascii="Arial" w:hAnsi="Arial" w:cs="Arial"/>
          <w:sz w:val="18"/>
          <w:szCs w:val="18"/>
        </w:rPr>
        <w:t>Nissl</w:t>
      </w:r>
      <w:proofErr w:type="spellEnd"/>
      <w:r w:rsidRPr="004D30A9">
        <w:rPr>
          <w:rFonts w:ascii="Arial" w:hAnsi="Arial" w:cs="Arial"/>
          <w:sz w:val="18"/>
          <w:szCs w:val="18"/>
        </w:rPr>
        <w:t>. Nos hepatócitos, estes corpúsculos recebem o nome de Corpos Basófilos.</w:t>
      </w:r>
    </w:p>
    <w:p w14:paraId="0B1F6FF1" w14:textId="77777777" w:rsidR="000C4FC5" w:rsidRPr="004D30A9" w:rsidRDefault="000C4FC5" w:rsidP="000C4FC5">
      <w:pPr>
        <w:tabs>
          <w:tab w:val="left" w:pos="426"/>
        </w:tabs>
        <w:jc w:val="both"/>
        <w:rPr>
          <w:rFonts w:ascii="Arial" w:hAnsi="Arial" w:cs="Arial"/>
          <w:sz w:val="18"/>
          <w:szCs w:val="18"/>
        </w:rPr>
      </w:pPr>
      <w:r w:rsidRPr="004D30A9">
        <w:rPr>
          <w:rFonts w:ascii="Arial" w:hAnsi="Arial" w:cs="Arial"/>
          <w:sz w:val="18"/>
          <w:szCs w:val="18"/>
        </w:rPr>
        <w:tab/>
        <w:t xml:space="preserve">Quando realizamos a ultracentrifugação de hepatócitos e, consequentemente do ergastoplasma da célula, formam-se pequenas vesículas chamadas de </w:t>
      </w:r>
      <w:r w:rsidRPr="004D30A9">
        <w:rPr>
          <w:rFonts w:ascii="Arial" w:hAnsi="Arial" w:cs="Arial"/>
          <w:b/>
          <w:sz w:val="18"/>
          <w:szCs w:val="18"/>
        </w:rPr>
        <w:t>microssomos.</w:t>
      </w:r>
    </w:p>
    <w:p w14:paraId="501614F7" w14:textId="77777777" w:rsidR="000C4FC5" w:rsidRPr="004D30A9" w:rsidRDefault="000C4FC5" w:rsidP="000C4FC5">
      <w:pPr>
        <w:tabs>
          <w:tab w:val="left" w:pos="426"/>
        </w:tabs>
        <w:jc w:val="both"/>
        <w:rPr>
          <w:rFonts w:ascii="Arial" w:hAnsi="Arial" w:cs="Arial"/>
          <w:sz w:val="18"/>
          <w:szCs w:val="18"/>
        </w:rPr>
      </w:pPr>
      <w:r w:rsidRPr="004D30A9">
        <w:rPr>
          <w:rFonts w:ascii="Arial" w:hAnsi="Arial" w:cs="Arial"/>
          <w:sz w:val="18"/>
          <w:szCs w:val="18"/>
        </w:rPr>
        <w:tab/>
        <w:t xml:space="preserve">É o </w:t>
      </w:r>
      <w:proofErr w:type="spellStart"/>
      <w:r w:rsidRPr="004D30A9">
        <w:rPr>
          <w:rFonts w:ascii="Arial" w:hAnsi="Arial" w:cs="Arial"/>
          <w:sz w:val="18"/>
          <w:szCs w:val="18"/>
        </w:rPr>
        <w:t>organóide</w:t>
      </w:r>
      <w:proofErr w:type="spellEnd"/>
      <w:r w:rsidRPr="004D30A9">
        <w:rPr>
          <w:rFonts w:ascii="Arial" w:hAnsi="Arial" w:cs="Arial"/>
          <w:sz w:val="18"/>
          <w:szCs w:val="18"/>
        </w:rPr>
        <w:t xml:space="preserve"> responsável pela síntese de proteínas de exportação como: as enzimas do tubo digestório, os anticorpos, a mucina, o colágeno e outras. </w:t>
      </w:r>
    </w:p>
    <w:p w14:paraId="7A2F2C35" w14:textId="77777777" w:rsidR="000C4FC5" w:rsidRPr="004D30A9" w:rsidRDefault="000C4FC5" w:rsidP="000C4FC5">
      <w:pPr>
        <w:ind w:left="708"/>
        <w:jc w:val="both"/>
        <w:rPr>
          <w:rFonts w:ascii="Arial" w:hAnsi="Arial" w:cs="Arial"/>
          <w:sz w:val="18"/>
          <w:szCs w:val="18"/>
        </w:rPr>
      </w:pPr>
    </w:p>
    <w:p w14:paraId="7EBFDD58" w14:textId="77777777" w:rsidR="000C4FC5" w:rsidRPr="004D30A9" w:rsidRDefault="000C4FC5" w:rsidP="000C4FC5">
      <w:pPr>
        <w:ind w:left="708"/>
        <w:jc w:val="both"/>
        <w:rPr>
          <w:rFonts w:ascii="Arial" w:hAnsi="Arial" w:cs="Arial"/>
          <w:sz w:val="18"/>
          <w:szCs w:val="18"/>
        </w:rPr>
      </w:pPr>
      <w:r w:rsidRPr="004D30A9">
        <w:rPr>
          <w:rFonts w:ascii="Arial" w:hAnsi="Arial" w:cs="Arial"/>
          <w:sz w:val="18"/>
          <w:szCs w:val="18"/>
        </w:rPr>
        <w:object w:dxaOrig="6479" w:dyaOrig="6119" w14:anchorId="0E95A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05pt;height:157.25pt" o:ole="">
            <v:imagedata r:id="rId9" o:title=""/>
          </v:shape>
          <o:OLEObject Type="Embed" ProgID="MSPhotoEd.3" ShapeID="_x0000_i1025" DrawAspect="Content" ObjectID="_1648883988" r:id="rId10"/>
        </w:object>
      </w:r>
    </w:p>
    <w:p w14:paraId="219B6EFC" w14:textId="77777777" w:rsidR="000C4FC5" w:rsidRPr="004D30A9" w:rsidRDefault="000C4FC5" w:rsidP="000C4FC5">
      <w:pPr>
        <w:ind w:left="708"/>
        <w:jc w:val="both"/>
        <w:rPr>
          <w:rFonts w:ascii="Arial" w:hAnsi="Arial" w:cs="Arial"/>
          <w:b/>
          <w:sz w:val="18"/>
          <w:szCs w:val="18"/>
        </w:rPr>
      </w:pPr>
      <w:r w:rsidRPr="004D30A9">
        <w:rPr>
          <w:rFonts w:ascii="Arial" w:hAnsi="Arial" w:cs="Arial"/>
          <w:b/>
          <w:sz w:val="14"/>
          <w:szCs w:val="18"/>
        </w:rPr>
        <w:t>RETÍCULO ENDOPLASMÁTICO RUGOSO</w:t>
      </w:r>
      <w:r w:rsidRPr="004D30A9">
        <w:rPr>
          <w:rFonts w:ascii="Arial" w:hAnsi="Arial" w:cs="Arial"/>
          <w:b/>
          <w:sz w:val="18"/>
          <w:szCs w:val="18"/>
        </w:rPr>
        <w:t xml:space="preserve"> </w:t>
      </w:r>
    </w:p>
    <w:p w14:paraId="62FD7051" w14:textId="77777777" w:rsidR="000C4FC5" w:rsidRPr="004D30A9" w:rsidRDefault="000C4FC5" w:rsidP="000C4FC5">
      <w:pPr>
        <w:ind w:left="708"/>
        <w:jc w:val="both"/>
        <w:rPr>
          <w:rFonts w:ascii="Arial" w:hAnsi="Arial" w:cs="Arial"/>
          <w:sz w:val="18"/>
          <w:szCs w:val="18"/>
        </w:rPr>
      </w:pPr>
    </w:p>
    <w:p w14:paraId="2FCACB2A" w14:textId="77777777" w:rsidR="000C4FC5" w:rsidRPr="004D30A9" w:rsidRDefault="000C4FC5" w:rsidP="000C4FC5">
      <w:pPr>
        <w:numPr>
          <w:ilvl w:val="0"/>
          <w:numId w:val="21"/>
        </w:numPr>
        <w:tabs>
          <w:tab w:val="left" w:pos="284"/>
        </w:tabs>
        <w:ind w:left="0" w:firstLine="0"/>
        <w:jc w:val="both"/>
        <w:rPr>
          <w:rFonts w:ascii="Arial" w:hAnsi="Arial" w:cs="Arial"/>
          <w:b/>
          <w:sz w:val="18"/>
          <w:szCs w:val="18"/>
        </w:rPr>
      </w:pPr>
      <w:r w:rsidRPr="004D30A9">
        <w:rPr>
          <w:rFonts w:ascii="Arial" w:hAnsi="Arial" w:cs="Arial"/>
          <w:b/>
          <w:sz w:val="18"/>
          <w:szCs w:val="18"/>
        </w:rPr>
        <w:t>O RETÍCULO ENDOPLASMÁTICO LISO:</w:t>
      </w:r>
    </w:p>
    <w:p w14:paraId="11E0C7C7"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tab/>
        <w:t>É formado por um conjunto de canalículos interligados. É encontrado em células eucarióticas.</w:t>
      </w:r>
    </w:p>
    <w:p w14:paraId="775CD5A3"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tab/>
      </w:r>
    </w:p>
    <w:p w14:paraId="3F7CBED5" w14:textId="6E860624" w:rsidR="000C4FC5" w:rsidRPr="004D30A9" w:rsidRDefault="000C4FC5" w:rsidP="000C4FC5">
      <w:pPr>
        <w:tabs>
          <w:tab w:val="left" w:pos="360"/>
        </w:tabs>
        <w:jc w:val="center"/>
        <w:rPr>
          <w:rFonts w:ascii="Arial" w:hAnsi="Arial" w:cs="Arial"/>
          <w:sz w:val="18"/>
          <w:szCs w:val="18"/>
        </w:rPr>
      </w:pPr>
      <w:r>
        <w:rPr>
          <w:rFonts w:ascii="Times New Roman" w:hAnsi="Times New Roman" w:cs="Times New Roman"/>
          <w:noProof/>
          <w:sz w:val="24"/>
        </w:rPr>
        <mc:AlternateContent>
          <mc:Choice Requires="wps">
            <w:drawing>
              <wp:anchor distT="0" distB="0" distL="114300" distR="114300" simplePos="0" relativeHeight="251658240" behindDoc="0" locked="0" layoutInCell="1" allowOverlap="1" wp14:anchorId="456353E1" wp14:editId="01CE9DBD">
                <wp:simplePos x="0" y="0"/>
                <wp:positionH relativeFrom="column">
                  <wp:posOffset>3478530</wp:posOffset>
                </wp:positionH>
                <wp:positionV relativeFrom="paragraph">
                  <wp:posOffset>1830070</wp:posOffset>
                </wp:positionV>
                <wp:extent cx="3343275" cy="512445"/>
                <wp:effectExtent l="0" t="0" r="9525" b="1905"/>
                <wp:wrapSquare wrapText="bothSides"/>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6412B" w14:textId="77777777" w:rsidR="000C4FC5" w:rsidRPr="002572C8" w:rsidRDefault="000C4FC5" w:rsidP="000C4FC5">
                            <w:pPr>
                              <w:tabs>
                                <w:tab w:val="left" w:pos="360"/>
                              </w:tabs>
                              <w:jc w:val="both"/>
                              <w:rPr>
                                <w:sz w:val="14"/>
                                <w:szCs w:val="14"/>
                              </w:rPr>
                            </w:pPr>
                            <w:r>
                              <w:rPr>
                                <w:sz w:val="14"/>
                                <w:szCs w:val="14"/>
                              </w:rPr>
                              <w:t xml:space="preserve">     Um ribossomo é constituído por duas subunidades de tamanhos diferentes e encaixadas. As proteínas produzidas pelos ribossomos do RER penetram nas bolsas, por onde chegarão aos seus destinos. Muitas delas farão parte da estrutura das membranas celulares, enquanto outras serão exportadas para fora da célula.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56353E1" id="_x0000_t202" coordsize="21600,21600" o:spt="202" path="m,l,21600r21600,l21600,xe">
                <v:stroke joinstyle="miter"/>
                <v:path gradientshapeok="t" o:connecttype="rect"/>
              </v:shapetype>
              <v:shape id="Caixa de Texto 3" o:spid="_x0000_s1026" type="#_x0000_t202" style="position:absolute;left:0;text-align:left;margin-left:273.9pt;margin-top:144.1pt;width:263.25pt;height:4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" stroked="f">
                <v:textbox>
                  <w:txbxContent>
                    <w:p w14:paraId="1E36412B" w14:textId="77777777" w:rsidR="000C4FC5" w:rsidRPr="002572C8" w:rsidRDefault="000C4FC5" w:rsidP="000C4FC5">
                      <w:pPr>
                        <w:tabs>
                          <w:tab w:val="left" w:pos="360"/>
                        </w:tabs>
                        <w:jc w:val="both"/>
                        <w:rPr>
                          <w:sz w:val="14"/>
                          <w:szCs w:val="14"/>
                        </w:rPr>
                      </w:pPr>
                      <w:r>
                        <w:rPr>
                          <w:sz w:val="14"/>
                          <w:szCs w:val="14"/>
                        </w:rPr>
                        <w:t xml:space="preserve">     Um ribossomo é constituído por duas subunidades de tamanhos diferentes e encaixadas. As proteínas produzidas pelos ribossomos do RER penetram nas bolsas, por onde chegarão aos seus destinos. Muitas delas farão parte da estrutura das membranas celulares, enquanto outras serão exportadas para fora da célula. </w:t>
                      </w:r>
                    </w:p>
                  </w:txbxContent>
                </v:textbox>
                <w10:wrap type="square"/>
              </v:shape>
            </w:pict>
          </mc:Fallback>
        </mc:AlternateContent>
      </w:r>
      <w:r w:rsidRPr="004D30A9">
        <w:rPr>
          <w:rFonts w:ascii="Arial" w:hAnsi="Arial" w:cs="Arial"/>
          <w:b/>
          <w:noProof/>
          <w:sz w:val="18"/>
          <w:szCs w:val="18"/>
        </w:rPr>
        <w:drawing>
          <wp:inline distT="0" distB="0" distL="0" distR="0" wp14:anchorId="177B1733" wp14:editId="74E67CA4">
            <wp:extent cx="2680970" cy="1953260"/>
            <wp:effectExtent l="0" t="0" r="5080" b="8890"/>
            <wp:docPr id="64" name="Imagem 64" desc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
                    <pic:cNvPicPr>
                      <a:picLocks noChangeAspect="1" noChangeArrowheads="1"/>
                    </pic:cNvPicPr>
                  </pic:nvPicPr>
                  <pic:blipFill>
                    <a:blip r:embed="rId11">
                      <a:extLst>
                        <a:ext uri="{28A0092B-C50C-407E-A947-70E740481C1C}">
                          <a14:useLocalDpi xmlns:a14="http://schemas.microsoft.com/office/drawing/2010/main" val="0"/>
                        </a:ext>
                      </a:extLst>
                    </a:blip>
                    <a:srcRect l="4471" t="10196" r="4471" b="15295"/>
                    <a:stretch>
                      <a:fillRect/>
                    </a:stretch>
                  </pic:blipFill>
                  <pic:spPr bwMode="auto">
                    <a:xfrm>
                      <a:off x="0" y="0"/>
                      <a:ext cx="2680970" cy="1953260"/>
                    </a:xfrm>
                    <a:prstGeom prst="rect">
                      <a:avLst/>
                    </a:prstGeom>
                    <a:noFill/>
                    <a:ln>
                      <a:noFill/>
                    </a:ln>
                  </pic:spPr>
                </pic:pic>
              </a:graphicData>
            </a:graphic>
          </wp:inline>
        </w:drawing>
      </w:r>
    </w:p>
    <w:p w14:paraId="2FB1CB85" w14:textId="77777777" w:rsidR="000C4FC5" w:rsidRPr="004D30A9" w:rsidRDefault="000C4FC5" w:rsidP="000C4FC5">
      <w:pPr>
        <w:tabs>
          <w:tab w:val="left" w:pos="360"/>
        </w:tabs>
        <w:jc w:val="both"/>
        <w:rPr>
          <w:rFonts w:ascii="Arial" w:hAnsi="Arial" w:cs="Arial"/>
          <w:b/>
          <w:sz w:val="18"/>
          <w:szCs w:val="18"/>
        </w:rPr>
      </w:pPr>
      <w:r w:rsidRPr="004D30A9">
        <w:rPr>
          <w:rFonts w:ascii="Arial" w:hAnsi="Arial" w:cs="Arial"/>
          <w:sz w:val="18"/>
          <w:szCs w:val="18"/>
        </w:rPr>
        <w:tab/>
        <w:t xml:space="preserve">  </w:t>
      </w:r>
      <w:r w:rsidRPr="004D30A9">
        <w:rPr>
          <w:rFonts w:ascii="Arial" w:hAnsi="Arial" w:cs="Arial"/>
          <w:sz w:val="14"/>
          <w:szCs w:val="18"/>
        </w:rPr>
        <w:t xml:space="preserve">  </w:t>
      </w:r>
      <w:r w:rsidRPr="004D30A9">
        <w:rPr>
          <w:rFonts w:ascii="Arial" w:hAnsi="Arial" w:cs="Arial"/>
          <w:b/>
          <w:sz w:val="14"/>
          <w:szCs w:val="18"/>
        </w:rPr>
        <w:t>RETÍCULO ENDOPLASMÁTICO LISO</w:t>
      </w:r>
    </w:p>
    <w:p w14:paraId="52D9747F" w14:textId="77777777" w:rsidR="000C4FC5" w:rsidRPr="004D30A9" w:rsidRDefault="000C4FC5" w:rsidP="000C4FC5">
      <w:pPr>
        <w:tabs>
          <w:tab w:val="left" w:pos="360"/>
        </w:tabs>
        <w:jc w:val="both"/>
        <w:rPr>
          <w:rFonts w:ascii="Arial" w:hAnsi="Arial" w:cs="Arial"/>
          <w:b/>
          <w:sz w:val="18"/>
          <w:szCs w:val="18"/>
        </w:rPr>
      </w:pPr>
    </w:p>
    <w:p w14:paraId="3FE03224" w14:textId="77777777" w:rsidR="000C4FC5" w:rsidRDefault="000C4FC5" w:rsidP="000C4FC5">
      <w:pPr>
        <w:tabs>
          <w:tab w:val="left" w:pos="360"/>
        </w:tabs>
        <w:jc w:val="both"/>
        <w:rPr>
          <w:rFonts w:ascii="Arial" w:hAnsi="Arial" w:cs="Arial"/>
          <w:sz w:val="18"/>
          <w:szCs w:val="18"/>
        </w:rPr>
      </w:pPr>
    </w:p>
    <w:p w14:paraId="21B63CDF" w14:textId="77777777" w:rsidR="000C4FC5" w:rsidRDefault="000C4FC5" w:rsidP="000C4FC5">
      <w:pPr>
        <w:tabs>
          <w:tab w:val="left" w:pos="360"/>
        </w:tabs>
        <w:jc w:val="both"/>
        <w:rPr>
          <w:rFonts w:ascii="Arial" w:hAnsi="Arial" w:cs="Arial"/>
          <w:sz w:val="18"/>
          <w:szCs w:val="18"/>
        </w:rPr>
      </w:pPr>
    </w:p>
    <w:p w14:paraId="1B08BFD3" w14:textId="77777777" w:rsidR="000C4FC5" w:rsidRDefault="000C4FC5" w:rsidP="000C4FC5">
      <w:pPr>
        <w:tabs>
          <w:tab w:val="left" w:pos="360"/>
        </w:tabs>
        <w:jc w:val="both"/>
        <w:rPr>
          <w:rFonts w:ascii="Arial" w:hAnsi="Arial" w:cs="Arial"/>
          <w:sz w:val="18"/>
          <w:szCs w:val="18"/>
        </w:rPr>
      </w:pPr>
    </w:p>
    <w:p w14:paraId="7B571B67" w14:textId="6749F354"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lastRenderedPageBreak/>
        <w:t>O REL desempenha diversas funções, dependendo do tipo de célula, como;</w:t>
      </w:r>
    </w:p>
    <w:p w14:paraId="76C21CE4" w14:textId="66D33426" w:rsidR="000C4FC5" w:rsidRPr="000C4FC5" w:rsidRDefault="000C4FC5" w:rsidP="00484216">
      <w:pPr>
        <w:pStyle w:val="PargrafodaLista"/>
        <w:numPr>
          <w:ilvl w:val="0"/>
          <w:numId w:val="23"/>
        </w:numPr>
        <w:tabs>
          <w:tab w:val="left" w:pos="0"/>
          <w:tab w:val="left" w:pos="284"/>
          <w:tab w:val="left" w:pos="360"/>
        </w:tabs>
        <w:ind w:left="0" w:firstLine="0"/>
        <w:jc w:val="both"/>
        <w:rPr>
          <w:rFonts w:ascii="Arial" w:hAnsi="Arial" w:cs="Arial"/>
          <w:sz w:val="18"/>
          <w:szCs w:val="18"/>
        </w:rPr>
      </w:pPr>
      <w:r w:rsidRPr="000C4FC5">
        <w:rPr>
          <w:rFonts w:ascii="Arial" w:hAnsi="Arial" w:cs="Arial"/>
          <w:sz w:val="18"/>
          <w:szCs w:val="18"/>
        </w:rPr>
        <w:t xml:space="preserve">Sintetiza hormônios </w:t>
      </w:r>
      <w:proofErr w:type="spellStart"/>
      <w:r w:rsidRPr="000C4FC5">
        <w:rPr>
          <w:rFonts w:ascii="Arial" w:hAnsi="Arial" w:cs="Arial"/>
          <w:sz w:val="18"/>
          <w:szCs w:val="18"/>
        </w:rPr>
        <w:t>esteróides</w:t>
      </w:r>
      <w:proofErr w:type="spellEnd"/>
      <w:r w:rsidRPr="000C4FC5">
        <w:rPr>
          <w:rFonts w:ascii="Arial" w:hAnsi="Arial" w:cs="Arial"/>
          <w:sz w:val="18"/>
          <w:szCs w:val="18"/>
        </w:rPr>
        <w:t xml:space="preserve"> a partir do colesterol, como os glicocorticoides (Cortisol) e os mineralocorticoides (Aldosterona), nas células </w:t>
      </w:r>
      <w:proofErr w:type="gramStart"/>
      <w:r w:rsidRPr="000C4FC5">
        <w:rPr>
          <w:rFonts w:ascii="Arial" w:hAnsi="Arial" w:cs="Arial"/>
          <w:sz w:val="18"/>
          <w:szCs w:val="18"/>
        </w:rPr>
        <w:t>da córtex</w:t>
      </w:r>
      <w:proofErr w:type="gramEnd"/>
      <w:r w:rsidRPr="000C4FC5">
        <w:rPr>
          <w:rFonts w:ascii="Arial" w:hAnsi="Arial" w:cs="Arial"/>
          <w:sz w:val="18"/>
          <w:szCs w:val="18"/>
        </w:rPr>
        <w:t xml:space="preserve"> das glândulas </w:t>
      </w:r>
      <w:proofErr w:type="spellStart"/>
      <w:r w:rsidRPr="000C4FC5">
        <w:rPr>
          <w:rFonts w:ascii="Arial" w:hAnsi="Arial" w:cs="Arial"/>
          <w:sz w:val="18"/>
          <w:szCs w:val="18"/>
        </w:rPr>
        <w:t>supra-renais</w:t>
      </w:r>
      <w:proofErr w:type="spellEnd"/>
      <w:r w:rsidRPr="000C4FC5">
        <w:rPr>
          <w:rFonts w:ascii="Arial" w:hAnsi="Arial" w:cs="Arial"/>
          <w:sz w:val="18"/>
          <w:szCs w:val="18"/>
        </w:rPr>
        <w:t>.</w:t>
      </w:r>
      <w:r w:rsidRPr="000C4FC5">
        <w:rPr>
          <w:rFonts w:ascii="Arial" w:hAnsi="Arial" w:cs="Arial"/>
          <w:sz w:val="18"/>
          <w:szCs w:val="18"/>
        </w:rPr>
        <w:tab/>
      </w:r>
    </w:p>
    <w:p w14:paraId="0FDB437A" w14:textId="77777777" w:rsidR="000C4FC5" w:rsidRDefault="000C4FC5" w:rsidP="000C4FC5">
      <w:pPr>
        <w:pStyle w:val="PargrafodaLista"/>
        <w:numPr>
          <w:ilvl w:val="0"/>
          <w:numId w:val="23"/>
        </w:numPr>
        <w:tabs>
          <w:tab w:val="left" w:pos="360"/>
        </w:tabs>
        <w:ind w:left="0" w:firstLine="0"/>
        <w:jc w:val="both"/>
        <w:rPr>
          <w:rFonts w:ascii="Arial" w:hAnsi="Arial" w:cs="Arial"/>
          <w:sz w:val="18"/>
          <w:szCs w:val="18"/>
        </w:rPr>
      </w:pPr>
      <w:r w:rsidRPr="00F26DDD">
        <w:rPr>
          <w:rFonts w:ascii="Arial" w:hAnsi="Arial" w:cs="Arial"/>
          <w:sz w:val="18"/>
          <w:szCs w:val="18"/>
        </w:rPr>
        <w:t xml:space="preserve">Sintetiza hormônios sexuais como a testosterona nas células de </w:t>
      </w:r>
      <w:proofErr w:type="spellStart"/>
      <w:r w:rsidRPr="00F26DDD">
        <w:rPr>
          <w:rFonts w:ascii="Arial" w:hAnsi="Arial" w:cs="Arial"/>
          <w:sz w:val="18"/>
          <w:szCs w:val="18"/>
        </w:rPr>
        <w:t>Leydig</w:t>
      </w:r>
      <w:proofErr w:type="spellEnd"/>
      <w:r w:rsidRPr="00F26DDD">
        <w:rPr>
          <w:rFonts w:ascii="Arial" w:hAnsi="Arial" w:cs="Arial"/>
          <w:sz w:val="18"/>
          <w:szCs w:val="18"/>
        </w:rPr>
        <w:t xml:space="preserve"> dos testículos e estrógeno e progesterona nas células dos folículos ovarianos. </w:t>
      </w:r>
    </w:p>
    <w:p w14:paraId="69B8617B" w14:textId="77777777" w:rsidR="000C4FC5" w:rsidRDefault="000C4FC5" w:rsidP="000C4FC5">
      <w:pPr>
        <w:pStyle w:val="PargrafodaLista"/>
        <w:numPr>
          <w:ilvl w:val="0"/>
          <w:numId w:val="23"/>
        </w:numPr>
        <w:tabs>
          <w:tab w:val="left" w:pos="360"/>
        </w:tabs>
        <w:ind w:left="0" w:firstLine="0"/>
        <w:jc w:val="both"/>
        <w:rPr>
          <w:rFonts w:ascii="Arial" w:hAnsi="Arial" w:cs="Arial"/>
          <w:sz w:val="18"/>
          <w:szCs w:val="18"/>
        </w:rPr>
      </w:pPr>
      <w:r w:rsidRPr="00F26DDD">
        <w:rPr>
          <w:rFonts w:ascii="Arial" w:hAnsi="Arial" w:cs="Arial"/>
          <w:sz w:val="18"/>
          <w:szCs w:val="18"/>
        </w:rPr>
        <w:t xml:space="preserve">Nos hepatócitos participa do metabolismo do glicogênio, realizando a </w:t>
      </w:r>
      <w:proofErr w:type="spellStart"/>
      <w:r w:rsidRPr="00F26DDD">
        <w:rPr>
          <w:rFonts w:ascii="Arial" w:hAnsi="Arial" w:cs="Arial"/>
          <w:i/>
          <w:sz w:val="18"/>
          <w:szCs w:val="18"/>
        </w:rPr>
        <w:t>Glicogenólise</w:t>
      </w:r>
      <w:proofErr w:type="spellEnd"/>
      <w:r w:rsidRPr="00F26DDD">
        <w:rPr>
          <w:rFonts w:ascii="Arial" w:hAnsi="Arial" w:cs="Arial"/>
          <w:i/>
          <w:sz w:val="18"/>
          <w:szCs w:val="18"/>
        </w:rPr>
        <w:t xml:space="preserve"> e a </w:t>
      </w:r>
      <w:proofErr w:type="spellStart"/>
      <w:r w:rsidRPr="00F26DDD">
        <w:rPr>
          <w:rFonts w:ascii="Arial" w:hAnsi="Arial" w:cs="Arial"/>
          <w:i/>
          <w:sz w:val="18"/>
          <w:szCs w:val="18"/>
        </w:rPr>
        <w:t>Glicogenogênese</w:t>
      </w:r>
      <w:proofErr w:type="spellEnd"/>
      <w:r w:rsidRPr="00F26DDD">
        <w:rPr>
          <w:rFonts w:ascii="Arial" w:hAnsi="Arial" w:cs="Arial"/>
          <w:i/>
          <w:sz w:val="18"/>
          <w:szCs w:val="18"/>
        </w:rPr>
        <w:t>.</w:t>
      </w:r>
      <w:r w:rsidRPr="00F26DDD">
        <w:rPr>
          <w:rFonts w:ascii="Arial" w:hAnsi="Arial" w:cs="Arial"/>
          <w:b/>
          <w:sz w:val="18"/>
          <w:szCs w:val="18"/>
        </w:rPr>
        <w:t xml:space="preserve"> </w:t>
      </w:r>
      <w:r w:rsidRPr="00F26DDD">
        <w:rPr>
          <w:rFonts w:ascii="Arial" w:hAnsi="Arial" w:cs="Arial"/>
          <w:sz w:val="18"/>
          <w:szCs w:val="18"/>
        </w:rPr>
        <w:t xml:space="preserve">Ainda no REL dos hepatócitos ocorre a </w:t>
      </w:r>
      <w:proofErr w:type="spellStart"/>
      <w:r w:rsidRPr="00F26DDD">
        <w:rPr>
          <w:rFonts w:ascii="Arial" w:hAnsi="Arial" w:cs="Arial"/>
          <w:b/>
          <w:sz w:val="18"/>
          <w:szCs w:val="18"/>
        </w:rPr>
        <w:t>detoxificação</w:t>
      </w:r>
      <w:proofErr w:type="spellEnd"/>
      <w:r w:rsidRPr="00F26DDD">
        <w:rPr>
          <w:rFonts w:ascii="Arial" w:hAnsi="Arial" w:cs="Arial"/>
          <w:b/>
          <w:sz w:val="18"/>
          <w:szCs w:val="18"/>
        </w:rPr>
        <w:t xml:space="preserve"> </w:t>
      </w:r>
      <w:r w:rsidRPr="00F26DDD">
        <w:rPr>
          <w:rFonts w:ascii="Arial" w:hAnsi="Arial" w:cs="Arial"/>
          <w:sz w:val="18"/>
          <w:szCs w:val="18"/>
        </w:rPr>
        <w:t xml:space="preserve">de substancias. </w:t>
      </w:r>
    </w:p>
    <w:p w14:paraId="6180946E" w14:textId="77777777" w:rsidR="000C4FC5" w:rsidRDefault="000C4FC5" w:rsidP="000C4FC5">
      <w:pPr>
        <w:pStyle w:val="PargrafodaLista"/>
        <w:numPr>
          <w:ilvl w:val="0"/>
          <w:numId w:val="23"/>
        </w:numPr>
        <w:tabs>
          <w:tab w:val="left" w:pos="360"/>
        </w:tabs>
        <w:ind w:left="0" w:firstLine="0"/>
        <w:jc w:val="both"/>
        <w:rPr>
          <w:rFonts w:ascii="Arial" w:hAnsi="Arial" w:cs="Arial"/>
          <w:sz w:val="18"/>
          <w:szCs w:val="18"/>
        </w:rPr>
      </w:pPr>
      <w:r w:rsidRPr="00F26DDD">
        <w:rPr>
          <w:rFonts w:ascii="Arial" w:hAnsi="Arial" w:cs="Arial"/>
          <w:sz w:val="18"/>
          <w:szCs w:val="18"/>
        </w:rPr>
        <w:t>Nas células parietais do estômago facilita a liberação de ânions Cl</w:t>
      </w:r>
      <w:r w:rsidRPr="00F26DDD">
        <w:rPr>
          <w:rFonts w:ascii="Arial" w:hAnsi="Arial" w:cs="Arial"/>
          <w:sz w:val="18"/>
          <w:szCs w:val="18"/>
          <w:vertAlign w:val="superscript"/>
        </w:rPr>
        <w:t>-</w:t>
      </w:r>
      <w:r w:rsidRPr="00F26DDD">
        <w:rPr>
          <w:rFonts w:ascii="Arial" w:hAnsi="Arial" w:cs="Arial"/>
          <w:sz w:val="18"/>
          <w:szCs w:val="18"/>
        </w:rPr>
        <w:t xml:space="preserve"> para formar o </w:t>
      </w:r>
      <w:proofErr w:type="spellStart"/>
      <w:r w:rsidRPr="00F26DDD">
        <w:rPr>
          <w:rFonts w:ascii="Arial" w:hAnsi="Arial" w:cs="Arial"/>
          <w:sz w:val="18"/>
          <w:szCs w:val="18"/>
        </w:rPr>
        <w:t>HCl</w:t>
      </w:r>
      <w:proofErr w:type="spellEnd"/>
      <w:r w:rsidRPr="00F26DDD">
        <w:rPr>
          <w:rFonts w:ascii="Arial" w:hAnsi="Arial" w:cs="Arial"/>
          <w:sz w:val="18"/>
          <w:szCs w:val="18"/>
        </w:rPr>
        <w:t xml:space="preserve"> um dos componentes do suco gástrico. </w:t>
      </w:r>
    </w:p>
    <w:p w14:paraId="1CCB3D9E" w14:textId="77777777" w:rsidR="000C4FC5" w:rsidRDefault="000C4FC5" w:rsidP="000C4FC5">
      <w:pPr>
        <w:pStyle w:val="PargrafodaLista"/>
        <w:numPr>
          <w:ilvl w:val="0"/>
          <w:numId w:val="23"/>
        </w:numPr>
        <w:tabs>
          <w:tab w:val="left" w:pos="360"/>
        </w:tabs>
        <w:ind w:left="0" w:firstLine="0"/>
        <w:jc w:val="both"/>
        <w:rPr>
          <w:rFonts w:ascii="Arial" w:hAnsi="Arial" w:cs="Arial"/>
          <w:sz w:val="18"/>
          <w:szCs w:val="18"/>
        </w:rPr>
      </w:pPr>
      <w:r w:rsidRPr="00F26DDD">
        <w:rPr>
          <w:rFonts w:ascii="Arial" w:hAnsi="Arial" w:cs="Arial"/>
          <w:sz w:val="18"/>
          <w:szCs w:val="18"/>
        </w:rPr>
        <w:t>Nas células musculares estriadas armazena Ca</w:t>
      </w:r>
      <w:r w:rsidRPr="00F26DDD">
        <w:rPr>
          <w:rFonts w:ascii="Arial" w:hAnsi="Arial" w:cs="Arial"/>
          <w:sz w:val="18"/>
          <w:szCs w:val="18"/>
          <w:vertAlign w:val="superscript"/>
        </w:rPr>
        <w:t>++</w:t>
      </w:r>
      <w:r w:rsidRPr="00F26DDD">
        <w:rPr>
          <w:rFonts w:ascii="Arial" w:hAnsi="Arial" w:cs="Arial"/>
          <w:sz w:val="18"/>
          <w:szCs w:val="18"/>
        </w:rPr>
        <w:t xml:space="preserve"> e ATP para facilitar as contrações.</w:t>
      </w:r>
    </w:p>
    <w:p w14:paraId="3C07A154" w14:textId="77777777" w:rsidR="000C4FC5" w:rsidRPr="004D30A9" w:rsidRDefault="000C4FC5" w:rsidP="000C4FC5">
      <w:pPr>
        <w:pStyle w:val="PargrafodaLista"/>
        <w:numPr>
          <w:ilvl w:val="0"/>
          <w:numId w:val="23"/>
        </w:numPr>
        <w:tabs>
          <w:tab w:val="left" w:pos="360"/>
        </w:tabs>
        <w:ind w:left="0" w:firstLine="0"/>
        <w:jc w:val="both"/>
        <w:rPr>
          <w:rFonts w:ascii="Arial" w:hAnsi="Arial" w:cs="Arial"/>
          <w:b/>
          <w:sz w:val="18"/>
          <w:szCs w:val="18"/>
        </w:rPr>
      </w:pPr>
      <w:r w:rsidRPr="00F26DDD">
        <w:rPr>
          <w:rFonts w:ascii="Arial" w:hAnsi="Arial" w:cs="Arial"/>
          <w:sz w:val="18"/>
          <w:szCs w:val="18"/>
        </w:rPr>
        <w:t xml:space="preserve">Na maioria das células realiza transporte intracelular de substancias. </w:t>
      </w:r>
      <w:r w:rsidRPr="004D30A9">
        <w:rPr>
          <w:rFonts w:ascii="Arial" w:hAnsi="Arial" w:cs="Arial"/>
          <w:b/>
          <w:sz w:val="18"/>
          <w:szCs w:val="18"/>
        </w:rPr>
        <w:t xml:space="preserve">       </w:t>
      </w:r>
    </w:p>
    <w:p w14:paraId="0BC4DF92" w14:textId="77777777" w:rsidR="000C4FC5" w:rsidRPr="004D30A9" w:rsidRDefault="000C4FC5" w:rsidP="000C4FC5">
      <w:pPr>
        <w:numPr>
          <w:ilvl w:val="0"/>
          <w:numId w:val="21"/>
        </w:numPr>
        <w:tabs>
          <w:tab w:val="left" w:pos="284"/>
        </w:tabs>
        <w:ind w:left="0" w:firstLine="0"/>
        <w:jc w:val="both"/>
        <w:rPr>
          <w:rFonts w:ascii="Arial" w:hAnsi="Arial" w:cs="Arial"/>
          <w:b/>
          <w:sz w:val="18"/>
          <w:szCs w:val="18"/>
        </w:rPr>
      </w:pPr>
      <w:r w:rsidRPr="004D30A9">
        <w:rPr>
          <w:rFonts w:ascii="Arial" w:hAnsi="Arial" w:cs="Arial"/>
          <w:b/>
          <w:sz w:val="18"/>
          <w:szCs w:val="18"/>
        </w:rPr>
        <w:t>OS RIBOSSOMOS:</w:t>
      </w:r>
    </w:p>
    <w:p w14:paraId="1AC1A587"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tab/>
        <w:t xml:space="preserve">São </w:t>
      </w:r>
      <w:proofErr w:type="spellStart"/>
      <w:r w:rsidRPr="004D30A9">
        <w:rPr>
          <w:rFonts w:ascii="Arial" w:hAnsi="Arial" w:cs="Arial"/>
          <w:sz w:val="18"/>
          <w:szCs w:val="18"/>
        </w:rPr>
        <w:t>organóides</w:t>
      </w:r>
      <w:proofErr w:type="spellEnd"/>
      <w:r w:rsidRPr="004D30A9">
        <w:rPr>
          <w:rFonts w:ascii="Arial" w:hAnsi="Arial" w:cs="Arial"/>
          <w:sz w:val="18"/>
          <w:szCs w:val="18"/>
        </w:rPr>
        <w:t xml:space="preserve"> citoplasmáticos não membranosos, encontrados em todas as células, constituídos por </w:t>
      </w:r>
      <w:proofErr w:type="spellStart"/>
      <w:r w:rsidRPr="004D30A9">
        <w:rPr>
          <w:rFonts w:ascii="Arial" w:hAnsi="Arial" w:cs="Arial"/>
          <w:sz w:val="18"/>
          <w:szCs w:val="18"/>
        </w:rPr>
        <w:t>RNA</w:t>
      </w:r>
      <w:r w:rsidRPr="004D30A9">
        <w:rPr>
          <w:rFonts w:ascii="Arial" w:hAnsi="Arial" w:cs="Arial"/>
          <w:sz w:val="18"/>
          <w:szCs w:val="18"/>
          <w:vertAlign w:val="subscript"/>
        </w:rPr>
        <w:t>r</w:t>
      </w:r>
      <w:proofErr w:type="spellEnd"/>
      <w:r w:rsidRPr="004D30A9">
        <w:rPr>
          <w:rFonts w:ascii="Arial" w:hAnsi="Arial" w:cs="Arial"/>
          <w:sz w:val="18"/>
          <w:szCs w:val="18"/>
        </w:rPr>
        <w:t xml:space="preserve"> e proteínas.</w:t>
      </w:r>
    </w:p>
    <w:p w14:paraId="11F7FC72"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tab/>
        <w:t>Os diferentes tipos de ribossomos são determinados por seu coeficiente de sedimentação, medidos pela ultracentrifugação e expresso em unidades SVEDBERG.</w:t>
      </w:r>
    </w:p>
    <w:p w14:paraId="719C5111"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tab/>
        <w:t xml:space="preserve">Existem dois tipos de ribossomos: O ribossomo 70S e o ribossomo 80S. Ambos são formados por uma subunidade maior e por uma subunidade menor. </w:t>
      </w:r>
    </w:p>
    <w:p w14:paraId="14DEE719"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tab/>
        <w:t xml:space="preserve">Os ribossomos 70S são dissociados em duas subunidades cujos coeficientes de sedimentação são respectivamente 50S e 30S e são encontrados no citoplasma de células procarióticas, no interior de mitocôndrias e cloroplastos. </w:t>
      </w:r>
    </w:p>
    <w:p w14:paraId="46546F8A" w14:textId="77777777" w:rsidR="000C4FC5" w:rsidRPr="004D30A9" w:rsidRDefault="000C4FC5" w:rsidP="000C4FC5">
      <w:pPr>
        <w:jc w:val="both"/>
        <w:rPr>
          <w:rFonts w:ascii="Arial" w:hAnsi="Arial" w:cs="Arial"/>
          <w:sz w:val="18"/>
          <w:szCs w:val="18"/>
        </w:rPr>
      </w:pPr>
      <w:r w:rsidRPr="004D30A9">
        <w:rPr>
          <w:rFonts w:ascii="Arial" w:hAnsi="Arial" w:cs="Arial"/>
          <w:sz w:val="18"/>
          <w:szCs w:val="18"/>
        </w:rPr>
        <w:t xml:space="preserve">         Os ribossomos 80S são dissociados em subunidades 60S e 40S e são encontrados dispersos no citoplasma de células eucarióticas, na parede externa do retículo endoplasmático rugoso, na parede externa da carioteca e formando os </w:t>
      </w:r>
      <w:proofErr w:type="spellStart"/>
      <w:r w:rsidRPr="004D30A9">
        <w:rPr>
          <w:rFonts w:ascii="Arial" w:hAnsi="Arial" w:cs="Arial"/>
          <w:sz w:val="18"/>
          <w:szCs w:val="18"/>
        </w:rPr>
        <w:t>polissomos</w:t>
      </w:r>
      <w:proofErr w:type="spellEnd"/>
      <w:r w:rsidRPr="004D30A9">
        <w:rPr>
          <w:rFonts w:ascii="Arial" w:hAnsi="Arial" w:cs="Arial"/>
          <w:sz w:val="18"/>
          <w:szCs w:val="18"/>
        </w:rPr>
        <w:t>, que são conjuntos de ribossomos ligados por uma molécula de RNA</w:t>
      </w:r>
      <w:r w:rsidRPr="004D30A9">
        <w:rPr>
          <w:rFonts w:ascii="Arial" w:hAnsi="Arial" w:cs="Arial"/>
          <w:sz w:val="18"/>
          <w:szCs w:val="18"/>
          <w:vertAlign w:val="subscript"/>
        </w:rPr>
        <w:t>m</w:t>
      </w:r>
      <w:r w:rsidRPr="004D30A9">
        <w:rPr>
          <w:rFonts w:ascii="Arial" w:hAnsi="Arial" w:cs="Arial"/>
          <w:sz w:val="18"/>
          <w:szCs w:val="18"/>
        </w:rPr>
        <w:t xml:space="preserve">. </w:t>
      </w:r>
    </w:p>
    <w:p w14:paraId="3047E996" w14:textId="77777777" w:rsidR="000C4FC5" w:rsidRPr="004D30A9" w:rsidRDefault="000C4FC5" w:rsidP="000C4FC5">
      <w:pPr>
        <w:jc w:val="both"/>
        <w:rPr>
          <w:rFonts w:ascii="Arial" w:hAnsi="Arial" w:cs="Arial"/>
          <w:sz w:val="18"/>
          <w:szCs w:val="18"/>
        </w:rPr>
      </w:pPr>
      <w:r w:rsidRPr="004D30A9">
        <w:rPr>
          <w:rFonts w:ascii="Arial" w:hAnsi="Arial" w:cs="Arial"/>
          <w:sz w:val="18"/>
          <w:szCs w:val="18"/>
        </w:rPr>
        <w:t xml:space="preserve">           Os ribossomos que estão presos às membranas do retículo endoplasmático são sem dúvida, ligados por sua subunidade maior (60S). </w:t>
      </w:r>
    </w:p>
    <w:p w14:paraId="51D8DAE9" w14:textId="77777777" w:rsidR="000C4FC5" w:rsidRPr="004D30A9" w:rsidRDefault="000C4FC5" w:rsidP="000C4FC5">
      <w:pPr>
        <w:ind w:firstLine="708"/>
        <w:jc w:val="both"/>
        <w:rPr>
          <w:rFonts w:ascii="Arial" w:hAnsi="Arial" w:cs="Arial"/>
          <w:sz w:val="18"/>
          <w:szCs w:val="18"/>
        </w:rPr>
      </w:pPr>
      <w:r w:rsidRPr="004D30A9">
        <w:rPr>
          <w:rFonts w:ascii="Arial" w:hAnsi="Arial" w:cs="Arial"/>
          <w:noProof/>
          <w:sz w:val="18"/>
          <w:szCs w:val="18"/>
        </w:rPr>
        <w:drawing>
          <wp:anchor distT="0" distB="0" distL="114300" distR="114300" simplePos="0" relativeHeight="251659264" behindDoc="0" locked="0" layoutInCell="1" allowOverlap="1" wp14:anchorId="6E8E65A1" wp14:editId="18339FCF">
            <wp:simplePos x="0" y="0"/>
            <wp:positionH relativeFrom="column">
              <wp:posOffset>37465</wp:posOffset>
            </wp:positionH>
            <wp:positionV relativeFrom="paragraph">
              <wp:posOffset>298450</wp:posOffset>
            </wp:positionV>
            <wp:extent cx="3276600" cy="1962150"/>
            <wp:effectExtent l="0" t="0" r="0" b="0"/>
            <wp:wrapSquare wrapText="left"/>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695" t="5527" r="1271" b="15474"/>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Pr="004D30A9">
        <w:rPr>
          <w:rFonts w:ascii="Arial" w:hAnsi="Arial" w:cs="Arial"/>
          <w:sz w:val="18"/>
          <w:szCs w:val="18"/>
        </w:rPr>
        <w:t>As duas subunidades encontram-se ligadas por pontes de H</w:t>
      </w:r>
      <w:r w:rsidRPr="004D30A9">
        <w:rPr>
          <w:rFonts w:ascii="Arial" w:hAnsi="Arial" w:cs="Arial"/>
          <w:sz w:val="18"/>
          <w:szCs w:val="18"/>
          <w:vertAlign w:val="superscript"/>
        </w:rPr>
        <w:t>+</w:t>
      </w:r>
      <w:r w:rsidRPr="004D30A9">
        <w:rPr>
          <w:rFonts w:ascii="Arial" w:hAnsi="Arial" w:cs="Arial"/>
          <w:sz w:val="18"/>
          <w:szCs w:val="18"/>
        </w:rPr>
        <w:t xml:space="preserve"> e Mg</w:t>
      </w:r>
      <w:r w:rsidRPr="004D30A9">
        <w:rPr>
          <w:rFonts w:ascii="Arial" w:hAnsi="Arial" w:cs="Arial"/>
          <w:sz w:val="18"/>
          <w:szCs w:val="18"/>
          <w:vertAlign w:val="superscript"/>
        </w:rPr>
        <w:t>++</w:t>
      </w:r>
      <w:r w:rsidRPr="004D30A9">
        <w:rPr>
          <w:rFonts w:ascii="Arial" w:hAnsi="Arial" w:cs="Arial"/>
          <w:sz w:val="18"/>
          <w:szCs w:val="18"/>
        </w:rPr>
        <w:t>.</w:t>
      </w:r>
    </w:p>
    <w:p w14:paraId="0752F810" w14:textId="77777777" w:rsidR="000C4FC5" w:rsidRPr="004D30A9" w:rsidRDefault="000C4FC5" w:rsidP="000C4FC5">
      <w:pPr>
        <w:ind w:firstLine="426"/>
        <w:jc w:val="both"/>
        <w:rPr>
          <w:rFonts w:ascii="Arial" w:hAnsi="Arial" w:cs="Arial"/>
          <w:sz w:val="18"/>
          <w:szCs w:val="18"/>
        </w:rPr>
      </w:pPr>
      <w:r w:rsidRPr="004D30A9">
        <w:rPr>
          <w:rFonts w:ascii="Arial" w:hAnsi="Arial" w:cs="Arial"/>
          <w:sz w:val="18"/>
          <w:szCs w:val="18"/>
        </w:rPr>
        <w:lastRenderedPageBreak/>
        <w:t xml:space="preserve">Os ribossomos são responsáveis pela síntese de proteínas sendo que, os </w:t>
      </w:r>
      <w:proofErr w:type="spellStart"/>
      <w:r w:rsidRPr="004D30A9">
        <w:rPr>
          <w:rFonts w:ascii="Arial" w:hAnsi="Arial" w:cs="Arial"/>
          <w:sz w:val="18"/>
          <w:szCs w:val="18"/>
        </w:rPr>
        <w:t>polissomos</w:t>
      </w:r>
      <w:proofErr w:type="spellEnd"/>
      <w:r w:rsidRPr="004D30A9">
        <w:rPr>
          <w:rFonts w:ascii="Arial" w:hAnsi="Arial" w:cs="Arial"/>
          <w:sz w:val="18"/>
          <w:szCs w:val="18"/>
        </w:rPr>
        <w:t xml:space="preserve"> livres no citoplasma sintetizam proteínas sedentárias e os </w:t>
      </w:r>
      <w:proofErr w:type="spellStart"/>
      <w:r w:rsidRPr="004D30A9">
        <w:rPr>
          <w:rFonts w:ascii="Arial" w:hAnsi="Arial" w:cs="Arial"/>
          <w:sz w:val="18"/>
          <w:szCs w:val="18"/>
        </w:rPr>
        <w:t>polissomos</w:t>
      </w:r>
      <w:proofErr w:type="spellEnd"/>
      <w:r w:rsidRPr="004D30A9">
        <w:rPr>
          <w:rFonts w:ascii="Arial" w:hAnsi="Arial" w:cs="Arial"/>
          <w:sz w:val="18"/>
          <w:szCs w:val="18"/>
        </w:rPr>
        <w:t xml:space="preserve"> agregados ao retículo endoplasmático rugoso (</w:t>
      </w:r>
      <w:proofErr w:type="spellStart"/>
      <w:r w:rsidRPr="004D30A9">
        <w:rPr>
          <w:rFonts w:ascii="Arial" w:hAnsi="Arial" w:cs="Arial"/>
          <w:sz w:val="18"/>
          <w:szCs w:val="18"/>
        </w:rPr>
        <w:t>ergossoma</w:t>
      </w:r>
      <w:proofErr w:type="spellEnd"/>
      <w:r w:rsidRPr="004D30A9">
        <w:rPr>
          <w:rFonts w:ascii="Arial" w:hAnsi="Arial" w:cs="Arial"/>
          <w:sz w:val="18"/>
          <w:szCs w:val="18"/>
        </w:rPr>
        <w:t>) sintetizam proteínas de exportação.</w:t>
      </w:r>
    </w:p>
    <w:p w14:paraId="15032201" w14:textId="77777777" w:rsidR="000C4FC5" w:rsidRPr="004D30A9" w:rsidRDefault="000C4FC5" w:rsidP="000C4FC5">
      <w:pPr>
        <w:ind w:firstLine="426"/>
        <w:jc w:val="both"/>
        <w:rPr>
          <w:rFonts w:ascii="Arial" w:hAnsi="Arial" w:cs="Arial"/>
          <w:sz w:val="18"/>
          <w:szCs w:val="18"/>
        </w:rPr>
      </w:pPr>
      <w:r w:rsidRPr="004D30A9">
        <w:rPr>
          <w:rFonts w:ascii="Arial" w:hAnsi="Arial" w:cs="Arial"/>
          <w:sz w:val="18"/>
          <w:szCs w:val="18"/>
        </w:rPr>
        <w:t xml:space="preserve">Os ribossomos são originados a partir do acúmulo de </w:t>
      </w:r>
      <w:proofErr w:type="spellStart"/>
      <w:r w:rsidRPr="004D30A9">
        <w:rPr>
          <w:rFonts w:ascii="Arial" w:hAnsi="Arial" w:cs="Arial"/>
          <w:sz w:val="18"/>
          <w:szCs w:val="18"/>
        </w:rPr>
        <w:t>RNA</w:t>
      </w:r>
      <w:r w:rsidRPr="004D30A9">
        <w:rPr>
          <w:rFonts w:ascii="Arial" w:hAnsi="Arial" w:cs="Arial"/>
          <w:sz w:val="18"/>
          <w:szCs w:val="18"/>
          <w:vertAlign w:val="subscript"/>
        </w:rPr>
        <w:t>r</w:t>
      </w:r>
      <w:proofErr w:type="spellEnd"/>
      <w:r w:rsidRPr="004D30A9">
        <w:rPr>
          <w:rFonts w:ascii="Arial" w:hAnsi="Arial" w:cs="Arial"/>
          <w:sz w:val="18"/>
          <w:szCs w:val="18"/>
        </w:rPr>
        <w:t xml:space="preserve"> e proteínas que ocorrem ao nível da região organizadora do nucléolo (região NOR) do cromossoma organizador do nucléolo.</w:t>
      </w:r>
    </w:p>
    <w:p w14:paraId="343C4FF0" w14:textId="77777777" w:rsidR="000C4FC5" w:rsidRDefault="000C4FC5" w:rsidP="000C4FC5">
      <w:pPr>
        <w:ind w:firstLine="426"/>
        <w:jc w:val="both"/>
        <w:rPr>
          <w:rFonts w:ascii="Arial" w:hAnsi="Arial" w:cs="Arial"/>
          <w:sz w:val="18"/>
          <w:szCs w:val="18"/>
        </w:rPr>
      </w:pPr>
      <w:r w:rsidRPr="004D30A9">
        <w:rPr>
          <w:rFonts w:ascii="Arial" w:hAnsi="Arial" w:cs="Arial"/>
          <w:sz w:val="18"/>
          <w:szCs w:val="18"/>
        </w:rPr>
        <w:t>Este acúmulo leva inicialmente à formação do nucléolo que na prófase da divisão celular desintegra-se para então originar os ribossomos.</w:t>
      </w:r>
    </w:p>
    <w:p w14:paraId="08D38049" w14:textId="77777777" w:rsidR="000C4FC5" w:rsidRPr="004D30A9" w:rsidRDefault="000C4FC5" w:rsidP="000C4FC5">
      <w:pPr>
        <w:ind w:firstLine="426"/>
        <w:jc w:val="both"/>
        <w:rPr>
          <w:rFonts w:ascii="Arial" w:hAnsi="Arial" w:cs="Arial"/>
          <w:sz w:val="18"/>
          <w:szCs w:val="18"/>
        </w:rPr>
      </w:pPr>
    </w:p>
    <w:p w14:paraId="34ED18AF" w14:textId="77777777" w:rsidR="000C4FC5" w:rsidRPr="004D30A9" w:rsidRDefault="000C4FC5" w:rsidP="000C4FC5">
      <w:pPr>
        <w:numPr>
          <w:ilvl w:val="0"/>
          <w:numId w:val="21"/>
        </w:numPr>
        <w:tabs>
          <w:tab w:val="num" w:pos="0"/>
          <w:tab w:val="left" w:pos="284"/>
        </w:tabs>
        <w:ind w:left="0" w:firstLine="0"/>
        <w:jc w:val="both"/>
        <w:rPr>
          <w:rFonts w:ascii="Arial" w:hAnsi="Arial" w:cs="Arial"/>
          <w:b/>
          <w:sz w:val="18"/>
          <w:szCs w:val="18"/>
        </w:rPr>
      </w:pPr>
      <w:r w:rsidRPr="004D30A9">
        <w:rPr>
          <w:rFonts w:ascii="Arial" w:hAnsi="Arial" w:cs="Arial"/>
          <w:b/>
          <w:sz w:val="18"/>
          <w:szCs w:val="18"/>
        </w:rPr>
        <w:t>O COMPLEXO DE GOLGI:</w:t>
      </w:r>
    </w:p>
    <w:p w14:paraId="06D8B2D7" w14:textId="77777777" w:rsidR="000C4FC5" w:rsidRPr="004D30A9" w:rsidRDefault="000C4FC5" w:rsidP="000C4FC5">
      <w:pPr>
        <w:ind w:left="142" w:right="-143"/>
        <w:jc w:val="both"/>
        <w:rPr>
          <w:rFonts w:ascii="Arial" w:hAnsi="Arial" w:cs="Arial"/>
          <w:sz w:val="18"/>
          <w:szCs w:val="18"/>
        </w:rPr>
      </w:pPr>
      <w:r w:rsidRPr="004D30A9">
        <w:rPr>
          <w:rFonts w:ascii="Arial" w:hAnsi="Arial" w:cs="Arial"/>
          <w:sz w:val="18"/>
          <w:szCs w:val="18"/>
        </w:rPr>
        <w:t xml:space="preserve">É formado por um conjunto de cisternas, vesículas e vacúolos. É encontrado em células eucarióticas, principalmente nas células secretoras. Nestas células realiza o armazenamento das proteínas que foram produzidas no ergastoplasma. </w:t>
      </w:r>
    </w:p>
    <w:p w14:paraId="42519D99" w14:textId="77777777" w:rsidR="000C4FC5" w:rsidRPr="004D30A9" w:rsidRDefault="000C4FC5" w:rsidP="000C4FC5">
      <w:pPr>
        <w:ind w:right="-143" w:firstLine="284"/>
        <w:jc w:val="both"/>
        <w:rPr>
          <w:rFonts w:ascii="Arial" w:hAnsi="Arial" w:cs="Arial"/>
          <w:sz w:val="18"/>
          <w:szCs w:val="18"/>
        </w:rPr>
      </w:pPr>
      <w:r w:rsidRPr="004D30A9">
        <w:rPr>
          <w:rFonts w:ascii="Arial" w:hAnsi="Arial" w:cs="Arial"/>
          <w:sz w:val="18"/>
          <w:szCs w:val="18"/>
        </w:rPr>
        <w:t xml:space="preserve">Nas células de vegetais e de invertebrados este </w:t>
      </w:r>
      <w:proofErr w:type="spellStart"/>
      <w:r w:rsidRPr="004D30A9">
        <w:rPr>
          <w:rFonts w:ascii="Arial" w:hAnsi="Arial" w:cs="Arial"/>
          <w:sz w:val="18"/>
          <w:szCs w:val="18"/>
        </w:rPr>
        <w:t>organóide</w:t>
      </w:r>
      <w:proofErr w:type="spellEnd"/>
      <w:r w:rsidRPr="004D30A9">
        <w:rPr>
          <w:rFonts w:ascii="Arial" w:hAnsi="Arial" w:cs="Arial"/>
          <w:sz w:val="18"/>
          <w:szCs w:val="18"/>
        </w:rPr>
        <w:t xml:space="preserve"> assume uma disposição diferente das demais células, suas unidades encontram-se espalhadas e são chamadas de DICTIOSSOMOS.</w:t>
      </w:r>
    </w:p>
    <w:p w14:paraId="5017D8F6" w14:textId="77777777" w:rsidR="000C4FC5" w:rsidRPr="004D30A9" w:rsidRDefault="000C4FC5" w:rsidP="000C4FC5">
      <w:pPr>
        <w:ind w:right="-143" w:firstLine="284"/>
        <w:jc w:val="both"/>
        <w:rPr>
          <w:rFonts w:ascii="Arial" w:hAnsi="Arial" w:cs="Arial"/>
          <w:sz w:val="18"/>
          <w:szCs w:val="18"/>
        </w:rPr>
      </w:pPr>
      <w:r w:rsidRPr="004D30A9">
        <w:rPr>
          <w:rFonts w:ascii="Arial" w:hAnsi="Arial" w:cs="Arial"/>
          <w:sz w:val="18"/>
          <w:szCs w:val="18"/>
        </w:rPr>
        <w:t xml:space="preserve">Em microscopia, utilizamos alguns corantes para a identificação específica de </w:t>
      </w:r>
      <w:proofErr w:type="spellStart"/>
      <w:r w:rsidRPr="004D30A9">
        <w:rPr>
          <w:rFonts w:ascii="Arial" w:hAnsi="Arial" w:cs="Arial"/>
          <w:sz w:val="18"/>
          <w:szCs w:val="18"/>
        </w:rPr>
        <w:t>organóides</w:t>
      </w:r>
      <w:proofErr w:type="spellEnd"/>
      <w:r w:rsidRPr="004D30A9">
        <w:rPr>
          <w:rFonts w:ascii="Arial" w:hAnsi="Arial" w:cs="Arial"/>
          <w:sz w:val="18"/>
          <w:szCs w:val="18"/>
        </w:rPr>
        <w:t xml:space="preserve"> celulares. Neste caso, os corantes utilizados para o complexo de Golgi são o </w:t>
      </w:r>
      <w:proofErr w:type="spellStart"/>
      <w:r w:rsidRPr="004D30A9">
        <w:rPr>
          <w:rFonts w:ascii="Arial" w:hAnsi="Arial" w:cs="Arial"/>
          <w:sz w:val="18"/>
          <w:szCs w:val="18"/>
        </w:rPr>
        <w:t>Tetróxido</w:t>
      </w:r>
      <w:proofErr w:type="spellEnd"/>
      <w:r w:rsidRPr="004D30A9">
        <w:rPr>
          <w:rFonts w:ascii="Arial" w:hAnsi="Arial" w:cs="Arial"/>
          <w:sz w:val="18"/>
          <w:szCs w:val="18"/>
        </w:rPr>
        <w:t xml:space="preserve"> de Ósmio e Sais de Prata, por este motivo dizemos que é um </w:t>
      </w:r>
      <w:proofErr w:type="spellStart"/>
      <w:r w:rsidRPr="004D30A9">
        <w:rPr>
          <w:rFonts w:ascii="Arial" w:hAnsi="Arial" w:cs="Arial"/>
          <w:sz w:val="18"/>
          <w:szCs w:val="18"/>
        </w:rPr>
        <w:t>organóide</w:t>
      </w:r>
      <w:proofErr w:type="spellEnd"/>
      <w:r w:rsidRPr="004D30A9">
        <w:rPr>
          <w:rFonts w:ascii="Arial" w:hAnsi="Arial" w:cs="Arial"/>
          <w:sz w:val="18"/>
          <w:szCs w:val="18"/>
        </w:rPr>
        <w:t xml:space="preserve"> </w:t>
      </w:r>
      <w:proofErr w:type="spellStart"/>
      <w:r w:rsidRPr="004D30A9">
        <w:rPr>
          <w:rFonts w:ascii="Arial" w:hAnsi="Arial" w:cs="Arial"/>
          <w:sz w:val="18"/>
          <w:szCs w:val="18"/>
        </w:rPr>
        <w:t>Argentófilo</w:t>
      </w:r>
      <w:proofErr w:type="spellEnd"/>
      <w:r w:rsidRPr="004D30A9">
        <w:rPr>
          <w:rFonts w:ascii="Arial" w:hAnsi="Arial" w:cs="Arial"/>
          <w:sz w:val="18"/>
          <w:szCs w:val="18"/>
        </w:rPr>
        <w:t xml:space="preserve"> e </w:t>
      </w:r>
      <w:proofErr w:type="spellStart"/>
      <w:r w:rsidRPr="004D30A9">
        <w:rPr>
          <w:rFonts w:ascii="Arial" w:hAnsi="Arial" w:cs="Arial"/>
          <w:sz w:val="18"/>
          <w:szCs w:val="18"/>
        </w:rPr>
        <w:t>osmiófilo</w:t>
      </w:r>
      <w:proofErr w:type="spellEnd"/>
      <w:r w:rsidRPr="004D30A9">
        <w:rPr>
          <w:rFonts w:ascii="Arial" w:hAnsi="Arial" w:cs="Arial"/>
          <w:sz w:val="18"/>
          <w:szCs w:val="18"/>
        </w:rPr>
        <w:t>.</w:t>
      </w:r>
    </w:p>
    <w:p w14:paraId="3DEB422A" w14:textId="77777777" w:rsidR="000C4FC5" w:rsidRPr="004D30A9" w:rsidRDefault="000C4FC5" w:rsidP="000C4FC5">
      <w:pPr>
        <w:ind w:firstLine="284"/>
        <w:jc w:val="both"/>
        <w:rPr>
          <w:rFonts w:ascii="Arial" w:hAnsi="Arial" w:cs="Arial"/>
          <w:sz w:val="18"/>
          <w:szCs w:val="18"/>
        </w:rPr>
      </w:pPr>
    </w:p>
    <w:p w14:paraId="05561536" w14:textId="77777777" w:rsidR="000C4FC5" w:rsidRPr="004D30A9" w:rsidRDefault="000C4FC5" w:rsidP="000C4FC5">
      <w:pPr>
        <w:jc w:val="center"/>
        <w:rPr>
          <w:rFonts w:ascii="Arial" w:hAnsi="Arial" w:cs="Arial"/>
          <w:b/>
          <w:sz w:val="18"/>
          <w:szCs w:val="18"/>
        </w:rPr>
      </w:pPr>
      <w:r w:rsidRPr="004D30A9">
        <w:rPr>
          <w:rFonts w:ascii="Arial" w:hAnsi="Arial" w:cs="Arial"/>
          <w:noProof/>
          <w:sz w:val="18"/>
          <w:szCs w:val="18"/>
        </w:rPr>
        <w:drawing>
          <wp:inline distT="0" distB="0" distL="0" distR="0" wp14:anchorId="40B1886E" wp14:editId="4F84884B">
            <wp:extent cx="3304827" cy="2941320"/>
            <wp:effectExtent l="0" t="0" r="0" b="0"/>
            <wp:docPr id="66" name="Imagem 66" descr="http://professores.unisanta.br/maramagenta/Imagens/ANATOMIA/golg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essores.unisanta.br/maramagenta/Imagens/ANATOMIA/golgi.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600" cy="2942008"/>
                    </a:xfrm>
                    <a:prstGeom prst="rect">
                      <a:avLst/>
                    </a:prstGeom>
                    <a:noFill/>
                    <a:ln>
                      <a:noFill/>
                    </a:ln>
                  </pic:spPr>
                </pic:pic>
              </a:graphicData>
            </a:graphic>
          </wp:inline>
        </w:drawing>
      </w:r>
    </w:p>
    <w:p w14:paraId="527864D3" w14:textId="77777777" w:rsidR="000C4FC5" w:rsidRPr="004D30A9" w:rsidRDefault="000C4FC5" w:rsidP="000C4FC5">
      <w:pPr>
        <w:jc w:val="both"/>
        <w:rPr>
          <w:rFonts w:ascii="Arial" w:hAnsi="Arial" w:cs="Arial"/>
          <w:sz w:val="18"/>
          <w:szCs w:val="18"/>
        </w:rPr>
      </w:pPr>
      <w:r w:rsidRPr="004D30A9">
        <w:rPr>
          <w:rFonts w:ascii="Arial" w:hAnsi="Arial" w:cs="Arial"/>
          <w:sz w:val="18"/>
          <w:szCs w:val="18"/>
        </w:rPr>
        <w:t xml:space="preserve">   </w:t>
      </w:r>
      <w:r w:rsidRPr="004D30A9">
        <w:rPr>
          <w:rFonts w:ascii="Arial" w:hAnsi="Arial" w:cs="Arial"/>
          <w:sz w:val="18"/>
          <w:szCs w:val="18"/>
        </w:rPr>
        <w:tab/>
      </w:r>
    </w:p>
    <w:p w14:paraId="6FC0D2EF" w14:textId="77777777" w:rsidR="000C4FC5" w:rsidRPr="004D30A9" w:rsidRDefault="000C4FC5" w:rsidP="000C4FC5">
      <w:pPr>
        <w:jc w:val="both"/>
        <w:rPr>
          <w:rFonts w:ascii="Arial" w:hAnsi="Arial" w:cs="Arial"/>
          <w:sz w:val="18"/>
          <w:szCs w:val="18"/>
        </w:rPr>
      </w:pPr>
      <w:r w:rsidRPr="004D30A9">
        <w:rPr>
          <w:rFonts w:ascii="Arial" w:hAnsi="Arial" w:cs="Arial"/>
          <w:sz w:val="18"/>
          <w:szCs w:val="18"/>
        </w:rPr>
        <w:t>A SECREÇAÕ CELULAR:</w:t>
      </w:r>
    </w:p>
    <w:p w14:paraId="53690453" w14:textId="77777777" w:rsidR="000C4FC5" w:rsidRPr="004D30A9" w:rsidRDefault="000C4FC5" w:rsidP="000C4FC5">
      <w:pPr>
        <w:ind w:firstLine="284"/>
        <w:jc w:val="both"/>
        <w:rPr>
          <w:rFonts w:ascii="Arial" w:hAnsi="Arial" w:cs="Arial"/>
          <w:sz w:val="18"/>
          <w:szCs w:val="18"/>
        </w:rPr>
      </w:pPr>
      <w:r w:rsidRPr="004D30A9">
        <w:rPr>
          <w:rFonts w:ascii="Arial" w:hAnsi="Arial" w:cs="Arial"/>
          <w:sz w:val="18"/>
          <w:szCs w:val="18"/>
        </w:rPr>
        <w:t xml:space="preserve">Os aminoácidos que farão parte das proteínas de exportação formam cadeias ao nível dos ribossomos do RER. As proteínas formadas são lançadas para as cisternas do RER. Como a produção é muito grande, estas proteínas são transferidas para as cisternas do complexo de Golgi onde ficam armazenadas e concentradas. </w:t>
      </w:r>
    </w:p>
    <w:p w14:paraId="7ED7B466" w14:textId="77777777" w:rsidR="000C4FC5" w:rsidRPr="004D30A9" w:rsidRDefault="000C4FC5" w:rsidP="000C4FC5">
      <w:pPr>
        <w:ind w:firstLine="284"/>
        <w:jc w:val="both"/>
        <w:rPr>
          <w:rFonts w:ascii="Arial" w:hAnsi="Arial" w:cs="Arial"/>
          <w:sz w:val="18"/>
          <w:szCs w:val="18"/>
        </w:rPr>
      </w:pPr>
      <w:r w:rsidRPr="004D30A9">
        <w:rPr>
          <w:rFonts w:ascii="Arial" w:hAnsi="Arial" w:cs="Arial"/>
          <w:sz w:val="18"/>
          <w:szCs w:val="18"/>
        </w:rPr>
        <w:t>Das cisternas surgem brotamentos que formam vesículas e vacúolos contendo a proteína que estava armazenada, são os grânulos de secreção. Estes grânulos de secreção dirigem-se à periferia da célula secretora, fundem-se com a membrana plasmática, eliminando a secreção para o meio externo.</w:t>
      </w:r>
    </w:p>
    <w:p w14:paraId="34309B80" w14:textId="77777777" w:rsidR="000C4FC5" w:rsidRPr="004D30A9" w:rsidRDefault="000C4FC5" w:rsidP="000C4FC5">
      <w:pPr>
        <w:jc w:val="both"/>
        <w:rPr>
          <w:rFonts w:ascii="Arial" w:hAnsi="Arial" w:cs="Arial"/>
          <w:sz w:val="18"/>
          <w:szCs w:val="18"/>
        </w:rPr>
      </w:pPr>
    </w:p>
    <w:p w14:paraId="5B4914E6" w14:textId="77777777" w:rsidR="000C4FC5" w:rsidRDefault="000C4FC5" w:rsidP="000C4FC5">
      <w:pPr>
        <w:jc w:val="both"/>
        <w:rPr>
          <w:rFonts w:ascii="Arial" w:hAnsi="Arial" w:cs="Arial"/>
          <w:sz w:val="18"/>
          <w:szCs w:val="18"/>
        </w:rPr>
      </w:pPr>
    </w:p>
    <w:p w14:paraId="0D20D93F" w14:textId="77777777" w:rsidR="000C4FC5" w:rsidRDefault="000C4FC5" w:rsidP="000C4FC5">
      <w:pPr>
        <w:jc w:val="both"/>
        <w:rPr>
          <w:rFonts w:ascii="Arial" w:hAnsi="Arial" w:cs="Arial"/>
          <w:sz w:val="18"/>
          <w:szCs w:val="18"/>
        </w:rPr>
      </w:pPr>
    </w:p>
    <w:p w14:paraId="32B3A87E" w14:textId="77777777" w:rsidR="000C4FC5" w:rsidRDefault="000C4FC5" w:rsidP="000C4FC5">
      <w:pPr>
        <w:jc w:val="both"/>
        <w:rPr>
          <w:rFonts w:ascii="Arial" w:hAnsi="Arial" w:cs="Arial"/>
          <w:sz w:val="18"/>
          <w:szCs w:val="18"/>
        </w:rPr>
      </w:pPr>
    </w:p>
    <w:p w14:paraId="71FD9850" w14:textId="77777777" w:rsidR="000C4FC5" w:rsidRDefault="000C4FC5" w:rsidP="000C4FC5">
      <w:pPr>
        <w:jc w:val="both"/>
        <w:rPr>
          <w:rFonts w:ascii="Arial" w:hAnsi="Arial" w:cs="Arial"/>
          <w:sz w:val="18"/>
          <w:szCs w:val="18"/>
        </w:rPr>
      </w:pPr>
    </w:p>
    <w:p w14:paraId="486F5613" w14:textId="77777777" w:rsidR="000C4FC5" w:rsidRDefault="000C4FC5" w:rsidP="000C4FC5">
      <w:pPr>
        <w:jc w:val="both"/>
        <w:rPr>
          <w:rFonts w:ascii="Arial" w:hAnsi="Arial" w:cs="Arial"/>
          <w:sz w:val="18"/>
          <w:szCs w:val="18"/>
        </w:rPr>
      </w:pPr>
    </w:p>
    <w:p w14:paraId="47CA4D73" w14:textId="28C92A7A" w:rsidR="000C4FC5" w:rsidRPr="004D30A9" w:rsidRDefault="000C4FC5" w:rsidP="000C4FC5">
      <w:pPr>
        <w:jc w:val="both"/>
        <w:rPr>
          <w:rFonts w:ascii="Arial" w:hAnsi="Arial" w:cs="Arial"/>
          <w:sz w:val="18"/>
          <w:szCs w:val="18"/>
        </w:rPr>
      </w:pPr>
      <w:r w:rsidRPr="004D30A9">
        <w:rPr>
          <w:rFonts w:ascii="Arial" w:hAnsi="Arial" w:cs="Arial"/>
          <w:sz w:val="18"/>
          <w:szCs w:val="18"/>
        </w:rPr>
        <w:lastRenderedPageBreak/>
        <w:t xml:space="preserve">Outras funções desempenhadas pelo complexo de Golgi são: </w:t>
      </w:r>
    </w:p>
    <w:p w14:paraId="370A0759" w14:textId="77777777" w:rsidR="000C4FC5" w:rsidRPr="004D30A9" w:rsidRDefault="000C4FC5" w:rsidP="000C4FC5">
      <w:pPr>
        <w:ind w:firstLine="284"/>
        <w:jc w:val="both"/>
        <w:rPr>
          <w:rFonts w:ascii="Arial" w:hAnsi="Arial" w:cs="Arial"/>
          <w:sz w:val="18"/>
          <w:szCs w:val="18"/>
        </w:rPr>
      </w:pPr>
    </w:p>
    <w:p w14:paraId="16C8C19E" w14:textId="77777777" w:rsidR="000C4FC5" w:rsidRPr="004D30A9" w:rsidRDefault="000C4FC5" w:rsidP="000C4FC5">
      <w:pPr>
        <w:numPr>
          <w:ilvl w:val="0"/>
          <w:numId w:val="22"/>
        </w:numPr>
        <w:tabs>
          <w:tab w:val="left" w:pos="284"/>
        </w:tabs>
        <w:spacing w:after="200" w:line="276" w:lineRule="auto"/>
        <w:ind w:left="0" w:hanging="11"/>
        <w:contextualSpacing/>
        <w:jc w:val="both"/>
        <w:rPr>
          <w:rFonts w:ascii="Arial" w:eastAsia="Calibri" w:hAnsi="Arial" w:cs="Arial"/>
          <w:sz w:val="18"/>
          <w:szCs w:val="18"/>
          <w:lang w:eastAsia="en-US"/>
        </w:rPr>
      </w:pPr>
      <w:r w:rsidRPr="004D30A9">
        <w:rPr>
          <w:rFonts w:ascii="Arial" w:eastAsia="Calibri" w:hAnsi="Arial" w:cs="Arial"/>
          <w:sz w:val="18"/>
          <w:szCs w:val="18"/>
          <w:lang w:eastAsia="en-US"/>
        </w:rPr>
        <w:t xml:space="preserve">Origina os </w:t>
      </w:r>
      <w:proofErr w:type="spellStart"/>
      <w:r w:rsidRPr="004D30A9">
        <w:rPr>
          <w:rFonts w:ascii="Arial" w:eastAsia="Calibri" w:hAnsi="Arial" w:cs="Arial"/>
          <w:sz w:val="18"/>
          <w:szCs w:val="18"/>
          <w:lang w:eastAsia="en-US"/>
        </w:rPr>
        <w:t>lisossomas</w:t>
      </w:r>
      <w:proofErr w:type="spellEnd"/>
      <w:r w:rsidRPr="004D30A9">
        <w:rPr>
          <w:rFonts w:ascii="Arial" w:eastAsia="Calibri" w:hAnsi="Arial" w:cs="Arial"/>
          <w:sz w:val="18"/>
          <w:szCs w:val="18"/>
          <w:lang w:eastAsia="en-US"/>
        </w:rPr>
        <w:t xml:space="preserve"> primários.</w:t>
      </w:r>
    </w:p>
    <w:p w14:paraId="2EB88D89" w14:textId="77777777" w:rsidR="000C4FC5" w:rsidRPr="004D30A9" w:rsidRDefault="000C4FC5" w:rsidP="000C4FC5">
      <w:pPr>
        <w:numPr>
          <w:ilvl w:val="0"/>
          <w:numId w:val="22"/>
        </w:numPr>
        <w:tabs>
          <w:tab w:val="left" w:pos="284"/>
        </w:tabs>
        <w:spacing w:after="200" w:line="276" w:lineRule="auto"/>
        <w:ind w:left="0" w:hanging="11"/>
        <w:contextualSpacing/>
        <w:jc w:val="both"/>
        <w:rPr>
          <w:rFonts w:ascii="Arial" w:eastAsia="Calibri" w:hAnsi="Arial" w:cs="Arial"/>
          <w:sz w:val="18"/>
          <w:szCs w:val="18"/>
          <w:lang w:eastAsia="en-US"/>
        </w:rPr>
      </w:pPr>
      <w:r w:rsidRPr="004D30A9">
        <w:rPr>
          <w:rFonts w:ascii="Arial" w:eastAsia="Calibri" w:hAnsi="Arial" w:cs="Arial"/>
          <w:sz w:val="18"/>
          <w:szCs w:val="18"/>
          <w:lang w:eastAsia="en-US"/>
        </w:rPr>
        <w:t>A síntese de polissacarídeos e de glicoproteínas</w:t>
      </w:r>
    </w:p>
    <w:p w14:paraId="791A9104" w14:textId="77777777" w:rsidR="000C4FC5" w:rsidRPr="004D30A9" w:rsidRDefault="000C4FC5" w:rsidP="000C4FC5">
      <w:pPr>
        <w:numPr>
          <w:ilvl w:val="0"/>
          <w:numId w:val="22"/>
        </w:numPr>
        <w:tabs>
          <w:tab w:val="left" w:pos="284"/>
        </w:tabs>
        <w:spacing w:after="200" w:line="276" w:lineRule="auto"/>
        <w:ind w:left="0" w:hanging="11"/>
        <w:contextualSpacing/>
        <w:jc w:val="both"/>
        <w:rPr>
          <w:rFonts w:ascii="Arial" w:eastAsia="Calibri" w:hAnsi="Arial" w:cs="Arial"/>
          <w:sz w:val="18"/>
          <w:szCs w:val="18"/>
          <w:lang w:eastAsia="en-US"/>
        </w:rPr>
      </w:pPr>
      <w:r w:rsidRPr="004D30A9">
        <w:rPr>
          <w:rFonts w:ascii="Arial" w:eastAsia="Calibri" w:hAnsi="Arial" w:cs="Arial"/>
          <w:sz w:val="18"/>
          <w:szCs w:val="18"/>
          <w:lang w:eastAsia="en-US"/>
        </w:rPr>
        <w:t xml:space="preserve">A formação da </w:t>
      </w:r>
      <w:r w:rsidRPr="004D30A9">
        <w:rPr>
          <w:rFonts w:ascii="Arial" w:eastAsia="Calibri" w:hAnsi="Arial" w:cs="Arial"/>
          <w:b/>
          <w:sz w:val="18"/>
          <w:szCs w:val="18"/>
          <w:lang w:eastAsia="en-US"/>
        </w:rPr>
        <w:t>lamela média</w:t>
      </w:r>
      <w:r w:rsidRPr="004D30A9">
        <w:rPr>
          <w:rFonts w:ascii="Arial" w:eastAsia="Calibri" w:hAnsi="Arial" w:cs="Arial"/>
          <w:sz w:val="18"/>
          <w:szCs w:val="18"/>
          <w:lang w:eastAsia="en-US"/>
        </w:rPr>
        <w:t>, que é uma das unidades que compõe a parede celular das células vegetais.</w:t>
      </w:r>
    </w:p>
    <w:p w14:paraId="0B3A34E7" w14:textId="77777777" w:rsidR="000C4FC5" w:rsidRPr="004D30A9" w:rsidRDefault="000C4FC5" w:rsidP="000C4FC5">
      <w:pPr>
        <w:numPr>
          <w:ilvl w:val="0"/>
          <w:numId w:val="22"/>
        </w:numPr>
        <w:tabs>
          <w:tab w:val="left" w:pos="284"/>
        </w:tabs>
        <w:spacing w:after="200" w:line="276" w:lineRule="auto"/>
        <w:ind w:left="0" w:hanging="11"/>
        <w:contextualSpacing/>
        <w:jc w:val="both"/>
        <w:rPr>
          <w:rFonts w:ascii="Arial" w:eastAsia="Calibri" w:hAnsi="Arial" w:cs="Arial"/>
          <w:sz w:val="18"/>
          <w:szCs w:val="18"/>
          <w:lang w:eastAsia="en-US"/>
        </w:rPr>
      </w:pPr>
      <w:r w:rsidRPr="004D30A9">
        <w:rPr>
          <w:rFonts w:ascii="Arial" w:eastAsia="Calibri" w:hAnsi="Arial" w:cs="Arial"/>
          <w:sz w:val="18"/>
          <w:szCs w:val="18"/>
          <w:lang w:eastAsia="en-US"/>
        </w:rPr>
        <w:t xml:space="preserve">A formação do </w:t>
      </w:r>
      <w:proofErr w:type="spellStart"/>
      <w:r w:rsidRPr="004D30A9">
        <w:rPr>
          <w:rFonts w:ascii="Arial" w:eastAsia="Calibri" w:hAnsi="Arial" w:cs="Arial"/>
          <w:b/>
          <w:sz w:val="18"/>
          <w:szCs w:val="18"/>
          <w:lang w:eastAsia="en-US"/>
        </w:rPr>
        <w:t>acrossoma</w:t>
      </w:r>
      <w:proofErr w:type="spellEnd"/>
      <w:r w:rsidRPr="004D30A9">
        <w:rPr>
          <w:rFonts w:ascii="Arial" w:eastAsia="Calibri" w:hAnsi="Arial" w:cs="Arial"/>
          <w:b/>
          <w:sz w:val="18"/>
          <w:szCs w:val="18"/>
          <w:lang w:eastAsia="en-US"/>
        </w:rPr>
        <w:t>,</w:t>
      </w:r>
      <w:r w:rsidRPr="004D30A9">
        <w:rPr>
          <w:rFonts w:ascii="Arial" w:eastAsia="Calibri" w:hAnsi="Arial" w:cs="Arial"/>
          <w:sz w:val="18"/>
          <w:szCs w:val="18"/>
          <w:lang w:eastAsia="en-US"/>
        </w:rPr>
        <w:t xml:space="preserve"> que é a vesícula encontrada na cabeça dos </w:t>
      </w:r>
      <w:proofErr w:type="spellStart"/>
      <w:r w:rsidRPr="004D30A9">
        <w:rPr>
          <w:rFonts w:ascii="Arial" w:eastAsia="Calibri" w:hAnsi="Arial" w:cs="Arial"/>
          <w:sz w:val="18"/>
          <w:szCs w:val="18"/>
          <w:lang w:eastAsia="en-US"/>
        </w:rPr>
        <w:t>espermatozóides</w:t>
      </w:r>
      <w:proofErr w:type="spellEnd"/>
      <w:r w:rsidRPr="004D30A9">
        <w:rPr>
          <w:rFonts w:ascii="Arial" w:eastAsia="Calibri" w:hAnsi="Arial" w:cs="Arial"/>
          <w:sz w:val="18"/>
          <w:szCs w:val="18"/>
          <w:lang w:eastAsia="en-US"/>
        </w:rPr>
        <w:t>, armazenando a enzima hialuronidase.</w:t>
      </w:r>
    </w:p>
    <w:p w14:paraId="7E1DB29E" w14:textId="77777777" w:rsidR="000C4FC5" w:rsidRDefault="000C4FC5" w:rsidP="000C4FC5">
      <w:pPr>
        <w:tabs>
          <w:tab w:val="left" w:pos="284"/>
        </w:tabs>
        <w:ind w:hanging="11"/>
        <w:jc w:val="both"/>
        <w:rPr>
          <w:rFonts w:ascii="Arial" w:hAnsi="Arial" w:cs="Arial"/>
          <w:sz w:val="18"/>
          <w:szCs w:val="18"/>
        </w:rPr>
      </w:pPr>
    </w:p>
    <w:p w14:paraId="530C2B81" w14:textId="7245E2E0" w:rsidR="000C4FC5" w:rsidRPr="004D30A9" w:rsidRDefault="000C4FC5" w:rsidP="000C4FC5">
      <w:pPr>
        <w:tabs>
          <w:tab w:val="left" w:pos="284"/>
        </w:tabs>
        <w:ind w:hanging="11"/>
        <w:jc w:val="both"/>
        <w:rPr>
          <w:rFonts w:ascii="Arial" w:hAnsi="Arial" w:cs="Arial"/>
          <w:sz w:val="18"/>
          <w:szCs w:val="18"/>
        </w:rPr>
      </w:pPr>
      <w:r w:rsidRPr="004D30A9">
        <w:rPr>
          <w:rFonts w:ascii="Arial" w:hAnsi="Arial" w:cs="Arial"/>
          <w:sz w:val="18"/>
          <w:szCs w:val="18"/>
        </w:rPr>
        <w:t xml:space="preserve">OBS: A formação do </w:t>
      </w:r>
      <w:proofErr w:type="spellStart"/>
      <w:r w:rsidRPr="004D30A9">
        <w:rPr>
          <w:rFonts w:ascii="Arial" w:hAnsi="Arial" w:cs="Arial"/>
          <w:sz w:val="18"/>
          <w:szCs w:val="18"/>
        </w:rPr>
        <w:t>acrossoma</w:t>
      </w:r>
      <w:proofErr w:type="spellEnd"/>
      <w:r w:rsidRPr="004D30A9">
        <w:rPr>
          <w:rFonts w:ascii="Arial" w:hAnsi="Arial" w:cs="Arial"/>
          <w:sz w:val="18"/>
          <w:szCs w:val="18"/>
        </w:rPr>
        <w:t xml:space="preserve"> e da lamela média ocorre devido a desintegração do complexo de Golgi, fenômeno chamado de GOLGIORREXE.</w:t>
      </w:r>
    </w:p>
    <w:p w14:paraId="42F87C73" w14:textId="77777777" w:rsidR="000C4FC5" w:rsidRDefault="000C4FC5" w:rsidP="000C4FC5">
      <w:pPr>
        <w:tabs>
          <w:tab w:val="left" w:pos="0"/>
        </w:tabs>
        <w:jc w:val="both"/>
        <w:rPr>
          <w:rFonts w:ascii="Arial" w:hAnsi="Arial" w:cs="Arial"/>
          <w:b/>
          <w:sz w:val="18"/>
          <w:szCs w:val="18"/>
        </w:rPr>
      </w:pPr>
    </w:p>
    <w:p w14:paraId="51CB1B5C" w14:textId="77777777" w:rsidR="000C4FC5" w:rsidRPr="004D30A9" w:rsidRDefault="000C4FC5" w:rsidP="000C4FC5">
      <w:pPr>
        <w:tabs>
          <w:tab w:val="left" w:pos="0"/>
        </w:tabs>
        <w:jc w:val="both"/>
        <w:rPr>
          <w:rFonts w:ascii="Arial" w:hAnsi="Arial" w:cs="Arial"/>
          <w:sz w:val="18"/>
          <w:szCs w:val="18"/>
        </w:rPr>
      </w:pPr>
      <w:r w:rsidRPr="004D30A9">
        <w:rPr>
          <w:rFonts w:ascii="Arial" w:hAnsi="Arial" w:cs="Arial"/>
          <w:b/>
          <w:sz w:val="18"/>
          <w:szCs w:val="18"/>
        </w:rPr>
        <w:t>5. OS LISOSSOMOS:</w:t>
      </w:r>
      <w:r w:rsidRPr="004D30A9">
        <w:rPr>
          <w:rFonts w:ascii="Arial" w:hAnsi="Arial" w:cs="Arial"/>
          <w:sz w:val="18"/>
          <w:szCs w:val="18"/>
        </w:rPr>
        <w:t xml:space="preserve"> </w:t>
      </w:r>
    </w:p>
    <w:p w14:paraId="77E576D4" w14:textId="77777777" w:rsidR="000C4FC5" w:rsidRPr="004D30A9" w:rsidRDefault="000C4FC5" w:rsidP="000C4FC5">
      <w:pPr>
        <w:tabs>
          <w:tab w:val="left" w:pos="0"/>
        </w:tabs>
        <w:jc w:val="both"/>
        <w:rPr>
          <w:rFonts w:ascii="Arial" w:hAnsi="Arial" w:cs="Arial"/>
          <w:sz w:val="18"/>
          <w:szCs w:val="18"/>
        </w:rPr>
      </w:pPr>
      <w:r>
        <w:rPr>
          <w:rFonts w:ascii="Arial" w:hAnsi="Arial" w:cs="Arial"/>
          <w:sz w:val="18"/>
          <w:szCs w:val="18"/>
        </w:rPr>
        <w:tab/>
      </w:r>
      <w:r w:rsidRPr="004D30A9">
        <w:rPr>
          <w:rFonts w:ascii="Arial" w:hAnsi="Arial" w:cs="Arial"/>
          <w:sz w:val="18"/>
          <w:szCs w:val="18"/>
        </w:rPr>
        <w:t xml:space="preserve">São </w:t>
      </w:r>
      <w:proofErr w:type="spellStart"/>
      <w:r w:rsidRPr="004D30A9">
        <w:rPr>
          <w:rFonts w:ascii="Arial" w:hAnsi="Arial" w:cs="Arial"/>
          <w:sz w:val="18"/>
          <w:szCs w:val="18"/>
        </w:rPr>
        <w:t>organóides</w:t>
      </w:r>
      <w:proofErr w:type="spellEnd"/>
      <w:r w:rsidRPr="004D30A9">
        <w:rPr>
          <w:rFonts w:ascii="Arial" w:hAnsi="Arial" w:cs="Arial"/>
          <w:sz w:val="18"/>
          <w:szCs w:val="18"/>
        </w:rPr>
        <w:t xml:space="preserve"> citoplasmáticos, membranosos, lipoprotéicos, representados por pequenas vesículas, originadas </w:t>
      </w:r>
      <w:proofErr w:type="gramStart"/>
      <w:r w:rsidRPr="004D30A9">
        <w:rPr>
          <w:rFonts w:ascii="Arial" w:hAnsi="Arial" w:cs="Arial"/>
          <w:sz w:val="18"/>
          <w:szCs w:val="18"/>
        </w:rPr>
        <w:t>à</w:t>
      </w:r>
      <w:proofErr w:type="gramEnd"/>
      <w:r w:rsidRPr="004D30A9">
        <w:rPr>
          <w:rFonts w:ascii="Arial" w:hAnsi="Arial" w:cs="Arial"/>
          <w:sz w:val="18"/>
          <w:szCs w:val="18"/>
        </w:rPr>
        <w:t xml:space="preserve"> partir do brotamento das cisternas do Complexo de Golgi, que armazenam enzimas digestivas, principalmente as Hidrolases Ácidas.</w:t>
      </w:r>
    </w:p>
    <w:p w14:paraId="390C9E20" w14:textId="77777777" w:rsidR="000C4FC5" w:rsidRPr="004D30A9" w:rsidRDefault="000C4FC5" w:rsidP="000C4FC5">
      <w:pPr>
        <w:tabs>
          <w:tab w:val="left" w:pos="0"/>
        </w:tabs>
        <w:jc w:val="both"/>
        <w:rPr>
          <w:rFonts w:ascii="Arial" w:hAnsi="Arial" w:cs="Arial"/>
          <w:sz w:val="18"/>
          <w:szCs w:val="18"/>
        </w:rPr>
      </w:pPr>
      <w:r w:rsidRPr="004D30A9">
        <w:rPr>
          <w:rFonts w:ascii="Arial" w:hAnsi="Arial" w:cs="Arial"/>
          <w:b/>
          <w:sz w:val="18"/>
          <w:szCs w:val="18"/>
        </w:rPr>
        <w:t>Atenção:</w:t>
      </w:r>
      <w:r w:rsidRPr="004D30A9">
        <w:rPr>
          <w:rFonts w:ascii="Arial" w:hAnsi="Arial" w:cs="Arial"/>
          <w:sz w:val="18"/>
          <w:szCs w:val="18"/>
        </w:rPr>
        <w:t xml:space="preserve"> a vesícula lisossômica é originada do Complexo de Golgi</w:t>
      </w:r>
      <w:proofErr w:type="gramStart"/>
      <w:r w:rsidRPr="004D30A9">
        <w:rPr>
          <w:rFonts w:ascii="Arial" w:hAnsi="Arial" w:cs="Arial"/>
          <w:sz w:val="18"/>
          <w:szCs w:val="18"/>
        </w:rPr>
        <w:t xml:space="preserve"> mas</w:t>
      </w:r>
      <w:proofErr w:type="gramEnd"/>
      <w:r w:rsidRPr="004D30A9">
        <w:rPr>
          <w:rFonts w:ascii="Arial" w:hAnsi="Arial" w:cs="Arial"/>
          <w:sz w:val="18"/>
          <w:szCs w:val="18"/>
        </w:rPr>
        <w:t xml:space="preserve">, as suas enzimas foram produzidas no ergastoplasma. </w:t>
      </w:r>
    </w:p>
    <w:p w14:paraId="341AF5E3" w14:textId="77777777" w:rsidR="000C4FC5" w:rsidRPr="004D30A9" w:rsidRDefault="000C4FC5" w:rsidP="000C4FC5">
      <w:pPr>
        <w:tabs>
          <w:tab w:val="left" w:pos="0"/>
        </w:tabs>
        <w:jc w:val="both"/>
        <w:rPr>
          <w:rFonts w:ascii="Arial" w:hAnsi="Arial" w:cs="Arial"/>
          <w:sz w:val="18"/>
          <w:szCs w:val="18"/>
        </w:rPr>
      </w:pPr>
      <w:r w:rsidRPr="004D30A9">
        <w:rPr>
          <w:rFonts w:ascii="Arial" w:hAnsi="Arial" w:cs="Arial"/>
          <w:sz w:val="18"/>
          <w:szCs w:val="18"/>
        </w:rPr>
        <w:t xml:space="preserve">      São encontrados exclusivamente em células animais. Nas células vegetais existe uma vesícula que armazena algumas enzimas digestivas e, portanto podem realizar as funções de um</w:t>
      </w:r>
      <w:proofErr w:type="gramStart"/>
      <w:r w:rsidRPr="004D30A9">
        <w:rPr>
          <w:rFonts w:ascii="Arial" w:hAnsi="Arial" w:cs="Arial"/>
          <w:sz w:val="18"/>
          <w:szCs w:val="18"/>
        </w:rPr>
        <w:t xml:space="preserve">  </w:t>
      </w:r>
      <w:proofErr w:type="gramEnd"/>
      <w:r w:rsidRPr="004D30A9">
        <w:rPr>
          <w:rFonts w:ascii="Arial" w:hAnsi="Arial" w:cs="Arial"/>
          <w:sz w:val="18"/>
          <w:szCs w:val="18"/>
        </w:rPr>
        <w:t>lisossomo, estas vesículas recebem o nome de ESFEROSSOMA.</w:t>
      </w:r>
    </w:p>
    <w:p w14:paraId="0957CB27" w14:textId="77777777" w:rsidR="000C4FC5" w:rsidRPr="004D30A9" w:rsidRDefault="000C4FC5" w:rsidP="000C4FC5">
      <w:pPr>
        <w:tabs>
          <w:tab w:val="left" w:pos="0"/>
        </w:tabs>
        <w:jc w:val="both"/>
        <w:rPr>
          <w:rFonts w:ascii="Arial" w:hAnsi="Arial" w:cs="Arial"/>
          <w:sz w:val="18"/>
          <w:szCs w:val="18"/>
        </w:rPr>
      </w:pPr>
      <w:r w:rsidRPr="004D30A9">
        <w:rPr>
          <w:rFonts w:ascii="Arial" w:hAnsi="Arial" w:cs="Arial"/>
          <w:sz w:val="18"/>
          <w:szCs w:val="18"/>
        </w:rPr>
        <w:t xml:space="preserve">      Os lisossomos são responsáveis pela </w:t>
      </w:r>
      <w:r w:rsidRPr="004D30A9">
        <w:rPr>
          <w:rFonts w:ascii="Arial" w:hAnsi="Arial" w:cs="Arial"/>
          <w:b/>
          <w:sz w:val="18"/>
          <w:szCs w:val="18"/>
        </w:rPr>
        <w:t>digestão intracelular</w:t>
      </w:r>
      <w:r w:rsidRPr="004D30A9">
        <w:rPr>
          <w:rFonts w:ascii="Arial" w:hAnsi="Arial" w:cs="Arial"/>
          <w:sz w:val="18"/>
          <w:szCs w:val="18"/>
        </w:rPr>
        <w:t xml:space="preserve"> e pelo processo de </w:t>
      </w:r>
      <w:r w:rsidRPr="004D30A9">
        <w:rPr>
          <w:rFonts w:ascii="Arial" w:hAnsi="Arial" w:cs="Arial"/>
          <w:b/>
          <w:sz w:val="18"/>
          <w:szCs w:val="18"/>
        </w:rPr>
        <w:t>autólise</w:t>
      </w:r>
      <w:r w:rsidRPr="004D30A9">
        <w:rPr>
          <w:rFonts w:ascii="Arial" w:hAnsi="Arial" w:cs="Arial"/>
          <w:sz w:val="18"/>
          <w:szCs w:val="18"/>
        </w:rPr>
        <w:t>.</w:t>
      </w:r>
    </w:p>
    <w:p w14:paraId="081947CD" w14:textId="77777777" w:rsidR="000C4FC5" w:rsidRPr="004D30A9" w:rsidRDefault="000C4FC5" w:rsidP="000C4FC5">
      <w:pPr>
        <w:tabs>
          <w:tab w:val="left" w:pos="0"/>
        </w:tabs>
        <w:jc w:val="both"/>
        <w:rPr>
          <w:rFonts w:ascii="Arial" w:hAnsi="Arial" w:cs="Arial"/>
          <w:b/>
          <w:sz w:val="18"/>
          <w:szCs w:val="18"/>
        </w:rPr>
      </w:pPr>
      <w:r w:rsidRPr="004D30A9">
        <w:rPr>
          <w:rFonts w:ascii="Arial" w:hAnsi="Arial" w:cs="Arial"/>
          <w:sz w:val="18"/>
          <w:szCs w:val="18"/>
        </w:rPr>
        <w:t xml:space="preserve">       A digestão intracelular de materiais exógenos, que vem de fora da célula, por fagocitose ou por pinocitose, é chamada de </w:t>
      </w:r>
      <w:r w:rsidRPr="004D30A9">
        <w:rPr>
          <w:rFonts w:ascii="Arial" w:hAnsi="Arial" w:cs="Arial"/>
          <w:b/>
          <w:sz w:val="18"/>
          <w:szCs w:val="18"/>
        </w:rPr>
        <w:t xml:space="preserve">DIGESTÃO HETEROFÁGICA ou HETEROFAGIA. </w:t>
      </w:r>
    </w:p>
    <w:p w14:paraId="4CE43287" w14:textId="77777777" w:rsidR="000C4FC5" w:rsidRPr="004D30A9" w:rsidRDefault="000C4FC5" w:rsidP="000C4FC5">
      <w:pPr>
        <w:tabs>
          <w:tab w:val="left" w:pos="0"/>
        </w:tabs>
        <w:jc w:val="both"/>
        <w:rPr>
          <w:rFonts w:ascii="Arial" w:hAnsi="Arial" w:cs="Arial"/>
          <w:sz w:val="18"/>
          <w:szCs w:val="18"/>
        </w:rPr>
      </w:pPr>
      <w:r w:rsidRPr="004D30A9">
        <w:rPr>
          <w:rFonts w:ascii="Arial" w:hAnsi="Arial" w:cs="Arial"/>
          <w:sz w:val="18"/>
          <w:szCs w:val="18"/>
        </w:rPr>
        <w:t xml:space="preserve">       A digestão intracelular de materiais da própria célula, materiais endógenos, como algumas organelas já envelhecidas, é chamada de </w:t>
      </w:r>
      <w:r w:rsidRPr="004D30A9">
        <w:rPr>
          <w:rFonts w:ascii="Arial" w:hAnsi="Arial" w:cs="Arial"/>
          <w:b/>
          <w:sz w:val="18"/>
          <w:szCs w:val="18"/>
        </w:rPr>
        <w:t>DIGESTÃO AUTOFÁGICA ou AUTOFAGIA</w:t>
      </w:r>
      <w:r w:rsidRPr="004D30A9">
        <w:rPr>
          <w:rFonts w:ascii="Arial" w:hAnsi="Arial" w:cs="Arial"/>
          <w:sz w:val="18"/>
          <w:szCs w:val="18"/>
        </w:rPr>
        <w:t xml:space="preserve">. </w:t>
      </w:r>
    </w:p>
    <w:p w14:paraId="69734194" w14:textId="77777777" w:rsidR="000C4FC5" w:rsidRPr="004D30A9" w:rsidRDefault="000C4FC5" w:rsidP="000C4FC5">
      <w:pPr>
        <w:tabs>
          <w:tab w:val="left" w:pos="0"/>
        </w:tabs>
        <w:jc w:val="both"/>
        <w:rPr>
          <w:rFonts w:ascii="Arial" w:hAnsi="Arial" w:cs="Arial"/>
          <w:b/>
          <w:sz w:val="18"/>
          <w:szCs w:val="18"/>
        </w:rPr>
      </w:pPr>
      <w:r w:rsidRPr="004D30A9">
        <w:rPr>
          <w:rFonts w:ascii="Arial" w:hAnsi="Arial" w:cs="Arial"/>
          <w:sz w:val="18"/>
          <w:szCs w:val="18"/>
        </w:rPr>
        <w:t xml:space="preserve">        A morte da célula provocada pelo extravasamento das enzimas lisossômicas, que passam a digerir os componentes internos da célula, é chamada de </w:t>
      </w:r>
      <w:r w:rsidRPr="004D30A9">
        <w:rPr>
          <w:rFonts w:ascii="Arial" w:hAnsi="Arial" w:cs="Arial"/>
          <w:b/>
          <w:sz w:val="18"/>
          <w:szCs w:val="18"/>
        </w:rPr>
        <w:t>AUTÓLISE.</w:t>
      </w:r>
    </w:p>
    <w:p w14:paraId="05A7B11F" w14:textId="77777777" w:rsidR="000C4FC5" w:rsidRPr="004D30A9" w:rsidRDefault="000C4FC5" w:rsidP="000C4FC5">
      <w:pPr>
        <w:tabs>
          <w:tab w:val="left" w:pos="0"/>
        </w:tabs>
        <w:jc w:val="both"/>
        <w:rPr>
          <w:rFonts w:ascii="Arial" w:hAnsi="Arial" w:cs="Arial"/>
          <w:sz w:val="18"/>
          <w:szCs w:val="18"/>
        </w:rPr>
      </w:pPr>
      <w:r w:rsidRPr="004D30A9">
        <w:rPr>
          <w:rFonts w:ascii="Arial" w:hAnsi="Arial" w:cs="Arial"/>
          <w:sz w:val="18"/>
          <w:szCs w:val="18"/>
        </w:rPr>
        <w:t xml:space="preserve">         Na HETEROFAGIA, o material é ingerido por fagocitose ou por pinocitose</w:t>
      </w:r>
      <w:proofErr w:type="gramStart"/>
      <w:r w:rsidRPr="004D30A9">
        <w:rPr>
          <w:rFonts w:ascii="Arial" w:hAnsi="Arial" w:cs="Arial"/>
          <w:sz w:val="18"/>
          <w:szCs w:val="18"/>
        </w:rPr>
        <w:t xml:space="preserve">  </w:t>
      </w:r>
      <w:proofErr w:type="gramEnd"/>
      <w:r w:rsidRPr="004D30A9">
        <w:rPr>
          <w:rFonts w:ascii="Arial" w:hAnsi="Arial" w:cs="Arial"/>
          <w:sz w:val="18"/>
          <w:szCs w:val="18"/>
        </w:rPr>
        <w:t xml:space="preserve">e fica retido em um pequeno vacúolo chamado </w:t>
      </w:r>
      <w:proofErr w:type="spellStart"/>
      <w:r w:rsidRPr="004D30A9">
        <w:rPr>
          <w:rFonts w:ascii="Arial" w:hAnsi="Arial" w:cs="Arial"/>
          <w:sz w:val="18"/>
          <w:szCs w:val="18"/>
        </w:rPr>
        <w:t>endocitário</w:t>
      </w:r>
      <w:proofErr w:type="spellEnd"/>
      <w:r w:rsidRPr="004D30A9">
        <w:rPr>
          <w:rFonts w:ascii="Arial" w:hAnsi="Arial" w:cs="Arial"/>
          <w:sz w:val="18"/>
          <w:szCs w:val="18"/>
        </w:rPr>
        <w:t xml:space="preserve"> (</w:t>
      </w:r>
      <w:proofErr w:type="spellStart"/>
      <w:r w:rsidRPr="004D30A9">
        <w:rPr>
          <w:rFonts w:ascii="Arial" w:hAnsi="Arial" w:cs="Arial"/>
          <w:b/>
          <w:sz w:val="18"/>
          <w:szCs w:val="18"/>
        </w:rPr>
        <w:t>fagossomo</w:t>
      </w:r>
      <w:proofErr w:type="spellEnd"/>
      <w:r w:rsidRPr="004D30A9">
        <w:rPr>
          <w:rFonts w:ascii="Arial" w:hAnsi="Arial" w:cs="Arial"/>
          <w:sz w:val="18"/>
          <w:szCs w:val="18"/>
        </w:rPr>
        <w:t xml:space="preserve"> ou </w:t>
      </w:r>
      <w:proofErr w:type="spellStart"/>
      <w:r w:rsidRPr="004D30A9">
        <w:rPr>
          <w:rFonts w:ascii="Arial" w:hAnsi="Arial" w:cs="Arial"/>
          <w:b/>
          <w:sz w:val="18"/>
          <w:szCs w:val="18"/>
        </w:rPr>
        <w:t>pinossomo</w:t>
      </w:r>
      <w:proofErr w:type="spellEnd"/>
      <w:r w:rsidRPr="004D30A9">
        <w:rPr>
          <w:rFonts w:ascii="Arial" w:hAnsi="Arial" w:cs="Arial"/>
          <w:sz w:val="18"/>
          <w:szCs w:val="18"/>
        </w:rPr>
        <w:t xml:space="preserve">), o lisossomo então, funde-se com o vacúolo </w:t>
      </w:r>
      <w:proofErr w:type="spellStart"/>
      <w:r w:rsidRPr="004D30A9">
        <w:rPr>
          <w:rFonts w:ascii="Arial" w:hAnsi="Arial" w:cs="Arial"/>
          <w:sz w:val="18"/>
          <w:szCs w:val="18"/>
        </w:rPr>
        <w:t>endocitário</w:t>
      </w:r>
      <w:proofErr w:type="spellEnd"/>
      <w:r w:rsidRPr="004D30A9">
        <w:rPr>
          <w:rFonts w:ascii="Arial" w:hAnsi="Arial" w:cs="Arial"/>
          <w:sz w:val="18"/>
          <w:szCs w:val="18"/>
        </w:rPr>
        <w:t xml:space="preserve"> formando o </w:t>
      </w:r>
      <w:r w:rsidRPr="004D30A9">
        <w:rPr>
          <w:rFonts w:ascii="Arial" w:hAnsi="Arial" w:cs="Arial"/>
          <w:b/>
          <w:sz w:val="18"/>
          <w:szCs w:val="18"/>
        </w:rPr>
        <w:t>vacúolo digestivo</w:t>
      </w:r>
      <w:r w:rsidRPr="004D30A9">
        <w:rPr>
          <w:rFonts w:ascii="Arial" w:hAnsi="Arial" w:cs="Arial"/>
          <w:sz w:val="18"/>
          <w:szCs w:val="18"/>
        </w:rPr>
        <w:t xml:space="preserve"> (</w:t>
      </w:r>
      <w:proofErr w:type="spellStart"/>
      <w:r w:rsidRPr="004D30A9">
        <w:rPr>
          <w:rFonts w:ascii="Arial" w:hAnsi="Arial" w:cs="Arial"/>
          <w:sz w:val="18"/>
          <w:szCs w:val="18"/>
        </w:rPr>
        <w:t>lisossoma</w:t>
      </w:r>
      <w:proofErr w:type="spellEnd"/>
      <w:r w:rsidRPr="004D30A9">
        <w:rPr>
          <w:rFonts w:ascii="Arial" w:hAnsi="Arial" w:cs="Arial"/>
          <w:sz w:val="18"/>
          <w:szCs w:val="18"/>
        </w:rPr>
        <w:t xml:space="preserve"> secundário ou </w:t>
      </w:r>
      <w:proofErr w:type="spellStart"/>
      <w:r w:rsidRPr="004D30A9">
        <w:rPr>
          <w:rFonts w:ascii="Arial" w:hAnsi="Arial" w:cs="Arial"/>
          <w:sz w:val="18"/>
          <w:szCs w:val="18"/>
        </w:rPr>
        <w:t>heterofagossoma</w:t>
      </w:r>
      <w:proofErr w:type="spellEnd"/>
      <w:r w:rsidRPr="004D30A9">
        <w:rPr>
          <w:rFonts w:ascii="Arial" w:hAnsi="Arial" w:cs="Arial"/>
          <w:sz w:val="18"/>
          <w:szCs w:val="18"/>
        </w:rPr>
        <w:t xml:space="preserve">), onde as enzimas lisossômicas agem sobre o alimento ingerido ocorrendo a digestão intracelular. Terminada a digestão, o pequeno vacúolo passa a armazenar resíduos da digestão, sendo então chamado de </w:t>
      </w:r>
      <w:r w:rsidRPr="004D30A9">
        <w:rPr>
          <w:rFonts w:ascii="Arial" w:hAnsi="Arial" w:cs="Arial"/>
          <w:b/>
          <w:sz w:val="18"/>
          <w:szCs w:val="18"/>
        </w:rPr>
        <w:t>vacúolo residual</w:t>
      </w:r>
      <w:r w:rsidRPr="004D30A9">
        <w:rPr>
          <w:rFonts w:ascii="Arial" w:hAnsi="Arial" w:cs="Arial"/>
          <w:sz w:val="18"/>
          <w:szCs w:val="18"/>
        </w:rPr>
        <w:t xml:space="preserve"> que </w:t>
      </w:r>
      <w:proofErr w:type="gramStart"/>
      <w:r w:rsidRPr="004D30A9">
        <w:rPr>
          <w:rFonts w:ascii="Arial" w:hAnsi="Arial" w:cs="Arial"/>
          <w:sz w:val="18"/>
          <w:szCs w:val="18"/>
        </w:rPr>
        <w:t>funde-se</w:t>
      </w:r>
      <w:proofErr w:type="gramEnd"/>
      <w:r w:rsidRPr="004D30A9">
        <w:rPr>
          <w:rFonts w:ascii="Arial" w:hAnsi="Arial" w:cs="Arial"/>
          <w:sz w:val="18"/>
          <w:szCs w:val="18"/>
        </w:rPr>
        <w:t xml:space="preserve"> a membrana plasmática promovendo a </w:t>
      </w:r>
      <w:proofErr w:type="spellStart"/>
      <w:r w:rsidRPr="004D30A9">
        <w:rPr>
          <w:rFonts w:ascii="Arial" w:hAnsi="Arial" w:cs="Arial"/>
          <w:b/>
          <w:sz w:val="18"/>
          <w:szCs w:val="18"/>
        </w:rPr>
        <w:t>clasmocitose</w:t>
      </w:r>
      <w:proofErr w:type="spellEnd"/>
      <w:r w:rsidRPr="004D30A9">
        <w:rPr>
          <w:rFonts w:ascii="Arial" w:hAnsi="Arial" w:cs="Arial"/>
          <w:sz w:val="18"/>
          <w:szCs w:val="18"/>
        </w:rPr>
        <w:t xml:space="preserve"> ou defecação celular ou </w:t>
      </w:r>
      <w:r w:rsidRPr="004D30A9">
        <w:rPr>
          <w:rFonts w:ascii="Arial" w:hAnsi="Arial" w:cs="Arial"/>
          <w:b/>
          <w:sz w:val="18"/>
          <w:szCs w:val="18"/>
        </w:rPr>
        <w:t>exocitose</w:t>
      </w:r>
      <w:r w:rsidRPr="004D30A9">
        <w:rPr>
          <w:rFonts w:ascii="Arial" w:hAnsi="Arial" w:cs="Arial"/>
          <w:sz w:val="18"/>
          <w:szCs w:val="18"/>
        </w:rPr>
        <w:t>.</w:t>
      </w:r>
    </w:p>
    <w:p w14:paraId="0D42AA63" w14:textId="77777777" w:rsidR="000C4FC5" w:rsidRPr="004D30A9" w:rsidRDefault="000C4FC5" w:rsidP="000C4FC5">
      <w:pPr>
        <w:autoSpaceDE w:val="0"/>
        <w:autoSpaceDN w:val="0"/>
        <w:adjustRightInd w:val="0"/>
        <w:jc w:val="both"/>
        <w:rPr>
          <w:rFonts w:ascii="Arial" w:hAnsi="Arial" w:cs="Arial"/>
          <w:sz w:val="18"/>
          <w:szCs w:val="18"/>
        </w:rPr>
      </w:pPr>
    </w:p>
    <w:p w14:paraId="518F4D50" w14:textId="77777777" w:rsidR="000C4FC5" w:rsidRPr="004D30A9" w:rsidRDefault="000C4FC5" w:rsidP="000C4FC5">
      <w:pPr>
        <w:jc w:val="center"/>
        <w:rPr>
          <w:rFonts w:ascii="Arial" w:hAnsi="Arial" w:cs="Arial"/>
          <w:iCs/>
          <w:sz w:val="18"/>
          <w:szCs w:val="18"/>
        </w:rPr>
      </w:pPr>
      <w:r w:rsidRPr="004D30A9">
        <w:rPr>
          <w:rFonts w:ascii="Arial" w:hAnsi="Arial" w:cs="Arial"/>
          <w:noProof/>
          <w:sz w:val="18"/>
          <w:szCs w:val="18"/>
        </w:rPr>
        <w:drawing>
          <wp:inline distT="0" distB="0" distL="0" distR="0" wp14:anchorId="2262E87C" wp14:editId="2A6D9411">
            <wp:extent cx="3204375" cy="2459754"/>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7032" cy="2469470"/>
                    </a:xfrm>
                    <a:prstGeom prst="rect">
                      <a:avLst/>
                    </a:prstGeom>
                    <a:noFill/>
                    <a:ln>
                      <a:noFill/>
                    </a:ln>
                  </pic:spPr>
                </pic:pic>
              </a:graphicData>
            </a:graphic>
          </wp:inline>
        </w:drawing>
      </w:r>
    </w:p>
    <w:p w14:paraId="6D388CDC"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lastRenderedPageBreak/>
        <w:tab/>
        <w:t xml:space="preserve">Na AUTOFAGIA, uma organela envelhecida é envolvida por um vacúolo formado a partir do retículo endoplasmático. Este vacúolo chamado de </w:t>
      </w:r>
      <w:r w:rsidRPr="004D30A9">
        <w:rPr>
          <w:rFonts w:ascii="Arial" w:hAnsi="Arial" w:cs="Arial"/>
          <w:b/>
          <w:sz w:val="18"/>
          <w:szCs w:val="18"/>
        </w:rPr>
        <w:t>autofágico</w:t>
      </w:r>
      <w:r w:rsidRPr="004D30A9">
        <w:rPr>
          <w:rFonts w:ascii="Arial" w:hAnsi="Arial" w:cs="Arial"/>
          <w:sz w:val="18"/>
          <w:szCs w:val="18"/>
        </w:rPr>
        <w:t xml:space="preserve"> ou </w:t>
      </w:r>
      <w:proofErr w:type="spellStart"/>
      <w:r w:rsidRPr="004D30A9">
        <w:rPr>
          <w:rFonts w:ascii="Arial" w:hAnsi="Arial" w:cs="Arial"/>
          <w:sz w:val="18"/>
          <w:szCs w:val="18"/>
        </w:rPr>
        <w:t>autofagossoma</w:t>
      </w:r>
      <w:proofErr w:type="spellEnd"/>
      <w:r w:rsidRPr="004D30A9">
        <w:rPr>
          <w:rFonts w:ascii="Arial" w:hAnsi="Arial" w:cs="Arial"/>
          <w:sz w:val="18"/>
          <w:szCs w:val="18"/>
        </w:rPr>
        <w:t xml:space="preserve"> sofre ação de um lisossomo e forma um vacúolo digestivo que pode ser chamado de </w:t>
      </w:r>
      <w:proofErr w:type="spellStart"/>
      <w:r w:rsidRPr="004D30A9">
        <w:rPr>
          <w:rFonts w:ascii="Arial" w:hAnsi="Arial" w:cs="Arial"/>
          <w:sz w:val="18"/>
          <w:szCs w:val="18"/>
        </w:rPr>
        <w:t>citolisossoma</w:t>
      </w:r>
      <w:proofErr w:type="spellEnd"/>
      <w:r w:rsidRPr="004D30A9">
        <w:rPr>
          <w:rFonts w:ascii="Arial" w:hAnsi="Arial" w:cs="Arial"/>
          <w:sz w:val="18"/>
          <w:szCs w:val="18"/>
        </w:rPr>
        <w:t>, onde as enzimas lisossômicas agem hidrolisando as substâncias que constituem aquela organela, reaproveitando seus principais componentes. Terminada a digestão forma-se o vacúolo residual que poderá realizar a exocitose.</w:t>
      </w:r>
    </w:p>
    <w:p w14:paraId="2D80D1E1" w14:textId="77777777" w:rsidR="000C4FC5" w:rsidRPr="004D30A9" w:rsidRDefault="000C4FC5" w:rsidP="000C4FC5">
      <w:pPr>
        <w:tabs>
          <w:tab w:val="left" w:pos="360"/>
        </w:tabs>
        <w:jc w:val="both"/>
        <w:rPr>
          <w:rFonts w:ascii="Arial" w:hAnsi="Arial" w:cs="Arial"/>
          <w:sz w:val="18"/>
          <w:szCs w:val="18"/>
        </w:rPr>
      </w:pPr>
      <w:r w:rsidRPr="004D30A9">
        <w:rPr>
          <w:rFonts w:ascii="Arial" w:hAnsi="Arial" w:cs="Arial"/>
          <w:sz w:val="18"/>
          <w:szCs w:val="18"/>
        </w:rPr>
        <w:tab/>
        <w:t xml:space="preserve">A fusão dos </w:t>
      </w:r>
      <w:proofErr w:type="spellStart"/>
      <w:r w:rsidRPr="004D30A9">
        <w:rPr>
          <w:rFonts w:ascii="Arial" w:hAnsi="Arial" w:cs="Arial"/>
          <w:sz w:val="18"/>
          <w:szCs w:val="18"/>
        </w:rPr>
        <w:t>lisossomas</w:t>
      </w:r>
      <w:proofErr w:type="spellEnd"/>
      <w:r w:rsidRPr="004D30A9">
        <w:rPr>
          <w:rFonts w:ascii="Arial" w:hAnsi="Arial" w:cs="Arial"/>
          <w:sz w:val="18"/>
          <w:szCs w:val="18"/>
        </w:rPr>
        <w:t xml:space="preserve"> primários com grânulos de secreção, promovendo a digestão destes grânulos, é chamada de CRINOFAGIA.</w:t>
      </w:r>
    </w:p>
    <w:p w14:paraId="420070CA" w14:textId="77777777" w:rsidR="000C4FC5" w:rsidRPr="004D30A9" w:rsidRDefault="000C4FC5" w:rsidP="000C4FC5">
      <w:pPr>
        <w:jc w:val="both"/>
        <w:rPr>
          <w:rFonts w:ascii="Arial" w:hAnsi="Arial" w:cs="Arial"/>
          <w:sz w:val="18"/>
          <w:szCs w:val="18"/>
        </w:rPr>
      </w:pPr>
      <w:r w:rsidRPr="004D30A9">
        <w:rPr>
          <w:rFonts w:ascii="Arial" w:hAnsi="Arial" w:cs="Arial"/>
          <w:sz w:val="18"/>
          <w:szCs w:val="18"/>
        </w:rPr>
        <w:t xml:space="preserve">        Na AUTÓLISE, as membranas dos lisossomos são rompidas, as enzimas extravasam para o citoplasma, realizando a digestão de seus componentes, provocando a morte da célula.</w:t>
      </w:r>
    </w:p>
    <w:p w14:paraId="25F3DD3C" w14:textId="77777777" w:rsidR="000C4FC5" w:rsidRPr="004D30A9" w:rsidRDefault="000C4FC5" w:rsidP="000C4FC5">
      <w:pPr>
        <w:jc w:val="both"/>
      </w:pPr>
      <w:r w:rsidRPr="004D30A9">
        <w:rPr>
          <w:rFonts w:ascii="Arial" w:hAnsi="Arial" w:cs="Arial"/>
          <w:sz w:val="18"/>
          <w:szCs w:val="18"/>
        </w:rPr>
        <w:t xml:space="preserve">      Ocorre durante os fenômenos de </w:t>
      </w:r>
      <w:r w:rsidRPr="004D30A9">
        <w:rPr>
          <w:rFonts w:ascii="Arial" w:hAnsi="Arial" w:cs="Arial"/>
          <w:b/>
          <w:sz w:val="18"/>
          <w:szCs w:val="18"/>
        </w:rPr>
        <w:t>metamorfose</w:t>
      </w:r>
      <w:r w:rsidRPr="004D30A9">
        <w:rPr>
          <w:rFonts w:ascii="Arial" w:hAnsi="Arial" w:cs="Arial"/>
          <w:sz w:val="18"/>
          <w:szCs w:val="18"/>
        </w:rPr>
        <w:t xml:space="preserve">, como na regressão da cauda do girino, nas afecções pulmonares como silicose e </w:t>
      </w:r>
      <w:proofErr w:type="spellStart"/>
      <w:r w:rsidRPr="004D30A9">
        <w:rPr>
          <w:rFonts w:ascii="Arial" w:hAnsi="Arial" w:cs="Arial"/>
          <w:sz w:val="18"/>
          <w:szCs w:val="18"/>
        </w:rPr>
        <w:t>asbestose</w:t>
      </w:r>
      <w:proofErr w:type="spellEnd"/>
      <w:r w:rsidRPr="004D30A9">
        <w:rPr>
          <w:rFonts w:ascii="Arial" w:hAnsi="Arial" w:cs="Arial"/>
          <w:sz w:val="18"/>
          <w:szCs w:val="18"/>
        </w:rPr>
        <w:t>.</w:t>
      </w:r>
    </w:p>
    <w:p w14:paraId="3A90CA64" w14:textId="3B30D57F" w:rsidR="0083580F" w:rsidRDefault="0083580F" w:rsidP="000C4FC5"/>
    <w:p w14:paraId="5B7B3350" w14:textId="28C8EF25" w:rsidR="00B457C6" w:rsidRPr="00B457C6" w:rsidRDefault="00B457C6" w:rsidP="00B457C6">
      <w:pPr>
        <w:jc w:val="center"/>
        <w:rPr>
          <w:b/>
          <w:bCs/>
        </w:rPr>
      </w:pPr>
      <w:r>
        <w:rPr>
          <w:b/>
          <w:bCs/>
        </w:rPr>
        <w:t>TESTES</w:t>
      </w:r>
    </w:p>
    <w:p w14:paraId="3C9990C2" w14:textId="6A533E43" w:rsidR="00B457C6" w:rsidRDefault="00B457C6" w:rsidP="000C4FC5"/>
    <w:p w14:paraId="0D4C76A2" w14:textId="77777777" w:rsidR="00B457C6" w:rsidRPr="00D915D3" w:rsidRDefault="00B457C6" w:rsidP="00B457C6">
      <w:pPr>
        <w:jc w:val="both"/>
        <w:rPr>
          <w:rFonts w:ascii="Arial" w:hAnsi="Arial" w:cs="Arial"/>
          <w:sz w:val="18"/>
          <w:szCs w:val="18"/>
        </w:rPr>
      </w:pPr>
      <w:r w:rsidRPr="00D915D3">
        <w:rPr>
          <w:rFonts w:ascii="Arial" w:hAnsi="Arial" w:cs="Arial"/>
          <w:b/>
          <w:sz w:val="18"/>
          <w:szCs w:val="18"/>
        </w:rPr>
        <w:t>1.</w:t>
      </w:r>
      <w:r w:rsidRPr="00D915D3">
        <w:rPr>
          <w:rFonts w:ascii="Arial" w:hAnsi="Arial" w:cs="Arial"/>
          <w:sz w:val="18"/>
          <w:szCs w:val="18"/>
        </w:rPr>
        <w:t xml:space="preserve"> A </w:t>
      </w:r>
      <w:r w:rsidRPr="00D915D3">
        <w:rPr>
          <w:rFonts w:ascii="Arial" w:hAnsi="Arial" w:cs="Arial"/>
          <w:i/>
          <w:sz w:val="18"/>
          <w:szCs w:val="18"/>
        </w:rPr>
        <w:t xml:space="preserve">Escherichia coli, </w:t>
      </w:r>
      <w:r w:rsidRPr="00D915D3">
        <w:rPr>
          <w:rFonts w:ascii="Arial" w:hAnsi="Arial" w:cs="Arial"/>
          <w:sz w:val="18"/>
          <w:szCs w:val="18"/>
        </w:rPr>
        <w:t>usualmente encontrada no trato intestinal dos seres humanos, é uma das bactérias mais estudadas. É considerada célula procariótica devido à:</w:t>
      </w:r>
    </w:p>
    <w:p w14:paraId="496FD674"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a) Ausência de membrana nuclear e mitocôndrias.</w:t>
      </w:r>
    </w:p>
    <w:p w14:paraId="6283036B"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b) Presença de apenas um cromossomo, com DNA associado a proteínas.</w:t>
      </w:r>
    </w:p>
    <w:p w14:paraId="5727138F"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 xml:space="preserve">c) Presença de ribossomos, estruturas envolvidas na síntese </w:t>
      </w:r>
      <w:proofErr w:type="spellStart"/>
      <w:r w:rsidRPr="00D915D3">
        <w:rPr>
          <w:rFonts w:ascii="Arial" w:hAnsi="Arial" w:cs="Arial"/>
          <w:sz w:val="18"/>
          <w:szCs w:val="18"/>
        </w:rPr>
        <w:t>protéica</w:t>
      </w:r>
      <w:proofErr w:type="spellEnd"/>
      <w:r w:rsidRPr="00D915D3">
        <w:rPr>
          <w:rFonts w:ascii="Arial" w:hAnsi="Arial" w:cs="Arial"/>
          <w:sz w:val="18"/>
          <w:szCs w:val="18"/>
        </w:rPr>
        <w:t>.</w:t>
      </w:r>
    </w:p>
    <w:p w14:paraId="1126402D"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d) Nutrição heterotrófica</w:t>
      </w:r>
    </w:p>
    <w:p w14:paraId="0378AF0E"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e) Organização unicelular microscópica.</w:t>
      </w:r>
    </w:p>
    <w:p w14:paraId="47E0621C" w14:textId="77777777" w:rsidR="00B457C6" w:rsidRPr="00D915D3" w:rsidRDefault="00B457C6" w:rsidP="00B457C6">
      <w:pPr>
        <w:jc w:val="both"/>
        <w:rPr>
          <w:rFonts w:ascii="Arial" w:hAnsi="Arial" w:cs="Arial"/>
          <w:sz w:val="18"/>
          <w:szCs w:val="18"/>
        </w:rPr>
      </w:pPr>
    </w:p>
    <w:p w14:paraId="0620A497" w14:textId="77777777" w:rsidR="00B457C6" w:rsidRPr="00D915D3" w:rsidRDefault="00B457C6" w:rsidP="00B457C6">
      <w:pPr>
        <w:jc w:val="both"/>
        <w:rPr>
          <w:rFonts w:ascii="Arial" w:hAnsi="Arial" w:cs="Arial"/>
          <w:sz w:val="18"/>
          <w:szCs w:val="18"/>
        </w:rPr>
      </w:pPr>
      <w:r w:rsidRPr="00D915D3">
        <w:rPr>
          <w:rFonts w:ascii="Arial" w:hAnsi="Arial" w:cs="Arial"/>
          <w:b/>
          <w:sz w:val="18"/>
          <w:szCs w:val="18"/>
        </w:rPr>
        <w:t>2.</w:t>
      </w:r>
      <w:r w:rsidRPr="00D915D3">
        <w:rPr>
          <w:rFonts w:ascii="Arial" w:hAnsi="Arial" w:cs="Arial"/>
          <w:sz w:val="18"/>
          <w:szCs w:val="18"/>
        </w:rPr>
        <w:t xml:space="preserve"> Assinale a opção que contém apenas seres procariontes:</w:t>
      </w:r>
    </w:p>
    <w:p w14:paraId="2D56F538"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a) Vegetais e bactérias.</w:t>
      </w:r>
      <w:r w:rsidRPr="00D915D3">
        <w:rPr>
          <w:rFonts w:ascii="Arial" w:hAnsi="Arial" w:cs="Arial"/>
          <w:sz w:val="18"/>
          <w:szCs w:val="18"/>
        </w:rPr>
        <w:tab/>
      </w:r>
      <w:r w:rsidRPr="00D915D3">
        <w:rPr>
          <w:rFonts w:ascii="Arial" w:hAnsi="Arial" w:cs="Arial"/>
          <w:sz w:val="18"/>
          <w:szCs w:val="18"/>
        </w:rPr>
        <w:tab/>
        <w:t>c) Algas e fungos.</w:t>
      </w:r>
    </w:p>
    <w:p w14:paraId="7C0A404E"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b) Cianobactérias e bactérias</w:t>
      </w:r>
      <w:r w:rsidRPr="00D915D3">
        <w:rPr>
          <w:rFonts w:ascii="Arial" w:hAnsi="Arial" w:cs="Arial"/>
          <w:sz w:val="18"/>
          <w:szCs w:val="18"/>
        </w:rPr>
        <w:tab/>
        <w:t>d) Protozoários e fungos</w:t>
      </w:r>
    </w:p>
    <w:p w14:paraId="3051DDCF" w14:textId="77777777" w:rsidR="00B457C6" w:rsidRPr="00D915D3" w:rsidRDefault="00B457C6" w:rsidP="00B457C6">
      <w:pPr>
        <w:jc w:val="both"/>
        <w:rPr>
          <w:rFonts w:ascii="Arial" w:hAnsi="Arial" w:cs="Arial"/>
          <w:sz w:val="18"/>
          <w:szCs w:val="18"/>
        </w:rPr>
      </w:pPr>
      <w:r w:rsidRPr="00D915D3">
        <w:rPr>
          <w:rFonts w:ascii="Arial" w:hAnsi="Arial" w:cs="Arial"/>
          <w:sz w:val="18"/>
          <w:szCs w:val="18"/>
        </w:rPr>
        <w:t>e) Algas e cianobactérias.</w:t>
      </w:r>
    </w:p>
    <w:p w14:paraId="16887DBD" w14:textId="254902F4" w:rsidR="00B457C6" w:rsidRDefault="00B457C6" w:rsidP="000C4FC5"/>
    <w:p w14:paraId="7AF4C75D" w14:textId="62E0CAC3" w:rsidR="00B457C6" w:rsidRPr="00302C52" w:rsidRDefault="00B457C6" w:rsidP="00B457C6">
      <w:pPr>
        <w:jc w:val="both"/>
        <w:rPr>
          <w:rFonts w:ascii="Arial" w:hAnsi="Arial" w:cs="Arial"/>
          <w:sz w:val="18"/>
          <w:szCs w:val="18"/>
        </w:rPr>
      </w:pPr>
      <w:r>
        <w:rPr>
          <w:rFonts w:ascii="Arial" w:hAnsi="Arial" w:cs="Arial"/>
          <w:b/>
          <w:sz w:val="18"/>
          <w:szCs w:val="18"/>
        </w:rPr>
        <w:t>3</w:t>
      </w:r>
      <w:r w:rsidRPr="00302C52">
        <w:rPr>
          <w:rFonts w:ascii="Arial" w:hAnsi="Arial" w:cs="Arial"/>
          <w:b/>
          <w:sz w:val="18"/>
          <w:szCs w:val="18"/>
        </w:rPr>
        <w:t>.</w:t>
      </w:r>
      <w:r w:rsidRPr="00302C52">
        <w:rPr>
          <w:rFonts w:ascii="Arial" w:hAnsi="Arial" w:cs="Arial"/>
          <w:sz w:val="18"/>
          <w:szCs w:val="18"/>
        </w:rPr>
        <w:t xml:space="preserve"> Dentre os componentes celulares abaixo, pertencem exclusivamente à célula vegetal</w:t>
      </w:r>
    </w:p>
    <w:p w14:paraId="1B913299" w14:textId="77777777" w:rsidR="00B457C6" w:rsidRPr="00302C52" w:rsidRDefault="00B457C6" w:rsidP="00B457C6">
      <w:pPr>
        <w:jc w:val="both"/>
        <w:rPr>
          <w:rFonts w:ascii="Arial" w:hAnsi="Arial" w:cs="Arial"/>
          <w:sz w:val="18"/>
          <w:szCs w:val="18"/>
        </w:rPr>
      </w:pPr>
      <w:r w:rsidRPr="00302C52">
        <w:rPr>
          <w:rFonts w:ascii="Arial" w:hAnsi="Arial" w:cs="Arial"/>
          <w:sz w:val="18"/>
          <w:szCs w:val="18"/>
        </w:rPr>
        <w:t>a) Complexo de Golgi e retículo endoplasmático</w:t>
      </w:r>
    </w:p>
    <w:p w14:paraId="2C4EDC25" w14:textId="77777777" w:rsidR="00B457C6" w:rsidRPr="00302C52" w:rsidRDefault="00B457C6" w:rsidP="00B457C6">
      <w:pPr>
        <w:jc w:val="both"/>
        <w:rPr>
          <w:rFonts w:ascii="Arial" w:hAnsi="Arial" w:cs="Arial"/>
          <w:sz w:val="18"/>
          <w:szCs w:val="18"/>
        </w:rPr>
      </w:pPr>
      <w:r w:rsidRPr="00302C52">
        <w:rPr>
          <w:rFonts w:ascii="Arial" w:hAnsi="Arial" w:cs="Arial"/>
          <w:sz w:val="18"/>
          <w:szCs w:val="18"/>
        </w:rPr>
        <w:t xml:space="preserve">b) Mitocôndrias e </w:t>
      </w:r>
      <w:proofErr w:type="spellStart"/>
      <w:r w:rsidRPr="00302C52">
        <w:rPr>
          <w:rFonts w:ascii="Arial" w:hAnsi="Arial" w:cs="Arial"/>
          <w:sz w:val="18"/>
          <w:szCs w:val="18"/>
        </w:rPr>
        <w:t>ribossomas</w:t>
      </w:r>
      <w:proofErr w:type="spellEnd"/>
      <w:r w:rsidRPr="00302C52">
        <w:rPr>
          <w:rFonts w:ascii="Arial" w:hAnsi="Arial" w:cs="Arial"/>
          <w:sz w:val="18"/>
          <w:szCs w:val="18"/>
        </w:rPr>
        <w:t>.</w:t>
      </w:r>
    </w:p>
    <w:p w14:paraId="686032A2" w14:textId="77777777" w:rsidR="00B457C6" w:rsidRPr="00302C52" w:rsidRDefault="00B457C6" w:rsidP="00B457C6">
      <w:pPr>
        <w:jc w:val="both"/>
        <w:rPr>
          <w:rFonts w:ascii="Arial" w:hAnsi="Arial" w:cs="Arial"/>
          <w:sz w:val="18"/>
          <w:szCs w:val="18"/>
        </w:rPr>
      </w:pPr>
      <w:r w:rsidRPr="00302C52">
        <w:rPr>
          <w:rFonts w:ascii="Arial" w:hAnsi="Arial" w:cs="Arial"/>
          <w:sz w:val="18"/>
          <w:szCs w:val="18"/>
        </w:rPr>
        <w:t>c) Nucléolos e vacúolos</w:t>
      </w:r>
    </w:p>
    <w:p w14:paraId="4D835DB9" w14:textId="77777777" w:rsidR="00B457C6" w:rsidRPr="00302C52" w:rsidRDefault="00B457C6" w:rsidP="00B457C6">
      <w:pPr>
        <w:jc w:val="both"/>
        <w:rPr>
          <w:rFonts w:ascii="Arial" w:hAnsi="Arial" w:cs="Arial"/>
          <w:sz w:val="18"/>
          <w:szCs w:val="18"/>
        </w:rPr>
      </w:pPr>
      <w:r w:rsidRPr="00302C52">
        <w:rPr>
          <w:rFonts w:ascii="Arial" w:hAnsi="Arial" w:cs="Arial"/>
          <w:sz w:val="18"/>
          <w:szCs w:val="18"/>
        </w:rPr>
        <w:t>d) Cloroplastos e membrana nuclear</w:t>
      </w:r>
    </w:p>
    <w:p w14:paraId="43AF5920" w14:textId="77777777" w:rsidR="00B457C6" w:rsidRPr="00302C52" w:rsidRDefault="00B457C6" w:rsidP="00B457C6">
      <w:pPr>
        <w:jc w:val="both"/>
        <w:rPr>
          <w:rFonts w:ascii="Arial" w:hAnsi="Arial" w:cs="Arial"/>
          <w:sz w:val="18"/>
          <w:szCs w:val="18"/>
        </w:rPr>
      </w:pPr>
      <w:r w:rsidRPr="00302C52">
        <w:rPr>
          <w:rFonts w:ascii="Arial" w:hAnsi="Arial" w:cs="Arial"/>
          <w:sz w:val="18"/>
          <w:szCs w:val="18"/>
        </w:rPr>
        <w:t>e) Cloroplastos e membrana celulósica.</w:t>
      </w:r>
    </w:p>
    <w:p w14:paraId="7D031976" w14:textId="03E0FCDB" w:rsidR="00B457C6" w:rsidRDefault="00B457C6" w:rsidP="000C4FC5"/>
    <w:p w14:paraId="66CDAF04" w14:textId="22B390DF" w:rsidR="0039612F" w:rsidRPr="00302C52" w:rsidRDefault="0039612F" w:rsidP="0039612F">
      <w:pPr>
        <w:jc w:val="both"/>
        <w:rPr>
          <w:rFonts w:ascii="Arial" w:hAnsi="Arial" w:cs="Arial"/>
          <w:sz w:val="18"/>
          <w:szCs w:val="18"/>
        </w:rPr>
      </w:pPr>
      <w:r>
        <w:rPr>
          <w:rFonts w:ascii="Arial" w:hAnsi="Arial" w:cs="Arial"/>
          <w:b/>
          <w:sz w:val="18"/>
          <w:szCs w:val="18"/>
        </w:rPr>
        <w:t>4</w:t>
      </w:r>
      <w:r w:rsidRPr="00302C52">
        <w:rPr>
          <w:rFonts w:ascii="Arial" w:hAnsi="Arial" w:cs="Arial"/>
          <w:b/>
          <w:sz w:val="18"/>
          <w:szCs w:val="18"/>
        </w:rPr>
        <w:t>.</w:t>
      </w:r>
      <w:r w:rsidRPr="00302C52">
        <w:rPr>
          <w:rFonts w:ascii="Arial" w:hAnsi="Arial" w:cs="Arial"/>
          <w:sz w:val="18"/>
          <w:szCs w:val="18"/>
        </w:rPr>
        <w:t xml:space="preserve"> Esta questão apresenta duas afirmações, podendo a segunda ser uma razão para a primeira. Marque:</w:t>
      </w:r>
    </w:p>
    <w:p w14:paraId="7BC01C65" w14:textId="77777777" w:rsidR="0039612F" w:rsidRPr="00302C52" w:rsidRDefault="0039612F" w:rsidP="0039612F">
      <w:pPr>
        <w:jc w:val="both"/>
        <w:rPr>
          <w:rFonts w:ascii="Arial" w:hAnsi="Arial" w:cs="Arial"/>
          <w:sz w:val="18"/>
          <w:szCs w:val="18"/>
        </w:rPr>
      </w:pPr>
      <w:r w:rsidRPr="00302C52">
        <w:rPr>
          <w:rFonts w:ascii="Arial" w:hAnsi="Arial" w:cs="Arial"/>
          <w:sz w:val="18"/>
          <w:szCs w:val="18"/>
        </w:rPr>
        <w:t>a) Se as duas afirmações forem verdadeiras e a segunda for uma justificativa da primeira.</w:t>
      </w:r>
    </w:p>
    <w:p w14:paraId="140E36C5" w14:textId="77777777" w:rsidR="0039612F" w:rsidRPr="00302C52" w:rsidRDefault="0039612F" w:rsidP="0039612F">
      <w:pPr>
        <w:jc w:val="both"/>
        <w:rPr>
          <w:rFonts w:ascii="Arial" w:hAnsi="Arial" w:cs="Arial"/>
          <w:sz w:val="18"/>
          <w:szCs w:val="18"/>
        </w:rPr>
      </w:pPr>
      <w:r w:rsidRPr="00302C52">
        <w:rPr>
          <w:rFonts w:ascii="Arial" w:hAnsi="Arial" w:cs="Arial"/>
          <w:sz w:val="18"/>
          <w:szCs w:val="18"/>
        </w:rPr>
        <w:t>b) Se as duas afirmações forem verdadeiras e a segunda não for justificativa da primeira.</w:t>
      </w:r>
    </w:p>
    <w:p w14:paraId="0057E296" w14:textId="77777777" w:rsidR="0039612F" w:rsidRPr="00302C52" w:rsidRDefault="0039612F" w:rsidP="0039612F">
      <w:pPr>
        <w:jc w:val="both"/>
        <w:rPr>
          <w:rFonts w:ascii="Arial" w:hAnsi="Arial" w:cs="Arial"/>
          <w:sz w:val="18"/>
          <w:szCs w:val="18"/>
        </w:rPr>
      </w:pPr>
      <w:r w:rsidRPr="00302C52">
        <w:rPr>
          <w:rFonts w:ascii="Arial" w:hAnsi="Arial" w:cs="Arial"/>
          <w:sz w:val="18"/>
          <w:szCs w:val="18"/>
        </w:rPr>
        <w:t>c) Se a primeira afirmação for verdadeira e a segunda afirmação for falsa.</w:t>
      </w:r>
    </w:p>
    <w:p w14:paraId="469C3EC0" w14:textId="77777777" w:rsidR="0039612F" w:rsidRPr="00302C52" w:rsidRDefault="0039612F" w:rsidP="0039612F">
      <w:pPr>
        <w:jc w:val="both"/>
        <w:rPr>
          <w:rFonts w:ascii="Arial" w:hAnsi="Arial" w:cs="Arial"/>
          <w:sz w:val="18"/>
          <w:szCs w:val="18"/>
        </w:rPr>
      </w:pPr>
      <w:r w:rsidRPr="00302C52">
        <w:rPr>
          <w:rFonts w:ascii="Arial" w:hAnsi="Arial" w:cs="Arial"/>
          <w:sz w:val="18"/>
          <w:szCs w:val="18"/>
        </w:rPr>
        <w:t>d) Se a primeira afirmação for falsa e a segunda afirmação for verdadeira.</w:t>
      </w:r>
    </w:p>
    <w:p w14:paraId="732036AC" w14:textId="77777777" w:rsidR="0039612F" w:rsidRPr="00302C52" w:rsidRDefault="0039612F" w:rsidP="0039612F">
      <w:pPr>
        <w:jc w:val="both"/>
        <w:rPr>
          <w:rFonts w:ascii="Arial" w:hAnsi="Arial" w:cs="Arial"/>
          <w:sz w:val="18"/>
          <w:szCs w:val="18"/>
        </w:rPr>
      </w:pPr>
      <w:r w:rsidRPr="00302C52">
        <w:rPr>
          <w:rFonts w:ascii="Arial" w:hAnsi="Arial" w:cs="Arial"/>
          <w:sz w:val="18"/>
          <w:szCs w:val="18"/>
        </w:rPr>
        <w:t>e) Se a primeira e a segunda afirmações forem falsas.</w:t>
      </w:r>
    </w:p>
    <w:p w14:paraId="35DE546E" w14:textId="77777777" w:rsidR="0039612F" w:rsidRPr="00C32714" w:rsidRDefault="0039612F" w:rsidP="0039612F">
      <w:pPr>
        <w:jc w:val="both"/>
        <w:rPr>
          <w:rFonts w:ascii="Arial" w:hAnsi="Arial" w:cs="Arial"/>
          <w:b/>
          <w:sz w:val="18"/>
          <w:szCs w:val="18"/>
        </w:rPr>
      </w:pPr>
      <w:r w:rsidRPr="00C32714">
        <w:rPr>
          <w:rFonts w:ascii="Arial" w:hAnsi="Arial" w:cs="Arial"/>
          <w:b/>
          <w:sz w:val="18"/>
          <w:szCs w:val="18"/>
        </w:rPr>
        <w:t>1ª Afirmação</w:t>
      </w:r>
    </w:p>
    <w:p w14:paraId="2D59C1D3" w14:textId="77777777" w:rsidR="0039612F" w:rsidRPr="00302C52" w:rsidRDefault="0039612F" w:rsidP="0039612F">
      <w:pPr>
        <w:jc w:val="both"/>
        <w:rPr>
          <w:rFonts w:ascii="Arial" w:hAnsi="Arial" w:cs="Arial"/>
          <w:sz w:val="18"/>
          <w:szCs w:val="18"/>
        </w:rPr>
      </w:pPr>
      <w:r w:rsidRPr="00302C52">
        <w:rPr>
          <w:rFonts w:ascii="Arial" w:hAnsi="Arial" w:cs="Arial"/>
          <w:sz w:val="18"/>
          <w:szCs w:val="18"/>
        </w:rPr>
        <w:t xml:space="preserve">As bactérias e as cianobactérias são designadas como células procariotas </w:t>
      </w:r>
      <w:proofErr w:type="gramStart"/>
      <w:r w:rsidRPr="00302C52">
        <w:rPr>
          <w:rFonts w:ascii="Arial" w:hAnsi="Arial" w:cs="Arial"/>
          <w:sz w:val="18"/>
          <w:szCs w:val="18"/>
        </w:rPr>
        <w:t>porque</w:t>
      </w:r>
      <w:proofErr w:type="gramEnd"/>
    </w:p>
    <w:p w14:paraId="676D8887" w14:textId="77777777" w:rsidR="0039612F" w:rsidRPr="00C32714" w:rsidRDefault="0039612F" w:rsidP="0039612F">
      <w:pPr>
        <w:jc w:val="both"/>
        <w:rPr>
          <w:rFonts w:ascii="Arial" w:hAnsi="Arial" w:cs="Arial"/>
          <w:b/>
          <w:sz w:val="18"/>
          <w:szCs w:val="18"/>
        </w:rPr>
      </w:pPr>
      <w:r w:rsidRPr="00C32714">
        <w:rPr>
          <w:rFonts w:ascii="Arial" w:hAnsi="Arial" w:cs="Arial"/>
          <w:b/>
          <w:sz w:val="18"/>
          <w:szCs w:val="18"/>
        </w:rPr>
        <w:t>2ª Afirmação</w:t>
      </w:r>
    </w:p>
    <w:p w14:paraId="701B8AD1" w14:textId="77777777" w:rsidR="0039612F" w:rsidRDefault="0039612F" w:rsidP="0039612F">
      <w:pPr>
        <w:jc w:val="both"/>
        <w:rPr>
          <w:rFonts w:ascii="Arial" w:hAnsi="Arial" w:cs="Arial"/>
          <w:sz w:val="18"/>
          <w:szCs w:val="18"/>
        </w:rPr>
      </w:pPr>
      <w:r w:rsidRPr="00302C52">
        <w:rPr>
          <w:rFonts w:ascii="Arial" w:hAnsi="Arial" w:cs="Arial"/>
          <w:sz w:val="18"/>
          <w:szCs w:val="18"/>
        </w:rPr>
        <w:t>Em contraste com as células ditas eucarióticas, as bactérias e as cianobactérias possuem características estruturais mais simples, destacando-se a ausência de envoltório nuclear e de retículo endoplasmático.</w:t>
      </w:r>
    </w:p>
    <w:p w14:paraId="69511634" w14:textId="26FD3F01" w:rsidR="0039612F" w:rsidRDefault="0039612F" w:rsidP="000C4FC5"/>
    <w:p w14:paraId="58FEA60B" w14:textId="77777777" w:rsidR="00094027" w:rsidRDefault="00094027" w:rsidP="0039612F">
      <w:pPr>
        <w:tabs>
          <w:tab w:val="left" w:pos="110"/>
        </w:tabs>
        <w:jc w:val="both"/>
        <w:rPr>
          <w:rFonts w:ascii="Arial" w:hAnsi="Arial" w:cs="Arial"/>
          <w:b/>
          <w:sz w:val="18"/>
          <w:szCs w:val="18"/>
        </w:rPr>
      </w:pPr>
    </w:p>
    <w:p w14:paraId="386C6623" w14:textId="77777777" w:rsidR="00094027" w:rsidRDefault="00094027" w:rsidP="0039612F">
      <w:pPr>
        <w:tabs>
          <w:tab w:val="left" w:pos="110"/>
        </w:tabs>
        <w:jc w:val="both"/>
        <w:rPr>
          <w:rFonts w:ascii="Arial" w:hAnsi="Arial" w:cs="Arial"/>
          <w:b/>
          <w:sz w:val="18"/>
          <w:szCs w:val="18"/>
        </w:rPr>
      </w:pPr>
    </w:p>
    <w:p w14:paraId="0AB5550B" w14:textId="77777777" w:rsidR="00094027" w:rsidRDefault="00094027" w:rsidP="0039612F">
      <w:pPr>
        <w:tabs>
          <w:tab w:val="left" w:pos="110"/>
        </w:tabs>
        <w:jc w:val="both"/>
        <w:rPr>
          <w:rFonts w:ascii="Arial" w:hAnsi="Arial" w:cs="Arial"/>
          <w:b/>
          <w:sz w:val="18"/>
          <w:szCs w:val="18"/>
        </w:rPr>
      </w:pPr>
    </w:p>
    <w:p w14:paraId="38EAF2D4" w14:textId="31970C08" w:rsidR="0039612F" w:rsidRPr="00826E56" w:rsidRDefault="0039612F" w:rsidP="0039612F">
      <w:pPr>
        <w:tabs>
          <w:tab w:val="left" w:pos="110"/>
        </w:tabs>
        <w:jc w:val="both"/>
        <w:rPr>
          <w:rFonts w:ascii="Arial" w:hAnsi="Arial" w:cs="Arial"/>
          <w:sz w:val="18"/>
          <w:szCs w:val="18"/>
        </w:rPr>
      </w:pPr>
      <w:r>
        <w:rPr>
          <w:rFonts w:ascii="Arial" w:hAnsi="Arial" w:cs="Arial"/>
          <w:b/>
          <w:sz w:val="18"/>
          <w:szCs w:val="18"/>
        </w:rPr>
        <w:lastRenderedPageBreak/>
        <w:t>5</w:t>
      </w:r>
      <w:r w:rsidRPr="00826E56">
        <w:rPr>
          <w:rFonts w:ascii="Arial" w:hAnsi="Arial" w:cs="Arial"/>
          <w:b/>
          <w:sz w:val="18"/>
          <w:szCs w:val="18"/>
        </w:rPr>
        <w:t>.</w:t>
      </w:r>
      <w:r w:rsidRPr="00826E56">
        <w:rPr>
          <w:rFonts w:ascii="Arial" w:hAnsi="Arial" w:cs="Arial"/>
          <w:sz w:val="18"/>
          <w:szCs w:val="18"/>
        </w:rPr>
        <w:t xml:space="preserve"> </w:t>
      </w:r>
      <w:r w:rsidRPr="00826E56">
        <w:rPr>
          <w:rFonts w:ascii="Arial" w:hAnsi="Arial" w:cs="Arial"/>
          <w:bCs/>
          <w:sz w:val="18"/>
          <w:szCs w:val="18"/>
        </w:rPr>
        <w:t xml:space="preserve">Não é função do retículo endoplasmático </w:t>
      </w:r>
      <w:proofErr w:type="spellStart"/>
      <w:r w:rsidRPr="00826E56">
        <w:rPr>
          <w:rFonts w:ascii="Arial" w:hAnsi="Arial" w:cs="Arial"/>
          <w:bCs/>
          <w:sz w:val="18"/>
          <w:szCs w:val="18"/>
        </w:rPr>
        <w:t>agranular</w:t>
      </w:r>
      <w:proofErr w:type="spellEnd"/>
      <w:r w:rsidRPr="00826E56">
        <w:rPr>
          <w:rFonts w:ascii="Arial" w:hAnsi="Arial" w:cs="Arial"/>
          <w:bCs/>
          <w:sz w:val="18"/>
          <w:szCs w:val="18"/>
        </w:rPr>
        <w:t>:</w:t>
      </w:r>
    </w:p>
    <w:p w14:paraId="2872852F" w14:textId="77777777" w:rsidR="0039612F" w:rsidRPr="00826E56" w:rsidRDefault="0039612F" w:rsidP="0039612F">
      <w:pPr>
        <w:numPr>
          <w:ilvl w:val="1"/>
          <w:numId w:val="32"/>
        </w:numPr>
        <w:tabs>
          <w:tab w:val="num" w:pos="-142"/>
          <w:tab w:val="left" w:pos="220"/>
        </w:tabs>
        <w:ind w:left="0" w:firstLine="0"/>
        <w:jc w:val="both"/>
        <w:rPr>
          <w:rFonts w:ascii="Arial" w:hAnsi="Arial" w:cs="Arial"/>
          <w:bCs/>
          <w:sz w:val="18"/>
          <w:szCs w:val="18"/>
        </w:rPr>
      </w:pPr>
      <w:r w:rsidRPr="00826E56">
        <w:rPr>
          <w:rFonts w:ascii="Arial" w:hAnsi="Arial" w:cs="Arial"/>
          <w:bCs/>
          <w:sz w:val="18"/>
          <w:szCs w:val="18"/>
        </w:rPr>
        <w:t xml:space="preserve">Síntese de hormônios </w:t>
      </w:r>
      <w:proofErr w:type="spellStart"/>
      <w:r w:rsidRPr="00826E56">
        <w:rPr>
          <w:rFonts w:ascii="Arial" w:hAnsi="Arial" w:cs="Arial"/>
          <w:bCs/>
          <w:sz w:val="18"/>
          <w:szCs w:val="18"/>
        </w:rPr>
        <w:t>esteróides</w:t>
      </w:r>
      <w:proofErr w:type="spellEnd"/>
      <w:r w:rsidRPr="00826E56">
        <w:rPr>
          <w:rFonts w:ascii="Arial" w:hAnsi="Arial" w:cs="Arial"/>
          <w:bCs/>
          <w:sz w:val="18"/>
          <w:szCs w:val="18"/>
        </w:rPr>
        <w:t xml:space="preserve"> a partir do colesterol.</w:t>
      </w:r>
    </w:p>
    <w:p w14:paraId="4C6C3191" w14:textId="77777777" w:rsidR="0039612F" w:rsidRPr="00826E56" w:rsidRDefault="0039612F" w:rsidP="0039612F">
      <w:pPr>
        <w:numPr>
          <w:ilvl w:val="1"/>
          <w:numId w:val="32"/>
        </w:numPr>
        <w:tabs>
          <w:tab w:val="left" w:pos="-426"/>
          <w:tab w:val="num" w:pos="-142"/>
          <w:tab w:val="left" w:pos="220"/>
        </w:tabs>
        <w:ind w:left="0" w:firstLine="0"/>
        <w:jc w:val="both"/>
        <w:rPr>
          <w:rFonts w:ascii="Arial" w:hAnsi="Arial" w:cs="Arial"/>
          <w:bCs/>
          <w:sz w:val="18"/>
          <w:szCs w:val="18"/>
        </w:rPr>
      </w:pPr>
      <w:r w:rsidRPr="00826E56">
        <w:rPr>
          <w:rFonts w:ascii="Arial" w:hAnsi="Arial" w:cs="Arial"/>
          <w:bCs/>
          <w:sz w:val="18"/>
          <w:szCs w:val="18"/>
        </w:rPr>
        <w:t>Facilitar a ação das enzimas pelo aumento da superfície intracelular.</w:t>
      </w:r>
    </w:p>
    <w:p w14:paraId="6DB66B2E" w14:textId="77777777" w:rsidR="0039612F" w:rsidRPr="00826E56" w:rsidRDefault="0039612F" w:rsidP="0039612F">
      <w:pPr>
        <w:numPr>
          <w:ilvl w:val="1"/>
          <w:numId w:val="32"/>
        </w:numPr>
        <w:tabs>
          <w:tab w:val="left" w:pos="-426"/>
          <w:tab w:val="num" w:pos="-142"/>
          <w:tab w:val="left" w:pos="220"/>
        </w:tabs>
        <w:ind w:left="0" w:firstLine="0"/>
        <w:jc w:val="both"/>
        <w:rPr>
          <w:rFonts w:ascii="Arial" w:hAnsi="Arial" w:cs="Arial"/>
          <w:bCs/>
          <w:sz w:val="18"/>
          <w:szCs w:val="18"/>
        </w:rPr>
      </w:pPr>
      <w:r w:rsidRPr="00826E56">
        <w:rPr>
          <w:rFonts w:ascii="Arial" w:hAnsi="Arial" w:cs="Arial"/>
          <w:bCs/>
          <w:sz w:val="18"/>
          <w:szCs w:val="18"/>
        </w:rPr>
        <w:t>Transportar substâncias através do citoplasma.</w:t>
      </w:r>
    </w:p>
    <w:p w14:paraId="0A3AA5F2" w14:textId="77777777" w:rsidR="0039612F" w:rsidRPr="00826E56" w:rsidRDefault="0039612F" w:rsidP="0039612F">
      <w:pPr>
        <w:numPr>
          <w:ilvl w:val="1"/>
          <w:numId w:val="32"/>
        </w:numPr>
        <w:tabs>
          <w:tab w:val="left" w:pos="-426"/>
          <w:tab w:val="num" w:pos="-142"/>
          <w:tab w:val="left" w:pos="220"/>
        </w:tabs>
        <w:ind w:left="0" w:firstLine="0"/>
        <w:jc w:val="both"/>
        <w:rPr>
          <w:rFonts w:ascii="Arial" w:hAnsi="Arial" w:cs="Arial"/>
          <w:bCs/>
          <w:sz w:val="18"/>
          <w:szCs w:val="18"/>
        </w:rPr>
      </w:pPr>
      <w:r w:rsidRPr="00826E56">
        <w:rPr>
          <w:rFonts w:ascii="Arial" w:hAnsi="Arial" w:cs="Arial"/>
          <w:bCs/>
          <w:sz w:val="18"/>
          <w:szCs w:val="18"/>
        </w:rPr>
        <w:t xml:space="preserve">Auxiliar no processo de </w:t>
      </w:r>
      <w:proofErr w:type="spellStart"/>
      <w:r w:rsidRPr="00826E56">
        <w:rPr>
          <w:rFonts w:ascii="Arial" w:hAnsi="Arial" w:cs="Arial"/>
          <w:bCs/>
          <w:sz w:val="18"/>
          <w:szCs w:val="18"/>
        </w:rPr>
        <w:t>detoxificação</w:t>
      </w:r>
      <w:proofErr w:type="spellEnd"/>
      <w:r w:rsidRPr="00826E56">
        <w:rPr>
          <w:rFonts w:ascii="Arial" w:hAnsi="Arial" w:cs="Arial"/>
          <w:bCs/>
          <w:sz w:val="18"/>
          <w:szCs w:val="18"/>
        </w:rPr>
        <w:t>.</w:t>
      </w:r>
    </w:p>
    <w:p w14:paraId="06FCED7D" w14:textId="77777777" w:rsidR="0039612F" w:rsidRPr="00826E56" w:rsidRDefault="0039612F" w:rsidP="0039612F">
      <w:pPr>
        <w:numPr>
          <w:ilvl w:val="1"/>
          <w:numId w:val="32"/>
        </w:numPr>
        <w:tabs>
          <w:tab w:val="left" w:pos="-426"/>
          <w:tab w:val="num" w:pos="-142"/>
          <w:tab w:val="left" w:pos="220"/>
        </w:tabs>
        <w:ind w:left="0" w:firstLine="0"/>
        <w:jc w:val="both"/>
        <w:rPr>
          <w:rFonts w:ascii="Arial" w:hAnsi="Arial" w:cs="Arial"/>
          <w:bCs/>
          <w:sz w:val="18"/>
          <w:szCs w:val="18"/>
        </w:rPr>
      </w:pPr>
      <w:r w:rsidRPr="00826E56">
        <w:rPr>
          <w:rFonts w:ascii="Arial" w:hAnsi="Arial" w:cs="Arial"/>
          <w:bCs/>
          <w:sz w:val="18"/>
          <w:szCs w:val="18"/>
        </w:rPr>
        <w:t>Sintetizar proteínas.</w:t>
      </w:r>
    </w:p>
    <w:p w14:paraId="0C51CB25" w14:textId="14327084" w:rsidR="0039612F" w:rsidRDefault="0039612F" w:rsidP="000C4FC5"/>
    <w:p w14:paraId="732AAD76" w14:textId="510FC3DB" w:rsidR="0039612F" w:rsidRPr="001D7F38" w:rsidRDefault="0039612F" w:rsidP="0039612F">
      <w:pPr>
        <w:ind w:firstLine="4"/>
        <w:jc w:val="both"/>
        <w:rPr>
          <w:rFonts w:ascii="Arial" w:eastAsia="Calibri" w:hAnsi="Arial" w:cs="Arial"/>
          <w:color w:val="000000"/>
          <w:sz w:val="18"/>
          <w:szCs w:val="18"/>
          <w:lang w:eastAsia="en-US"/>
        </w:rPr>
      </w:pPr>
      <w:r>
        <w:rPr>
          <w:rFonts w:ascii="Arial" w:eastAsia="Calibri" w:hAnsi="Arial" w:cs="Arial"/>
          <w:b/>
          <w:color w:val="000000"/>
          <w:sz w:val="18"/>
          <w:szCs w:val="18"/>
          <w:lang w:eastAsia="en-US"/>
        </w:rPr>
        <w:t>6</w:t>
      </w:r>
      <w:r w:rsidRPr="001D7F38">
        <w:rPr>
          <w:rFonts w:ascii="Arial" w:eastAsia="Calibri" w:hAnsi="Arial" w:cs="Arial"/>
          <w:b/>
          <w:color w:val="000000"/>
          <w:sz w:val="18"/>
          <w:szCs w:val="18"/>
          <w:lang w:eastAsia="en-US"/>
        </w:rPr>
        <w:t xml:space="preserve">. </w:t>
      </w:r>
      <w:r w:rsidRPr="001D7F38">
        <w:rPr>
          <w:rFonts w:ascii="Arial" w:eastAsia="Calibri" w:hAnsi="Arial" w:cs="Arial"/>
          <w:color w:val="000000"/>
          <w:sz w:val="18"/>
          <w:szCs w:val="18"/>
          <w:lang w:eastAsia="en-US"/>
        </w:rPr>
        <w:t>As mitocôndrias são organelas:</w:t>
      </w:r>
    </w:p>
    <w:p w14:paraId="474D8BF7" w14:textId="77777777" w:rsidR="0039612F" w:rsidRPr="001D7F38" w:rsidRDefault="0039612F" w:rsidP="0039612F">
      <w:pPr>
        <w:ind w:firstLine="4"/>
        <w:jc w:val="both"/>
        <w:rPr>
          <w:rFonts w:ascii="Arial" w:eastAsia="Calibri" w:hAnsi="Arial" w:cs="Arial"/>
          <w:color w:val="000000"/>
          <w:sz w:val="18"/>
          <w:szCs w:val="18"/>
          <w:lang w:eastAsia="en-US"/>
        </w:rPr>
      </w:pPr>
      <w:r w:rsidRPr="001D7F38">
        <w:rPr>
          <w:rFonts w:ascii="Arial" w:eastAsia="Calibri" w:hAnsi="Arial" w:cs="Arial"/>
          <w:color w:val="000000"/>
          <w:sz w:val="18"/>
          <w:szCs w:val="18"/>
          <w:lang w:eastAsia="en-US"/>
        </w:rPr>
        <w:t>a) Citoplasmáticas que contém enzimas proteolíticas, cuja função é proceder a digestão intracelular.</w:t>
      </w:r>
    </w:p>
    <w:p w14:paraId="04FF6591" w14:textId="77777777" w:rsidR="0039612F" w:rsidRPr="001D7F38" w:rsidRDefault="0039612F" w:rsidP="0039612F">
      <w:pPr>
        <w:ind w:firstLine="4"/>
        <w:jc w:val="both"/>
        <w:rPr>
          <w:rFonts w:ascii="Arial" w:eastAsia="Calibri" w:hAnsi="Arial" w:cs="Arial"/>
          <w:color w:val="000000"/>
          <w:sz w:val="18"/>
          <w:szCs w:val="18"/>
          <w:lang w:eastAsia="en-US"/>
        </w:rPr>
      </w:pPr>
      <w:r w:rsidRPr="001D7F38">
        <w:rPr>
          <w:rFonts w:ascii="Arial" w:eastAsia="Calibri" w:hAnsi="Arial" w:cs="Arial"/>
          <w:color w:val="000000"/>
          <w:sz w:val="18"/>
          <w:szCs w:val="18"/>
          <w:lang w:eastAsia="en-US"/>
        </w:rPr>
        <w:t>b) Citoplasmáticas especializadas para a função de fornecimento de energia.</w:t>
      </w:r>
    </w:p>
    <w:p w14:paraId="54E80F31" w14:textId="77777777" w:rsidR="0039612F" w:rsidRPr="001D7F38" w:rsidRDefault="0039612F" w:rsidP="0039612F">
      <w:pPr>
        <w:ind w:firstLine="4"/>
        <w:jc w:val="both"/>
        <w:rPr>
          <w:rFonts w:ascii="Arial" w:eastAsia="Calibri" w:hAnsi="Arial" w:cs="Arial"/>
          <w:color w:val="000000"/>
          <w:sz w:val="18"/>
          <w:szCs w:val="18"/>
          <w:lang w:eastAsia="en-US"/>
        </w:rPr>
      </w:pPr>
      <w:r w:rsidRPr="001D7F38">
        <w:rPr>
          <w:rFonts w:ascii="Arial" w:eastAsia="Calibri" w:hAnsi="Arial" w:cs="Arial"/>
          <w:color w:val="000000"/>
          <w:sz w:val="18"/>
          <w:szCs w:val="18"/>
          <w:lang w:eastAsia="en-US"/>
        </w:rPr>
        <w:t xml:space="preserve">c) Nucleares destinadas a síntese de ARN </w:t>
      </w:r>
      <w:proofErr w:type="spellStart"/>
      <w:r w:rsidRPr="001D7F38">
        <w:rPr>
          <w:rFonts w:ascii="Arial" w:eastAsia="Calibri" w:hAnsi="Arial" w:cs="Arial"/>
          <w:color w:val="000000"/>
          <w:sz w:val="18"/>
          <w:szCs w:val="18"/>
          <w:lang w:eastAsia="en-US"/>
        </w:rPr>
        <w:t>ribossomial</w:t>
      </w:r>
      <w:proofErr w:type="spellEnd"/>
      <w:r w:rsidRPr="001D7F38">
        <w:rPr>
          <w:rFonts w:ascii="Arial" w:eastAsia="Calibri" w:hAnsi="Arial" w:cs="Arial"/>
          <w:color w:val="000000"/>
          <w:sz w:val="18"/>
          <w:szCs w:val="18"/>
          <w:lang w:eastAsia="en-US"/>
        </w:rPr>
        <w:t>.</w:t>
      </w:r>
    </w:p>
    <w:p w14:paraId="659BA862" w14:textId="77777777" w:rsidR="0039612F" w:rsidRPr="001D7F38" w:rsidRDefault="0039612F" w:rsidP="0039612F">
      <w:pPr>
        <w:ind w:firstLine="4"/>
        <w:jc w:val="both"/>
        <w:rPr>
          <w:rFonts w:ascii="Arial" w:eastAsia="Calibri" w:hAnsi="Arial" w:cs="Arial"/>
          <w:color w:val="000000"/>
          <w:sz w:val="18"/>
          <w:szCs w:val="18"/>
          <w:lang w:eastAsia="en-US"/>
        </w:rPr>
      </w:pPr>
      <w:r w:rsidRPr="001D7F38">
        <w:rPr>
          <w:rFonts w:ascii="Arial" w:eastAsia="Calibri" w:hAnsi="Arial" w:cs="Arial"/>
          <w:color w:val="000000"/>
          <w:sz w:val="18"/>
          <w:szCs w:val="18"/>
          <w:lang w:eastAsia="en-US"/>
        </w:rPr>
        <w:t>d) Citoplasmáticas cuja função é realizar a fotossíntese.</w:t>
      </w:r>
    </w:p>
    <w:p w14:paraId="1F97B2C9" w14:textId="559A53E7" w:rsidR="0039612F" w:rsidRDefault="0039612F" w:rsidP="0039612F">
      <w:pPr>
        <w:ind w:firstLine="4"/>
        <w:jc w:val="both"/>
        <w:rPr>
          <w:rFonts w:ascii="Arial" w:eastAsia="Calibri" w:hAnsi="Arial" w:cs="Arial"/>
          <w:color w:val="000000"/>
          <w:sz w:val="18"/>
          <w:szCs w:val="18"/>
          <w:lang w:eastAsia="en-US"/>
        </w:rPr>
      </w:pPr>
      <w:r w:rsidRPr="001D7F38">
        <w:rPr>
          <w:rFonts w:ascii="Arial" w:eastAsia="Calibri" w:hAnsi="Arial" w:cs="Arial"/>
          <w:color w:val="000000"/>
          <w:sz w:val="18"/>
          <w:szCs w:val="18"/>
          <w:lang w:eastAsia="en-US"/>
        </w:rPr>
        <w:t>e) Nucleares cuja função é regular a replicação de ADN.</w:t>
      </w:r>
    </w:p>
    <w:p w14:paraId="1C91AE1F" w14:textId="1BD18FA4" w:rsidR="0039612F" w:rsidRDefault="0039612F" w:rsidP="0039612F">
      <w:pPr>
        <w:ind w:firstLine="4"/>
        <w:jc w:val="both"/>
        <w:rPr>
          <w:rFonts w:ascii="Arial" w:eastAsia="Calibri" w:hAnsi="Arial" w:cs="Arial"/>
          <w:color w:val="000000"/>
          <w:sz w:val="18"/>
          <w:szCs w:val="18"/>
          <w:lang w:eastAsia="en-US"/>
        </w:rPr>
      </w:pPr>
    </w:p>
    <w:p w14:paraId="3F0F1EF5" w14:textId="12030B30" w:rsidR="0039612F" w:rsidRPr="001D7F38" w:rsidRDefault="0039612F" w:rsidP="0039612F">
      <w:pPr>
        <w:tabs>
          <w:tab w:val="left" w:pos="-142"/>
          <w:tab w:val="left" w:pos="284"/>
          <w:tab w:val="left" w:pos="1701"/>
        </w:tabs>
        <w:ind w:right="369"/>
        <w:jc w:val="both"/>
        <w:rPr>
          <w:rFonts w:ascii="Arial" w:hAnsi="Arial" w:cs="Arial"/>
          <w:bCs/>
          <w:sz w:val="18"/>
          <w:szCs w:val="18"/>
        </w:rPr>
      </w:pPr>
      <w:r>
        <w:rPr>
          <w:rFonts w:ascii="Arial" w:hAnsi="Arial" w:cs="Arial"/>
          <w:b/>
          <w:bCs/>
          <w:sz w:val="18"/>
          <w:szCs w:val="18"/>
        </w:rPr>
        <w:t>7</w:t>
      </w:r>
      <w:r w:rsidRPr="001D7F38">
        <w:rPr>
          <w:rFonts w:ascii="Arial" w:hAnsi="Arial" w:cs="Arial"/>
          <w:b/>
          <w:bCs/>
          <w:sz w:val="18"/>
          <w:szCs w:val="18"/>
        </w:rPr>
        <w:t xml:space="preserve">. </w:t>
      </w:r>
      <w:r w:rsidRPr="001D7F38">
        <w:rPr>
          <w:rFonts w:ascii="Arial" w:hAnsi="Arial" w:cs="Arial"/>
          <w:bCs/>
          <w:sz w:val="18"/>
          <w:szCs w:val="18"/>
        </w:rPr>
        <w:t xml:space="preserve">Numa célula, as funções de fotossíntese, digestão, respiração e síntese </w:t>
      </w:r>
      <w:proofErr w:type="spellStart"/>
      <w:r w:rsidRPr="001D7F38">
        <w:rPr>
          <w:rFonts w:ascii="Arial" w:hAnsi="Arial" w:cs="Arial"/>
          <w:bCs/>
          <w:sz w:val="18"/>
          <w:szCs w:val="18"/>
        </w:rPr>
        <w:t>protéica</w:t>
      </w:r>
      <w:proofErr w:type="spellEnd"/>
      <w:r w:rsidRPr="001D7F38">
        <w:rPr>
          <w:rFonts w:ascii="Arial" w:hAnsi="Arial" w:cs="Arial"/>
          <w:bCs/>
          <w:sz w:val="18"/>
          <w:szCs w:val="18"/>
        </w:rPr>
        <w:t xml:space="preserve"> são realizadas respectivamente, pelos </w:t>
      </w:r>
      <w:proofErr w:type="spellStart"/>
      <w:r w:rsidRPr="001D7F38">
        <w:rPr>
          <w:rFonts w:ascii="Arial" w:hAnsi="Arial" w:cs="Arial"/>
          <w:bCs/>
          <w:sz w:val="18"/>
          <w:szCs w:val="18"/>
        </w:rPr>
        <w:t>organelos</w:t>
      </w:r>
      <w:proofErr w:type="spellEnd"/>
      <w:r w:rsidRPr="001D7F38">
        <w:rPr>
          <w:rFonts w:ascii="Arial" w:hAnsi="Arial" w:cs="Arial"/>
          <w:bCs/>
          <w:sz w:val="18"/>
          <w:szCs w:val="18"/>
        </w:rPr>
        <w:t>:</w:t>
      </w:r>
    </w:p>
    <w:p w14:paraId="42236FBA" w14:textId="77777777" w:rsidR="0039612F" w:rsidRPr="001D7F38" w:rsidRDefault="0039612F" w:rsidP="0039612F">
      <w:pPr>
        <w:tabs>
          <w:tab w:val="left" w:pos="-142"/>
          <w:tab w:val="left" w:pos="284"/>
          <w:tab w:val="left" w:pos="1701"/>
        </w:tabs>
        <w:ind w:right="39"/>
        <w:jc w:val="both"/>
        <w:rPr>
          <w:rFonts w:ascii="Arial" w:hAnsi="Arial" w:cs="Arial"/>
          <w:bCs/>
          <w:sz w:val="18"/>
          <w:szCs w:val="18"/>
        </w:rPr>
      </w:pPr>
      <w:r w:rsidRPr="001D7F38">
        <w:rPr>
          <w:rFonts w:ascii="Arial" w:hAnsi="Arial" w:cs="Arial"/>
          <w:bCs/>
          <w:sz w:val="18"/>
          <w:szCs w:val="18"/>
        </w:rPr>
        <w:t>a) Mitocôndrias, plastos, complexo de Golgi e ribossomos.</w:t>
      </w:r>
    </w:p>
    <w:p w14:paraId="6481FA6D" w14:textId="77777777" w:rsidR="0039612F" w:rsidRPr="001D7F38" w:rsidRDefault="0039612F" w:rsidP="0039612F">
      <w:pPr>
        <w:tabs>
          <w:tab w:val="left" w:pos="-142"/>
          <w:tab w:val="left" w:pos="284"/>
          <w:tab w:val="left" w:pos="1701"/>
        </w:tabs>
        <w:ind w:right="39"/>
        <w:jc w:val="both"/>
        <w:rPr>
          <w:rFonts w:ascii="Arial" w:hAnsi="Arial" w:cs="Arial"/>
          <w:bCs/>
          <w:sz w:val="18"/>
          <w:szCs w:val="18"/>
        </w:rPr>
      </w:pPr>
      <w:r w:rsidRPr="001D7F38">
        <w:rPr>
          <w:rFonts w:ascii="Arial" w:hAnsi="Arial" w:cs="Arial"/>
          <w:bCs/>
          <w:sz w:val="18"/>
          <w:szCs w:val="18"/>
        </w:rPr>
        <w:t xml:space="preserve">b) </w:t>
      </w:r>
      <w:proofErr w:type="spellStart"/>
      <w:r w:rsidRPr="001D7F38">
        <w:rPr>
          <w:rFonts w:ascii="Arial" w:hAnsi="Arial" w:cs="Arial"/>
          <w:bCs/>
          <w:sz w:val="18"/>
          <w:szCs w:val="18"/>
        </w:rPr>
        <w:t>Plastídeos</w:t>
      </w:r>
      <w:proofErr w:type="spellEnd"/>
      <w:r w:rsidRPr="001D7F38">
        <w:rPr>
          <w:rFonts w:ascii="Arial" w:hAnsi="Arial" w:cs="Arial"/>
          <w:bCs/>
          <w:sz w:val="18"/>
          <w:szCs w:val="18"/>
        </w:rPr>
        <w:t xml:space="preserve">, </w:t>
      </w:r>
      <w:proofErr w:type="spellStart"/>
      <w:r w:rsidRPr="001D7F38">
        <w:rPr>
          <w:rFonts w:ascii="Arial" w:hAnsi="Arial" w:cs="Arial"/>
          <w:bCs/>
          <w:sz w:val="18"/>
          <w:szCs w:val="18"/>
        </w:rPr>
        <w:t>condrioma</w:t>
      </w:r>
      <w:proofErr w:type="spellEnd"/>
      <w:r w:rsidRPr="001D7F38">
        <w:rPr>
          <w:rFonts w:ascii="Arial" w:hAnsi="Arial" w:cs="Arial"/>
          <w:bCs/>
          <w:sz w:val="18"/>
          <w:szCs w:val="18"/>
        </w:rPr>
        <w:t>, lisossomos e ergastoplasma.</w:t>
      </w:r>
    </w:p>
    <w:p w14:paraId="697108DA" w14:textId="77777777" w:rsidR="0039612F" w:rsidRPr="001D7F38" w:rsidRDefault="0039612F" w:rsidP="0039612F">
      <w:pPr>
        <w:tabs>
          <w:tab w:val="left" w:pos="-142"/>
          <w:tab w:val="left" w:pos="284"/>
          <w:tab w:val="left" w:pos="1701"/>
        </w:tabs>
        <w:ind w:right="39"/>
        <w:jc w:val="both"/>
        <w:rPr>
          <w:rFonts w:ascii="Arial" w:hAnsi="Arial" w:cs="Arial"/>
          <w:bCs/>
          <w:sz w:val="18"/>
          <w:szCs w:val="18"/>
        </w:rPr>
      </w:pPr>
      <w:r w:rsidRPr="001D7F38">
        <w:rPr>
          <w:rFonts w:ascii="Arial" w:hAnsi="Arial" w:cs="Arial"/>
          <w:bCs/>
          <w:sz w:val="18"/>
          <w:szCs w:val="18"/>
        </w:rPr>
        <w:t xml:space="preserve">c) </w:t>
      </w:r>
      <w:proofErr w:type="spellStart"/>
      <w:r w:rsidRPr="001D7F38">
        <w:rPr>
          <w:rFonts w:ascii="Arial" w:hAnsi="Arial" w:cs="Arial"/>
          <w:bCs/>
          <w:sz w:val="18"/>
          <w:szCs w:val="18"/>
        </w:rPr>
        <w:t>Plastos</w:t>
      </w:r>
      <w:proofErr w:type="spellEnd"/>
      <w:r w:rsidRPr="001D7F38">
        <w:rPr>
          <w:rFonts w:ascii="Arial" w:hAnsi="Arial" w:cs="Arial"/>
          <w:bCs/>
          <w:sz w:val="18"/>
          <w:szCs w:val="18"/>
        </w:rPr>
        <w:t xml:space="preserve">, </w:t>
      </w:r>
      <w:proofErr w:type="spellStart"/>
      <w:r w:rsidRPr="001D7F38">
        <w:rPr>
          <w:rFonts w:ascii="Arial" w:hAnsi="Arial" w:cs="Arial"/>
          <w:bCs/>
          <w:sz w:val="18"/>
          <w:szCs w:val="18"/>
        </w:rPr>
        <w:t>condrioma</w:t>
      </w:r>
      <w:proofErr w:type="spellEnd"/>
      <w:r w:rsidRPr="001D7F38">
        <w:rPr>
          <w:rFonts w:ascii="Arial" w:hAnsi="Arial" w:cs="Arial"/>
          <w:bCs/>
          <w:sz w:val="18"/>
          <w:szCs w:val="18"/>
        </w:rPr>
        <w:t>, lisossomos e ribossomos.</w:t>
      </w:r>
    </w:p>
    <w:p w14:paraId="306D8A8F" w14:textId="77777777" w:rsidR="0039612F" w:rsidRPr="001D7F38" w:rsidRDefault="0039612F" w:rsidP="0039612F">
      <w:pPr>
        <w:tabs>
          <w:tab w:val="left" w:pos="-142"/>
          <w:tab w:val="left" w:pos="284"/>
          <w:tab w:val="left" w:pos="1701"/>
        </w:tabs>
        <w:ind w:right="39"/>
        <w:jc w:val="both"/>
        <w:rPr>
          <w:rFonts w:ascii="Arial" w:hAnsi="Arial" w:cs="Arial"/>
          <w:bCs/>
          <w:sz w:val="18"/>
          <w:szCs w:val="18"/>
        </w:rPr>
      </w:pPr>
      <w:r w:rsidRPr="001D7F38">
        <w:rPr>
          <w:rFonts w:ascii="Arial" w:hAnsi="Arial" w:cs="Arial"/>
          <w:bCs/>
          <w:sz w:val="18"/>
          <w:szCs w:val="18"/>
        </w:rPr>
        <w:t xml:space="preserve">d) </w:t>
      </w:r>
      <w:proofErr w:type="spellStart"/>
      <w:r w:rsidRPr="001D7F38">
        <w:rPr>
          <w:rFonts w:ascii="Arial" w:hAnsi="Arial" w:cs="Arial"/>
          <w:bCs/>
          <w:sz w:val="18"/>
          <w:szCs w:val="18"/>
        </w:rPr>
        <w:t>Plastídeos</w:t>
      </w:r>
      <w:proofErr w:type="spellEnd"/>
      <w:r w:rsidRPr="001D7F38">
        <w:rPr>
          <w:rFonts w:ascii="Arial" w:hAnsi="Arial" w:cs="Arial"/>
          <w:bCs/>
          <w:sz w:val="18"/>
          <w:szCs w:val="18"/>
        </w:rPr>
        <w:t>, lisossomos, mitocôndrios e ribossomos.</w:t>
      </w:r>
    </w:p>
    <w:p w14:paraId="756950FC" w14:textId="389135C3" w:rsidR="0039612F" w:rsidRDefault="0039612F" w:rsidP="0039612F">
      <w:pPr>
        <w:tabs>
          <w:tab w:val="left" w:pos="-142"/>
          <w:tab w:val="left" w:pos="284"/>
          <w:tab w:val="left" w:pos="1701"/>
        </w:tabs>
        <w:ind w:right="39"/>
        <w:jc w:val="both"/>
        <w:rPr>
          <w:rFonts w:ascii="Arial" w:hAnsi="Arial" w:cs="Arial"/>
          <w:bCs/>
          <w:sz w:val="18"/>
          <w:szCs w:val="18"/>
        </w:rPr>
      </w:pPr>
      <w:r w:rsidRPr="001D7F38">
        <w:rPr>
          <w:rFonts w:ascii="Arial" w:hAnsi="Arial" w:cs="Arial"/>
          <w:bCs/>
          <w:sz w:val="18"/>
          <w:szCs w:val="18"/>
        </w:rPr>
        <w:t xml:space="preserve">e) </w:t>
      </w:r>
      <w:proofErr w:type="spellStart"/>
      <w:r w:rsidRPr="001D7F38">
        <w:rPr>
          <w:rFonts w:ascii="Arial" w:hAnsi="Arial" w:cs="Arial"/>
          <w:bCs/>
          <w:sz w:val="18"/>
          <w:szCs w:val="18"/>
        </w:rPr>
        <w:t>Plastos</w:t>
      </w:r>
      <w:proofErr w:type="spellEnd"/>
      <w:r w:rsidRPr="001D7F38">
        <w:rPr>
          <w:rFonts w:ascii="Arial" w:hAnsi="Arial" w:cs="Arial"/>
          <w:bCs/>
          <w:sz w:val="18"/>
          <w:szCs w:val="18"/>
        </w:rPr>
        <w:t xml:space="preserve">, lisossomos, </w:t>
      </w:r>
      <w:proofErr w:type="spellStart"/>
      <w:r w:rsidRPr="001D7F38">
        <w:rPr>
          <w:rFonts w:ascii="Arial" w:hAnsi="Arial" w:cs="Arial"/>
          <w:bCs/>
          <w:sz w:val="18"/>
          <w:szCs w:val="18"/>
        </w:rPr>
        <w:t>condrioma</w:t>
      </w:r>
      <w:proofErr w:type="spellEnd"/>
      <w:r w:rsidRPr="001D7F38">
        <w:rPr>
          <w:rFonts w:ascii="Arial" w:hAnsi="Arial" w:cs="Arial"/>
          <w:bCs/>
          <w:sz w:val="18"/>
          <w:szCs w:val="18"/>
        </w:rPr>
        <w:t xml:space="preserve"> e complexo </w:t>
      </w:r>
      <w:proofErr w:type="spellStart"/>
      <w:r w:rsidRPr="001D7F38">
        <w:rPr>
          <w:rFonts w:ascii="Arial" w:hAnsi="Arial" w:cs="Arial"/>
          <w:bCs/>
          <w:sz w:val="18"/>
          <w:szCs w:val="18"/>
        </w:rPr>
        <w:t>golgiense</w:t>
      </w:r>
      <w:proofErr w:type="spellEnd"/>
      <w:r w:rsidRPr="001D7F38">
        <w:rPr>
          <w:rFonts w:ascii="Arial" w:hAnsi="Arial" w:cs="Arial"/>
          <w:bCs/>
          <w:sz w:val="18"/>
          <w:szCs w:val="18"/>
        </w:rPr>
        <w:t>.</w:t>
      </w:r>
    </w:p>
    <w:p w14:paraId="35C856FA" w14:textId="61BD8631" w:rsidR="0039612F" w:rsidRDefault="0039612F" w:rsidP="0039612F">
      <w:pPr>
        <w:tabs>
          <w:tab w:val="left" w:pos="-142"/>
          <w:tab w:val="left" w:pos="284"/>
          <w:tab w:val="left" w:pos="1701"/>
        </w:tabs>
        <w:ind w:right="39"/>
        <w:jc w:val="both"/>
        <w:rPr>
          <w:rFonts w:ascii="Arial" w:hAnsi="Arial" w:cs="Arial"/>
          <w:bCs/>
          <w:sz w:val="18"/>
          <w:szCs w:val="18"/>
        </w:rPr>
      </w:pPr>
    </w:p>
    <w:p w14:paraId="15FE96EC" w14:textId="2B935D2E" w:rsidR="0039612F" w:rsidRPr="001D7F38" w:rsidRDefault="0039612F" w:rsidP="0039612F">
      <w:pPr>
        <w:tabs>
          <w:tab w:val="left" w:pos="-142"/>
          <w:tab w:val="left" w:pos="284"/>
          <w:tab w:val="left" w:pos="1701"/>
        </w:tabs>
        <w:ind w:right="369"/>
        <w:jc w:val="both"/>
        <w:rPr>
          <w:rFonts w:ascii="Arial" w:hAnsi="Arial" w:cs="Arial"/>
          <w:bCs/>
          <w:sz w:val="18"/>
          <w:szCs w:val="18"/>
        </w:rPr>
      </w:pPr>
      <w:r>
        <w:rPr>
          <w:rFonts w:ascii="Arial" w:hAnsi="Arial" w:cs="Arial"/>
          <w:b/>
          <w:bCs/>
          <w:sz w:val="18"/>
          <w:szCs w:val="18"/>
        </w:rPr>
        <w:t>8</w:t>
      </w:r>
      <w:r w:rsidRPr="001D7F38">
        <w:rPr>
          <w:rFonts w:ascii="Arial" w:hAnsi="Arial" w:cs="Arial"/>
          <w:b/>
          <w:bCs/>
          <w:sz w:val="18"/>
          <w:szCs w:val="18"/>
        </w:rPr>
        <w:t xml:space="preserve">. </w:t>
      </w:r>
      <w:r w:rsidRPr="001D7F38">
        <w:rPr>
          <w:rFonts w:ascii="Arial" w:hAnsi="Arial" w:cs="Arial"/>
          <w:bCs/>
          <w:sz w:val="18"/>
          <w:szCs w:val="18"/>
        </w:rPr>
        <w:t>(UF-SE) Considere as seguintes estruturas celulares:</w:t>
      </w:r>
    </w:p>
    <w:p w14:paraId="62F0A5FD" w14:textId="77777777" w:rsidR="0039612F" w:rsidRPr="001D7F38" w:rsidRDefault="0039612F" w:rsidP="0039612F">
      <w:pPr>
        <w:tabs>
          <w:tab w:val="left" w:pos="-142"/>
          <w:tab w:val="left" w:pos="284"/>
          <w:tab w:val="left" w:pos="1701"/>
        </w:tabs>
        <w:ind w:right="369"/>
        <w:jc w:val="both"/>
        <w:rPr>
          <w:rFonts w:ascii="Arial" w:hAnsi="Arial" w:cs="Arial"/>
          <w:bCs/>
          <w:sz w:val="18"/>
          <w:szCs w:val="18"/>
        </w:rPr>
      </w:pPr>
      <w:r w:rsidRPr="001D7F38">
        <w:rPr>
          <w:rFonts w:ascii="Arial" w:hAnsi="Arial" w:cs="Arial"/>
          <w:b/>
          <w:bCs/>
          <w:sz w:val="18"/>
          <w:szCs w:val="18"/>
        </w:rPr>
        <w:tab/>
        <w:t xml:space="preserve">I - </w:t>
      </w:r>
      <w:r w:rsidRPr="001D7F38">
        <w:rPr>
          <w:rFonts w:ascii="Arial" w:hAnsi="Arial" w:cs="Arial"/>
          <w:bCs/>
          <w:sz w:val="18"/>
          <w:szCs w:val="18"/>
        </w:rPr>
        <w:t>retículo endoplasmático.</w:t>
      </w:r>
    </w:p>
    <w:p w14:paraId="451CB4F9" w14:textId="77777777" w:rsidR="0039612F" w:rsidRPr="001D7F38" w:rsidRDefault="0039612F" w:rsidP="0039612F">
      <w:pPr>
        <w:tabs>
          <w:tab w:val="left" w:pos="-142"/>
          <w:tab w:val="left" w:pos="284"/>
          <w:tab w:val="left" w:pos="1701"/>
        </w:tabs>
        <w:ind w:right="369"/>
        <w:jc w:val="both"/>
        <w:rPr>
          <w:rFonts w:ascii="Arial" w:hAnsi="Arial" w:cs="Arial"/>
          <w:bCs/>
          <w:sz w:val="18"/>
          <w:szCs w:val="18"/>
        </w:rPr>
      </w:pPr>
      <w:r w:rsidRPr="001D7F38">
        <w:rPr>
          <w:rFonts w:ascii="Arial" w:hAnsi="Arial" w:cs="Arial"/>
          <w:bCs/>
          <w:sz w:val="18"/>
          <w:szCs w:val="18"/>
        </w:rPr>
        <w:tab/>
      </w:r>
      <w:r w:rsidRPr="001D7F38">
        <w:rPr>
          <w:rFonts w:ascii="Arial" w:hAnsi="Arial" w:cs="Arial"/>
          <w:b/>
          <w:bCs/>
          <w:sz w:val="18"/>
          <w:szCs w:val="18"/>
        </w:rPr>
        <w:t xml:space="preserve">II - </w:t>
      </w:r>
      <w:r w:rsidRPr="001D7F38">
        <w:rPr>
          <w:rFonts w:ascii="Arial" w:hAnsi="Arial" w:cs="Arial"/>
          <w:bCs/>
          <w:sz w:val="18"/>
          <w:szCs w:val="18"/>
        </w:rPr>
        <w:t>complexo de Golgi.</w:t>
      </w:r>
    </w:p>
    <w:p w14:paraId="79579B08" w14:textId="77777777" w:rsidR="0039612F" w:rsidRPr="001D7F38" w:rsidRDefault="0039612F" w:rsidP="0039612F">
      <w:pPr>
        <w:tabs>
          <w:tab w:val="left" w:pos="-142"/>
          <w:tab w:val="left" w:pos="284"/>
          <w:tab w:val="left" w:pos="1701"/>
        </w:tabs>
        <w:ind w:right="369"/>
        <w:jc w:val="both"/>
        <w:rPr>
          <w:rFonts w:ascii="Arial" w:hAnsi="Arial" w:cs="Arial"/>
          <w:bCs/>
          <w:sz w:val="18"/>
          <w:szCs w:val="18"/>
        </w:rPr>
      </w:pPr>
      <w:r w:rsidRPr="001D7F38">
        <w:rPr>
          <w:rFonts w:ascii="Arial" w:hAnsi="Arial" w:cs="Arial"/>
          <w:bCs/>
          <w:sz w:val="18"/>
          <w:szCs w:val="18"/>
        </w:rPr>
        <w:tab/>
      </w:r>
      <w:r w:rsidRPr="001D7F38">
        <w:rPr>
          <w:rFonts w:ascii="Arial" w:hAnsi="Arial" w:cs="Arial"/>
          <w:b/>
          <w:bCs/>
          <w:sz w:val="18"/>
          <w:szCs w:val="18"/>
        </w:rPr>
        <w:t xml:space="preserve">III - </w:t>
      </w:r>
      <w:r w:rsidRPr="001D7F38">
        <w:rPr>
          <w:rFonts w:ascii="Arial" w:hAnsi="Arial" w:cs="Arial"/>
          <w:bCs/>
          <w:sz w:val="18"/>
          <w:szCs w:val="18"/>
        </w:rPr>
        <w:t>grânulos de secreção.</w:t>
      </w:r>
    </w:p>
    <w:p w14:paraId="30E3754C" w14:textId="77777777" w:rsidR="0039612F" w:rsidRPr="001D7F38" w:rsidRDefault="0039612F" w:rsidP="0039612F">
      <w:pPr>
        <w:tabs>
          <w:tab w:val="left" w:pos="-142"/>
          <w:tab w:val="left" w:pos="284"/>
          <w:tab w:val="left" w:pos="1701"/>
        </w:tabs>
        <w:jc w:val="both"/>
        <w:rPr>
          <w:rFonts w:ascii="Arial" w:hAnsi="Arial" w:cs="Arial"/>
          <w:bCs/>
          <w:sz w:val="18"/>
          <w:szCs w:val="18"/>
        </w:rPr>
      </w:pPr>
      <w:r w:rsidRPr="001D7F38">
        <w:rPr>
          <w:rFonts w:ascii="Arial" w:hAnsi="Arial" w:cs="Arial"/>
          <w:bCs/>
          <w:sz w:val="18"/>
          <w:szCs w:val="18"/>
        </w:rPr>
        <w:t>A sequência de estruturas em que seria encontrado um aminoácido radioativo, desde a entrada até sua saída da célula, é, respectivamente:</w:t>
      </w:r>
    </w:p>
    <w:p w14:paraId="2117B3F6" w14:textId="77777777" w:rsidR="0039612F" w:rsidRPr="001D7F38" w:rsidRDefault="0039612F" w:rsidP="0039612F">
      <w:pPr>
        <w:tabs>
          <w:tab w:val="left" w:pos="-142"/>
          <w:tab w:val="left" w:pos="284"/>
          <w:tab w:val="left" w:pos="1701"/>
        </w:tabs>
        <w:ind w:right="369"/>
        <w:jc w:val="both"/>
        <w:rPr>
          <w:rFonts w:ascii="Arial" w:hAnsi="Arial" w:cs="Arial"/>
          <w:bCs/>
          <w:sz w:val="18"/>
          <w:szCs w:val="18"/>
        </w:rPr>
      </w:pPr>
      <w:r w:rsidRPr="001D7F38">
        <w:rPr>
          <w:rFonts w:ascii="Arial" w:hAnsi="Arial" w:cs="Arial"/>
          <w:bCs/>
          <w:sz w:val="18"/>
          <w:szCs w:val="18"/>
        </w:rPr>
        <w:t>a) III, II, I</w:t>
      </w:r>
      <w:r w:rsidRPr="001D7F38">
        <w:rPr>
          <w:rFonts w:ascii="Arial" w:hAnsi="Arial" w:cs="Arial"/>
          <w:bCs/>
          <w:sz w:val="18"/>
          <w:szCs w:val="18"/>
        </w:rPr>
        <w:tab/>
      </w:r>
      <w:r w:rsidRPr="001D7F38">
        <w:rPr>
          <w:rFonts w:ascii="Arial" w:hAnsi="Arial" w:cs="Arial"/>
          <w:bCs/>
          <w:sz w:val="18"/>
          <w:szCs w:val="18"/>
        </w:rPr>
        <w:tab/>
      </w:r>
      <w:r w:rsidRPr="001D7F38">
        <w:rPr>
          <w:rFonts w:ascii="Arial" w:hAnsi="Arial" w:cs="Arial"/>
          <w:bCs/>
          <w:sz w:val="18"/>
          <w:szCs w:val="18"/>
        </w:rPr>
        <w:tab/>
        <w:t xml:space="preserve">b) II, </w:t>
      </w:r>
      <w:proofErr w:type="gramStart"/>
      <w:r w:rsidRPr="001D7F38">
        <w:rPr>
          <w:rFonts w:ascii="Arial" w:hAnsi="Arial" w:cs="Arial"/>
          <w:bCs/>
          <w:sz w:val="18"/>
          <w:szCs w:val="18"/>
        </w:rPr>
        <w:t>I ,</w:t>
      </w:r>
      <w:proofErr w:type="gramEnd"/>
      <w:r w:rsidRPr="001D7F38">
        <w:rPr>
          <w:rFonts w:ascii="Arial" w:hAnsi="Arial" w:cs="Arial"/>
          <w:bCs/>
          <w:sz w:val="18"/>
          <w:szCs w:val="18"/>
        </w:rPr>
        <w:t xml:space="preserve"> III</w:t>
      </w:r>
    </w:p>
    <w:p w14:paraId="255FA58F" w14:textId="77777777" w:rsidR="0039612F" w:rsidRPr="001D7F38" w:rsidRDefault="0039612F" w:rsidP="0039612F">
      <w:pPr>
        <w:tabs>
          <w:tab w:val="left" w:pos="-142"/>
          <w:tab w:val="left" w:pos="284"/>
          <w:tab w:val="left" w:pos="1701"/>
        </w:tabs>
        <w:ind w:right="369"/>
        <w:jc w:val="both"/>
        <w:rPr>
          <w:rFonts w:ascii="Arial" w:hAnsi="Arial" w:cs="Arial"/>
          <w:bCs/>
          <w:sz w:val="18"/>
          <w:szCs w:val="18"/>
        </w:rPr>
      </w:pPr>
      <w:r w:rsidRPr="001D7F38">
        <w:rPr>
          <w:rFonts w:ascii="Arial" w:hAnsi="Arial" w:cs="Arial"/>
          <w:bCs/>
          <w:sz w:val="18"/>
          <w:szCs w:val="18"/>
        </w:rPr>
        <w:t>c) III, I, II</w:t>
      </w:r>
      <w:r w:rsidRPr="001D7F38">
        <w:rPr>
          <w:rFonts w:ascii="Arial" w:hAnsi="Arial" w:cs="Arial"/>
          <w:bCs/>
          <w:sz w:val="18"/>
          <w:szCs w:val="18"/>
        </w:rPr>
        <w:tab/>
      </w:r>
      <w:r w:rsidRPr="001D7F38">
        <w:rPr>
          <w:rFonts w:ascii="Arial" w:hAnsi="Arial" w:cs="Arial"/>
          <w:bCs/>
          <w:sz w:val="18"/>
          <w:szCs w:val="18"/>
        </w:rPr>
        <w:tab/>
      </w:r>
      <w:r w:rsidRPr="001D7F38">
        <w:rPr>
          <w:rFonts w:ascii="Arial" w:hAnsi="Arial" w:cs="Arial"/>
          <w:bCs/>
          <w:sz w:val="18"/>
          <w:szCs w:val="18"/>
        </w:rPr>
        <w:tab/>
        <w:t>d) I, II, III</w:t>
      </w:r>
    </w:p>
    <w:p w14:paraId="615F1379" w14:textId="77777777" w:rsidR="0039612F" w:rsidRPr="001D7F38" w:rsidRDefault="0039612F" w:rsidP="0039612F">
      <w:pPr>
        <w:tabs>
          <w:tab w:val="left" w:pos="-142"/>
          <w:tab w:val="left" w:pos="284"/>
          <w:tab w:val="left" w:pos="1701"/>
        </w:tabs>
        <w:ind w:right="369"/>
        <w:jc w:val="both"/>
        <w:rPr>
          <w:rFonts w:ascii="Arial" w:hAnsi="Arial" w:cs="Arial"/>
          <w:b/>
          <w:bCs/>
          <w:color w:val="000000"/>
          <w:spacing w:val="-6"/>
          <w:sz w:val="18"/>
          <w:szCs w:val="18"/>
        </w:rPr>
      </w:pPr>
      <w:r w:rsidRPr="001D7F38">
        <w:rPr>
          <w:rFonts w:ascii="Arial" w:hAnsi="Arial" w:cs="Arial"/>
          <w:bCs/>
          <w:sz w:val="18"/>
          <w:szCs w:val="18"/>
        </w:rPr>
        <w:t>e) II, III, I</w:t>
      </w:r>
      <w:r w:rsidRPr="001D7F38">
        <w:rPr>
          <w:rFonts w:ascii="Arial" w:hAnsi="Arial" w:cs="Arial"/>
          <w:b/>
          <w:bCs/>
          <w:color w:val="000000"/>
          <w:spacing w:val="-6"/>
          <w:sz w:val="18"/>
          <w:szCs w:val="18"/>
        </w:rPr>
        <w:t xml:space="preserve"> </w:t>
      </w:r>
    </w:p>
    <w:p w14:paraId="177AEF76" w14:textId="77777777" w:rsidR="0039612F" w:rsidRPr="001D7F38" w:rsidRDefault="0039612F" w:rsidP="0039612F">
      <w:pPr>
        <w:tabs>
          <w:tab w:val="left" w:pos="-142"/>
          <w:tab w:val="left" w:pos="284"/>
          <w:tab w:val="left" w:pos="1701"/>
        </w:tabs>
        <w:ind w:right="369"/>
        <w:jc w:val="both"/>
        <w:rPr>
          <w:rFonts w:ascii="Arial" w:hAnsi="Arial" w:cs="Arial"/>
          <w:b/>
          <w:bCs/>
          <w:color w:val="000000"/>
          <w:spacing w:val="-6"/>
          <w:sz w:val="18"/>
          <w:szCs w:val="18"/>
        </w:rPr>
      </w:pPr>
    </w:p>
    <w:p w14:paraId="624147EC" w14:textId="2C309CEC" w:rsidR="0039612F" w:rsidRPr="001D7F38" w:rsidRDefault="0039612F" w:rsidP="0039612F">
      <w:pPr>
        <w:tabs>
          <w:tab w:val="left" w:pos="-142"/>
          <w:tab w:val="left" w:pos="284"/>
          <w:tab w:val="left" w:pos="1701"/>
        </w:tabs>
        <w:ind w:right="-212"/>
        <w:jc w:val="both"/>
        <w:rPr>
          <w:bCs/>
          <w:sz w:val="18"/>
          <w:szCs w:val="18"/>
        </w:rPr>
      </w:pPr>
      <w:r>
        <w:rPr>
          <w:rFonts w:ascii="Arial" w:hAnsi="Arial" w:cs="Arial"/>
          <w:b/>
          <w:bCs/>
          <w:color w:val="000000"/>
          <w:spacing w:val="-6"/>
          <w:sz w:val="18"/>
          <w:szCs w:val="18"/>
        </w:rPr>
        <w:t>9</w:t>
      </w:r>
      <w:r w:rsidRPr="001D7F38">
        <w:rPr>
          <w:rFonts w:ascii="Arial" w:hAnsi="Arial" w:cs="Arial"/>
          <w:b/>
          <w:bCs/>
          <w:color w:val="000000"/>
          <w:spacing w:val="-6"/>
          <w:sz w:val="18"/>
          <w:szCs w:val="18"/>
        </w:rPr>
        <w:t xml:space="preserve">. </w:t>
      </w:r>
      <w:r w:rsidRPr="001D7F38">
        <w:rPr>
          <w:rFonts w:ascii="Arial" w:hAnsi="Arial" w:cs="Arial"/>
          <w:bCs/>
          <w:color w:val="000000"/>
          <w:spacing w:val="-6"/>
          <w:sz w:val="18"/>
          <w:szCs w:val="18"/>
        </w:rPr>
        <w:t xml:space="preserve">(UFRS) Além de armazenar secreções, como o suco pancreático, essa organela pode sintetizar </w:t>
      </w:r>
      <w:proofErr w:type="spellStart"/>
      <w:r w:rsidRPr="001D7F38">
        <w:rPr>
          <w:rFonts w:ascii="Arial" w:hAnsi="Arial" w:cs="Arial"/>
          <w:bCs/>
          <w:color w:val="000000"/>
          <w:spacing w:val="-6"/>
          <w:sz w:val="18"/>
          <w:szCs w:val="18"/>
        </w:rPr>
        <w:t>polissacarídios</w:t>
      </w:r>
      <w:proofErr w:type="spellEnd"/>
      <w:r w:rsidRPr="001D7F38">
        <w:rPr>
          <w:rFonts w:ascii="Arial" w:hAnsi="Arial" w:cs="Arial"/>
          <w:bCs/>
          <w:color w:val="000000"/>
          <w:spacing w:val="-6"/>
          <w:sz w:val="18"/>
          <w:szCs w:val="18"/>
        </w:rPr>
        <w:t xml:space="preserve">, como os que </w:t>
      </w:r>
      <w:proofErr w:type="spellStart"/>
      <w:r w:rsidRPr="001D7F38">
        <w:rPr>
          <w:rFonts w:ascii="Arial" w:hAnsi="Arial" w:cs="Arial"/>
          <w:bCs/>
          <w:color w:val="000000"/>
          <w:spacing w:val="-6"/>
          <w:sz w:val="18"/>
          <w:szCs w:val="18"/>
        </w:rPr>
        <w:t>compoõem</w:t>
      </w:r>
      <w:proofErr w:type="spellEnd"/>
      <w:r w:rsidRPr="001D7F38">
        <w:rPr>
          <w:rFonts w:ascii="Arial" w:hAnsi="Arial" w:cs="Arial"/>
          <w:bCs/>
          <w:color w:val="000000"/>
          <w:spacing w:val="-6"/>
          <w:sz w:val="18"/>
          <w:szCs w:val="18"/>
        </w:rPr>
        <w:t xml:space="preserve"> o muco intestinal, no homem.</w:t>
      </w:r>
    </w:p>
    <w:p w14:paraId="7D712290" w14:textId="77777777" w:rsidR="0039612F" w:rsidRPr="001D7F38" w:rsidRDefault="0039612F" w:rsidP="0039612F">
      <w:pPr>
        <w:widowControl w:val="0"/>
        <w:tabs>
          <w:tab w:val="left" w:pos="-142"/>
          <w:tab w:val="left" w:pos="284"/>
          <w:tab w:val="left" w:pos="426"/>
          <w:tab w:val="left" w:pos="1701"/>
        </w:tabs>
        <w:ind w:right="-212"/>
        <w:jc w:val="both"/>
        <w:rPr>
          <w:rFonts w:ascii="Arial" w:hAnsi="Arial" w:cs="Arial"/>
          <w:bCs/>
          <w:color w:val="000000"/>
          <w:spacing w:val="-6"/>
          <w:sz w:val="18"/>
          <w:szCs w:val="18"/>
        </w:rPr>
      </w:pPr>
      <w:r w:rsidRPr="001D7F38">
        <w:rPr>
          <w:rFonts w:ascii="Arial" w:hAnsi="Arial" w:cs="Arial"/>
          <w:bCs/>
          <w:color w:val="000000"/>
          <w:spacing w:val="-6"/>
          <w:sz w:val="18"/>
          <w:szCs w:val="18"/>
        </w:rPr>
        <w:t xml:space="preserve">    A organela a que se refere o texto acima é o:</w:t>
      </w:r>
    </w:p>
    <w:p w14:paraId="7847FBD9" w14:textId="77777777" w:rsidR="0039612F" w:rsidRPr="001D7F38" w:rsidRDefault="0039612F" w:rsidP="0039612F">
      <w:pPr>
        <w:widowControl w:val="0"/>
        <w:tabs>
          <w:tab w:val="left" w:pos="-142"/>
          <w:tab w:val="left" w:pos="284"/>
          <w:tab w:val="left" w:pos="426"/>
          <w:tab w:val="left" w:pos="1701"/>
        </w:tabs>
        <w:ind w:right="-212"/>
        <w:jc w:val="both"/>
        <w:rPr>
          <w:rFonts w:ascii="Arial" w:hAnsi="Arial" w:cs="Arial"/>
          <w:bCs/>
          <w:color w:val="000000"/>
          <w:spacing w:val="-6"/>
          <w:sz w:val="18"/>
          <w:szCs w:val="18"/>
        </w:rPr>
      </w:pPr>
      <w:r w:rsidRPr="001D7F38">
        <w:rPr>
          <w:rFonts w:ascii="Arial" w:hAnsi="Arial" w:cs="Arial"/>
          <w:bCs/>
          <w:color w:val="000000"/>
          <w:spacing w:val="-6"/>
          <w:sz w:val="18"/>
          <w:szCs w:val="18"/>
        </w:rPr>
        <w:t>a) ribossomo</w:t>
      </w:r>
      <w:r w:rsidRPr="001D7F38">
        <w:rPr>
          <w:rFonts w:ascii="Arial" w:hAnsi="Arial" w:cs="Arial"/>
          <w:bCs/>
          <w:color w:val="000000"/>
          <w:spacing w:val="-6"/>
          <w:sz w:val="18"/>
          <w:szCs w:val="18"/>
        </w:rPr>
        <w:tab/>
      </w:r>
      <w:r w:rsidRPr="001D7F38">
        <w:rPr>
          <w:rFonts w:ascii="Arial" w:hAnsi="Arial" w:cs="Arial"/>
          <w:bCs/>
          <w:color w:val="000000"/>
          <w:spacing w:val="-6"/>
          <w:sz w:val="18"/>
          <w:szCs w:val="18"/>
        </w:rPr>
        <w:tab/>
      </w:r>
      <w:r w:rsidRPr="001D7F38">
        <w:rPr>
          <w:rFonts w:ascii="Arial" w:hAnsi="Arial" w:cs="Arial"/>
          <w:bCs/>
          <w:color w:val="000000"/>
          <w:spacing w:val="-6"/>
          <w:sz w:val="18"/>
          <w:szCs w:val="18"/>
        </w:rPr>
        <w:tab/>
        <w:t>b) ergastoplasma</w:t>
      </w:r>
    </w:p>
    <w:p w14:paraId="7C95B8AD" w14:textId="77777777" w:rsidR="0039612F" w:rsidRPr="001D7F38" w:rsidRDefault="0039612F" w:rsidP="0039612F">
      <w:pPr>
        <w:widowControl w:val="0"/>
        <w:tabs>
          <w:tab w:val="left" w:pos="-142"/>
          <w:tab w:val="left" w:pos="284"/>
          <w:tab w:val="left" w:pos="426"/>
          <w:tab w:val="left" w:pos="1701"/>
        </w:tabs>
        <w:ind w:right="-212"/>
        <w:rPr>
          <w:rFonts w:ascii="Arial" w:hAnsi="Arial" w:cs="Arial"/>
          <w:bCs/>
          <w:color w:val="000000"/>
          <w:spacing w:val="-6"/>
          <w:sz w:val="18"/>
          <w:szCs w:val="18"/>
        </w:rPr>
      </w:pPr>
      <w:r w:rsidRPr="001D7F38">
        <w:rPr>
          <w:rFonts w:ascii="Arial" w:hAnsi="Arial" w:cs="Arial"/>
          <w:bCs/>
          <w:color w:val="000000"/>
          <w:spacing w:val="-6"/>
          <w:sz w:val="18"/>
          <w:szCs w:val="18"/>
        </w:rPr>
        <w:t xml:space="preserve">c) retículo endoplasmático </w:t>
      </w:r>
      <w:r w:rsidRPr="001D7F38">
        <w:rPr>
          <w:rFonts w:ascii="Arial" w:hAnsi="Arial" w:cs="Arial"/>
          <w:bCs/>
          <w:color w:val="000000"/>
          <w:spacing w:val="-6"/>
          <w:sz w:val="18"/>
          <w:szCs w:val="18"/>
        </w:rPr>
        <w:tab/>
      </w:r>
      <w:r w:rsidRPr="001D7F38">
        <w:rPr>
          <w:rFonts w:ascii="Arial" w:hAnsi="Arial" w:cs="Arial"/>
          <w:bCs/>
          <w:color w:val="000000"/>
          <w:spacing w:val="-6"/>
          <w:sz w:val="18"/>
          <w:szCs w:val="18"/>
        </w:rPr>
        <w:tab/>
        <w:t xml:space="preserve">d) </w:t>
      </w:r>
      <w:proofErr w:type="spellStart"/>
      <w:r w:rsidRPr="001D7F38">
        <w:rPr>
          <w:rFonts w:ascii="Arial" w:hAnsi="Arial" w:cs="Arial"/>
          <w:bCs/>
          <w:color w:val="000000"/>
          <w:spacing w:val="-6"/>
          <w:sz w:val="18"/>
          <w:szCs w:val="18"/>
        </w:rPr>
        <w:t>condrioma</w:t>
      </w:r>
      <w:proofErr w:type="spellEnd"/>
      <w:r w:rsidRPr="001D7F38">
        <w:rPr>
          <w:rFonts w:ascii="Arial" w:hAnsi="Arial" w:cs="Arial"/>
          <w:bCs/>
          <w:color w:val="000000"/>
          <w:spacing w:val="-6"/>
          <w:sz w:val="18"/>
          <w:szCs w:val="18"/>
        </w:rPr>
        <w:t xml:space="preserve"> </w:t>
      </w:r>
    </w:p>
    <w:p w14:paraId="16DAC700" w14:textId="77777777" w:rsidR="0039612F" w:rsidRPr="001D7F38" w:rsidRDefault="0039612F" w:rsidP="0039612F">
      <w:pPr>
        <w:widowControl w:val="0"/>
        <w:tabs>
          <w:tab w:val="left" w:pos="-142"/>
          <w:tab w:val="left" w:pos="284"/>
          <w:tab w:val="left" w:pos="426"/>
          <w:tab w:val="left" w:pos="1701"/>
        </w:tabs>
        <w:ind w:right="143"/>
        <w:rPr>
          <w:rFonts w:ascii="Arial" w:hAnsi="Arial" w:cs="Arial"/>
          <w:bCs/>
          <w:color w:val="000000"/>
          <w:spacing w:val="-6"/>
          <w:sz w:val="18"/>
          <w:szCs w:val="18"/>
        </w:rPr>
      </w:pPr>
      <w:r w:rsidRPr="001D7F38">
        <w:rPr>
          <w:rFonts w:ascii="Arial" w:hAnsi="Arial" w:cs="Arial"/>
          <w:bCs/>
          <w:color w:val="000000"/>
          <w:spacing w:val="-6"/>
          <w:sz w:val="18"/>
          <w:szCs w:val="18"/>
        </w:rPr>
        <w:t>e) complexo de Golgi</w:t>
      </w:r>
    </w:p>
    <w:p w14:paraId="39E7D043" w14:textId="77777777" w:rsidR="00875ADA" w:rsidRDefault="00875ADA" w:rsidP="0039612F">
      <w:pPr>
        <w:jc w:val="both"/>
        <w:rPr>
          <w:rFonts w:ascii="Arial" w:hAnsi="Arial" w:cs="Arial"/>
          <w:b/>
          <w:bCs/>
          <w:sz w:val="18"/>
          <w:szCs w:val="18"/>
        </w:rPr>
      </w:pPr>
    </w:p>
    <w:p w14:paraId="00ADCA87" w14:textId="2A6939EB" w:rsidR="0039612F" w:rsidRPr="006F77D1" w:rsidRDefault="00875ADA" w:rsidP="0039612F">
      <w:pPr>
        <w:jc w:val="both"/>
        <w:rPr>
          <w:rFonts w:ascii="Arial" w:hAnsi="Arial" w:cs="Arial"/>
          <w:sz w:val="18"/>
          <w:szCs w:val="18"/>
        </w:rPr>
      </w:pPr>
      <w:r w:rsidRPr="00875ADA">
        <w:rPr>
          <w:rFonts w:ascii="Arial" w:hAnsi="Arial" w:cs="Arial"/>
          <w:b/>
          <w:bCs/>
          <w:sz w:val="18"/>
          <w:szCs w:val="18"/>
        </w:rPr>
        <w:t>10.</w:t>
      </w:r>
      <w:r>
        <w:rPr>
          <w:rFonts w:ascii="Arial" w:hAnsi="Arial" w:cs="Arial"/>
          <w:sz w:val="18"/>
          <w:szCs w:val="18"/>
        </w:rPr>
        <w:t xml:space="preserve"> </w:t>
      </w:r>
      <w:r w:rsidR="0039612F" w:rsidRPr="006F77D1">
        <w:rPr>
          <w:rFonts w:ascii="Arial" w:hAnsi="Arial" w:cs="Arial"/>
          <w:sz w:val="18"/>
          <w:szCs w:val="18"/>
        </w:rPr>
        <w:t xml:space="preserve">A água oxigenada é comumente aplicada em ferimentos para combater </w:t>
      </w:r>
      <w:proofErr w:type="spellStart"/>
      <w:r w:rsidR="0039612F" w:rsidRPr="006F77D1">
        <w:rPr>
          <w:rFonts w:ascii="Arial" w:hAnsi="Arial" w:cs="Arial"/>
          <w:sz w:val="18"/>
          <w:szCs w:val="18"/>
        </w:rPr>
        <w:t>microorganismos</w:t>
      </w:r>
      <w:proofErr w:type="spellEnd"/>
      <w:r w:rsidR="0039612F" w:rsidRPr="006F77D1">
        <w:rPr>
          <w:rFonts w:ascii="Arial" w:hAnsi="Arial" w:cs="Arial"/>
          <w:sz w:val="18"/>
          <w:szCs w:val="18"/>
        </w:rPr>
        <w:t xml:space="preserve"> como, por exemplo, no caso das bactérias causadoras do tétano. </w:t>
      </w:r>
      <w:r>
        <w:rPr>
          <w:rFonts w:ascii="Arial" w:hAnsi="Arial" w:cs="Arial"/>
          <w:sz w:val="18"/>
          <w:szCs w:val="18"/>
        </w:rPr>
        <w:t>Em relação ao exposto podemos concluir que</w:t>
      </w:r>
      <w:r w:rsidR="0039612F" w:rsidRPr="006F77D1">
        <w:rPr>
          <w:rFonts w:ascii="Arial" w:hAnsi="Arial" w:cs="Arial"/>
          <w:sz w:val="18"/>
          <w:szCs w:val="18"/>
        </w:rPr>
        <w:t>:</w:t>
      </w:r>
    </w:p>
    <w:p w14:paraId="263F4FEC" w14:textId="77777777" w:rsidR="0039612F" w:rsidRPr="006F77D1" w:rsidRDefault="0039612F" w:rsidP="0039612F">
      <w:pPr>
        <w:jc w:val="both"/>
        <w:rPr>
          <w:rFonts w:ascii="Arial" w:hAnsi="Arial" w:cs="Arial"/>
          <w:sz w:val="18"/>
          <w:szCs w:val="18"/>
        </w:rPr>
      </w:pPr>
      <w:r w:rsidRPr="006F77D1">
        <w:rPr>
          <w:rFonts w:ascii="Arial" w:hAnsi="Arial" w:cs="Arial"/>
          <w:sz w:val="18"/>
          <w:szCs w:val="18"/>
        </w:rPr>
        <w:t>a) as bactérias patogênicas no caso são aeróbias.</w:t>
      </w:r>
    </w:p>
    <w:p w14:paraId="65E9D106" w14:textId="77777777" w:rsidR="0039612F" w:rsidRPr="006F77D1" w:rsidRDefault="0039612F" w:rsidP="0039612F">
      <w:pPr>
        <w:jc w:val="both"/>
        <w:rPr>
          <w:rFonts w:ascii="Arial" w:hAnsi="Arial" w:cs="Arial"/>
          <w:sz w:val="18"/>
          <w:szCs w:val="18"/>
        </w:rPr>
      </w:pPr>
      <w:r w:rsidRPr="006F77D1">
        <w:rPr>
          <w:rFonts w:ascii="Arial" w:hAnsi="Arial" w:cs="Arial"/>
          <w:sz w:val="18"/>
          <w:szCs w:val="18"/>
        </w:rPr>
        <w:t>b) a água oxigenada é decomposta pelas partículas encontradas na sujeira.</w:t>
      </w:r>
    </w:p>
    <w:p w14:paraId="5604B2AD" w14:textId="77777777" w:rsidR="0039612F" w:rsidRPr="006F77D1" w:rsidRDefault="0039612F" w:rsidP="0039612F">
      <w:pPr>
        <w:jc w:val="both"/>
        <w:rPr>
          <w:rFonts w:ascii="Arial" w:hAnsi="Arial" w:cs="Arial"/>
          <w:sz w:val="18"/>
          <w:szCs w:val="18"/>
        </w:rPr>
      </w:pPr>
      <w:r w:rsidRPr="006F77D1">
        <w:rPr>
          <w:rFonts w:ascii="Arial" w:hAnsi="Arial" w:cs="Arial"/>
          <w:sz w:val="18"/>
          <w:szCs w:val="18"/>
        </w:rPr>
        <w:t>c) a água oxigenada é decomposta por substâncias liberadas pelas bactérias.</w:t>
      </w:r>
    </w:p>
    <w:p w14:paraId="0D4770C4" w14:textId="77777777" w:rsidR="0039612F" w:rsidRPr="006F77D1" w:rsidRDefault="0039612F" w:rsidP="0039612F">
      <w:pPr>
        <w:jc w:val="both"/>
        <w:rPr>
          <w:rFonts w:ascii="Arial" w:hAnsi="Arial" w:cs="Arial"/>
          <w:sz w:val="18"/>
          <w:szCs w:val="18"/>
        </w:rPr>
      </w:pPr>
      <w:r w:rsidRPr="006F77D1">
        <w:rPr>
          <w:rFonts w:ascii="Arial" w:hAnsi="Arial" w:cs="Arial"/>
          <w:sz w:val="18"/>
          <w:szCs w:val="18"/>
        </w:rPr>
        <w:t>d) a decomposição da água oxigenada ocorre pela ação da catalase encontrada nos tecidos lesados.</w:t>
      </w:r>
    </w:p>
    <w:p w14:paraId="08BDC17C" w14:textId="77777777" w:rsidR="0039612F" w:rsidRPr="006F77D1" w:rsidRDefault="0039612F" w:rsidP="0039612F">
      <w:pPr>
        <w:jc w:val="both"/>
        <w:rPr>
          <w:rFonts w:ascii="Arial" w:hAnsi="Arial" w:cs="Arial"/>
          <w:sz w:val="18"/>
          <w:szCs w:val="18"/>
        </w:rPr>
      </w:pPr>
      <w:r w:rsidRPr="006F77D1">
        <w:rPr>
          <w:rFonts w:ascii="Arial" w:hAnsi="Arial" w:cs="Arial"/>
          <w:sz w:val="18"/>
          <w:szCs w:val="18"/>
        </w:rPr>
        <w:t>e) a decomposição da água oxigenada ocorre pela ação das enzimas lisossômicas liberadas pelos tecidos lesados.</w:t>
      </w:r>
    </w:p>
    <w:p w14:paraId="3ED1E9AE" w14:textId="22D7CCC9" w:rsidR="0039612F" w:rsidRPr="00E96AF6" w:rsidRDefault="0039612F" w:rsidP="0039612F">
      <w:pPr>
        <w:tabs>
          <w:tab w:val="left" w:pos="-142"/>
          <w:tab w:val="left" w:pos="284"/>
          <w:tab w:val="left" w:pos="1701"/>
        </w:tabs>
        <w:ind w:right="39"/>
        <w:jc w:val="both"/>
        <w:rPr>
          <w:bCs/>
          <w:sz w:val="12"/>
          <w:szCs w:val="18"/>
        </w:rPr>
      </w:pPr>
    </w:p>
    <w:p w14:paraId="4AC22243" w14:textId="32D793D4" w:rsidR="00875ADA" w:rsidRPr="006F77D1" w:rsidRDefault="00875ADA" w:rsidP="00875ADA">
      <w:pPr>
        <w:autoSpaceDE w:val="0"/>
        <w:autoSpaceDN w:val="0"/>
        <w:adjustRightInd w:val="0"/>
        <w:jc w:val="both"/>
        <w:rPr>
          <w:rFonts w:ascii="Arial" w:hAnsi="Arial" w:cs="Arial"/>
          <w:sz w:val="18"/>
          <w:szCs w:val="18"/>
        </w:rPr>
      </w:pPr>
      <w:r>
        <w:rPr>
          <w:rFonts w:ascii="Arial" w:hAnsi="Arial" w:cs="Arial"/>
          <w:b/>
          <w:sz w:val="18"/>
          <w:szCs w:val="18"/>
        </w:rPr>
        <w:t>11</w:t>
      </w:r>
      <w:r w:rsidRPr="006F77D1">
        <w:rPr>
          <w:rFonts w:ascii="Arial" w:hAnsi="Arial" w:cs="Arial"/>
          <w:b/>
          <w:sz w:val="18"/>
          <w:szCs w:val="18"/>
        </w:rPr>
        <w:t>.</w:t>
      </w:r>
      <w:r>
        <w:rPr>
          <w:rFonts w:ascii="Arial" w:hAnsi="Arial" w:cs="Arial"/>
          <w:b/>
          <w:sz w:val="18"/>
          <w:szCs w:val="18"/>
        </w:rPr>
        <w:t xml:space="preserve"> </w:t>
      </w:r>
      <w:r w:rsidRPr="006F77D1">
        <w:rPr>
          <w:rFonts w:ascii="Arial" w:hAnsi="Arial" w:cs="Arial"/>
          <w:sz w:val="18"/>
          <w:szCs w:val="18"/>
        </w:rPr>
        <w:t>A principal função dos peroxissomos, organela citoplasmática das células, é a</w:t>
      </w:r>
    </w:p>
    <w:p w14:paraId="14A9326B" w14:textId="255A2B2A" w:rsidR="00875ADA" w:rsidRPr="006F77D1" w:rsidRDefault="00875ADA" w:rsidP="00875ADA">
      <w:pPr>
        <w:autoSpaceDE w:val="0"/>
        <w:autoSpaceDN w:val="0"/>
        <w:adjustRightInd w:val="0"/>
        <w:jc w:val="both"/>
        <w:rPr>
          <w:rFonts w:ascii="Arial" w:hAnsi="Arial" w:cs="Arial"/>
          <w:sz w:val="18"/>
          <w:szCs w:val="18"/>
        </w:rPr>
      </w:pPr>
      <w:r>
        <w:rPr>
          <w:rFonts w:ascii="Arial" w:hAnsi="Arial" w:cs="Arial"/>
          <w:sz w:val="18"/>
          <w:szCs w:val="18"/>
        </w:rPr>
        <w:t>a</w:t>
      </w:r>
      <w:r w:rsidRPr="006F77D1">
        <w:rPr>
          <w:rFonts w:ascii="Arial" w:hAnsi="Arial" w:cs="Arial"/>
          <w:sz w:val="18"/>
          <w:szCs w:val="18"/>
        </w:rPr>
        <w:t xml:space="preserve">) digestão intracelular.             </w:t>
      </w:r>
    </w:p>
    <w:p w14:paraId="39FFF0B0" w14:textId="64FFEDE7" w:rsidR="00875ADA" w:rsidRPr="006F77D1" w:rsidRDefault="00875ADA" w:rsidP="00875ADA">
      <w:pPr>
        <w:autoSpaceDE w:val="0"/>
        <w:autoSpaceDN w:val="0"/>
        <w:adjustRightInd w:val="0"/>
        <w:jc w:val="both"/>
        <w:rPr>
          <w:rFonts w:ascii="Arial" w:hAnsi="Arial" w:cs="Arial"/>
          <w:sz w:val="18"/>
          <w:szCs w:val="18"/>
        </w:rPr>
      </w:pPr>
      <w:r>
        <w:rPr>
          <w:rFonts w:ascii="Arial" w:hAnsi="Arial" w:cs="Arial"/>
          <w:sz w:val="18"/>
          <w:szCs w:val="18"/>
        </w:rPr>
        <w:t>b</w:t>
      </w:r>
      <w:r w:rsidRPr="006F77D1">
        <w:rPr>
          <w:rFonts w:ascii="Arial" w:hAnsi="Arial" w:cs="Arial"/>
          <w:sz w:val="18"/>
          <w:szCs w:val="18"/>
        </w:rPr>
        <w:t>) obtenção de energia.</w:t>
      </w:r>
    </w:p>
    <w:p w14:paraId="2AC16429" w14:textId="6124A82E" w:rsidR="00875ADA" w:rsidRPr="006F77D1" w:rsidRDefault="00875ADA" w:rsidP="00875ADA">
      <w:pPr>
        <w:autoSpaceDE w:val="0"/>
        <w:autoSpaceDN w:val="0"/>
        <w:adjustRightInd w:val="0"/>
        <w:jc w:val="both"/>
        <w:rPr>
          <w:rFonts w:ascii="Arial" w:hAnsi="Arial" w:cs="Arial"/>
          <w:sz w:val="18"/>
          <w:szCs w:val="18"/>
        </w:rPr>
      </w:pPr>
      <w:r>
        <w:rPr>
          <w:rFonts w:ascii="Arial" w:hAnsi="Arial" w:cs="Arial"/>
          <w:sz w:val="18"/>
          <w:szCs w:val="18"/>
        </w:rPr>
        <w:t>c</w:t>
      </w:r>
      <w:r w:rsidRPr="006F77D1">
        <w:rPr>
          <w:rFonts w:ascii="Arial" w:hAnsi="Arial" w:cs="Arial"/>
          <w:sz w:val="18"/>
          <w:szCs w:val="18"/>
        </w:rPr>
        <w:t xml:space="preserve">) </w:t>
      </w:r>
      <w:proofErr w:type="spellStart"/>
      <w:r w:rsidRPr="006F77D1">
        <w:rPr>
          <w:rFonts w:ascii="Arial" w:hAnsi="Arial" w:cs="Arial"/>
          <w:sz w:val="18"/>
          <w:szCs w:val="18"/>
        </w:rPr>
        <w:t>detoxificação</w:t>
      </w:r>
      <w:proofErr w:type="spellEnd"/>
      <w:r w:rsidRPr="006F77D1">
        <w:rPr>
          <w:rFonts w:ascii="Arial" w:hAnsi="Arial" w:cs="Arial"/>
          <w:sz w:val="18"/>
          <w:szCs w:val="18"/>
        </w:rPr>
        <w:t xml:space="preserve"> de substancias com</w:t>
      </w:r>
      <w:r>
        <w:rPr>
          <w:rFonts w:ascii="Arial" w:hAnsi="Arial" w:cs="Arial"/>
          <w:sz w:val="18"/>
          <w:szCs w:val="18"/>
        </w:rPr>
        <w:t>o</w:t>
      </w:r>
      <w:r w:rsidRPr="006F77D1">
        <w:rPr>
          <w:rFonts w:ascii="Arial" w:hAnsi="Arial" w:cs="Arial"/>
          <w:sz w:val="18"/>
          <w:szCs w:val="18"/>
        </w:rPr>
        <w:t xml:space="preserve"> álcool e medicamentos</w:t>
      </w:r>
      <w:proofErr w:type="gramStart"/>
      <w:r w:rsidRPr="006F77D1">
        <w:rPr>
          <w:rFonts w:ascii="Arial" w:hAnsi="Arial" w:cs="Arial"/>
          <w:sz w:val="18"/>
          <w:szCs w:val="18"/>
        </w:rPr>
        <w:t>..</w:t>
      </w:r>
      <w:proofErr w:type="gramEnd"/>
    </w:p>
    <w:p w14:paraId="582C32AA" w14:textId="22338A7A" w:rsidR="00875ADA" w:rsidRPr="006F77D1" w:rsidRDefault="00875ADA" w:rsidP="00875ADA">
      <w:pPr>
        <w:autoSpaceDE w:val="0"/>
        <w:autoSpaceDN w:val="0"/>
        <w:adjustRightInd w:val="0"/>
        <w:jc w:val="both"/>
        <w:rPr>
          <w:rFonts w:ascii="Arial" w:hAnsi="Arial" w:cs="Arial"/>
          <w:sz w:val="18"/>
          <w:szCs w:val="18"/>
        </w:rPr>
      </w:pPr>
      <w:r>
        <w:rPr>
          <w:rFonts w:ascii="Arial" w:hAnsi="Arial" w:cs="Arial"/>
          <w:sz w:val="18"/>
          <w:szCs w:val="18"/>
        </w:rPr>
        <w:t>d</w:t>
      </w:r>
      <w:r w:rsidRPr="006F77D1">
        <w:rPr>
          <w:rFonts w:ascii="Arial" w:hAnsi="Arial" w:cs="Arial"/>
          <w:sz w:val="18"/>
          <w:szCs w:val="18"/>
        </w:rPr>
        <w:t>) conversão de lipídeos em açúcares.</w:t>
      </w:r>
    </w:p>
    <w:p w14:paraId="4BD7FB3C" w14:textId="585BB416" w:rsidR="00875ADA" w:rsidRPr="001D7F38" w:rsidRDefault="00875ADA" w:rsidP="0039612F">
      <w:pPr>
        <w:tabs>
          <w:tab w:val="left" w:pos="-142"/>
          <w:tab w:val="left" w:pos="284"/>
          <w:tab w:val="left" w:pos="1701"/>
        </w:tabs>
        <w:ind w:right="39"/>
        <w:jc w:val="both"/>
        <w:rPr>
          <w:bCs/>
          <w:sz w:val="18"/>
          <w:szCs w:val="18"/>
        </w:rPr>
      </w:pPr>
      <w:r>
        <w:rPr>
          <w:bCs/>
          <w:sz w:val="18"/>
          <w:szCs w:val="18"/>
        </w:rPr>
        <w:t>e) armazenar cálcio e ATP em células musculares.</w:t>
      </w:r>
    </w:p>
    <w:p w14:paraId="518038C8" w14:textId="77777777" w:rsidR="0039612F" w:rsidRPr="00E96AF6" w:rsidRDefault="0039612F" w:rsidP="0039612F">
      <w:pPr>
        <w:ind w:firstLine="4"/>
        <w:jc w:val="both"/>
        <w:rPr>
          <w:rFonts w:ascii="Arial" w:eastAsia="Calibri" w:hAnsi="Arial" w:cs="Arial"/>
          <w:color w:val="000000"/>
          <w:sz w:val="12"/>
          <w:szCs w:val="18"/>
          <w:lang w:eastAsia="en-US"/>
        </w:rPr>
      </w:pPr>
    </w:p>
    <w:p w14:paraId="6985A0E6" w14:textId="77777777" w:rsidR="00094027" w:rsidRPr="00094027" w:rsidRDefault="00094027" w:rsidP="00094027">
      <w:pPr>
        <w:rPr>
          <w:rFonts w:ascii="Arial" w:hAnsi="Arial" w:cs="Arial"/>
          <w:b/>
          <w:bCs/>
          <w:sz w:val="14"/>
          <w:szCs w:val="18"/>
        </w:rPr>
      </w:pPr>
      <w:r w:rsidRPr="00094027">
        <w:rPr>
          <w:rFonts w:ascii="Arial" w:hAnsi="Arial" w:cs="Arial"/>
          <w:b/>
          <w:bCs/>
          <w:sz w:val="14"/>
          <w:szCs w:val="18"/>
        </w:rPr>
        <w:t>GABARITO:</w:t>
      </w:r>
    </w:p>
    <w:p w14:paraId="6E133D7C" w14:textId="698C3B12" w:rsidR="0039612F" w:rsidRPr="000C4FC5" w:rsidRDefault="00094027" w:rsidP="000C4FC5">
      <w:r w:rsidRPr="00094027">
        <w:rPr>
          <w:rFonts w:ascii="Arial" w:hAnsi="Arial" w:cs="Arial"/>
          <w:b/>
          <w:bCs/>
          <w:sz w:val="14"/>
          <w:szCs w:val="18"/>
        </w:rPr>
        <w:t>1. A; 2. B; 3. E; 4. A; 5. E; 6. B; 7. D; 8. D; 9. E; 10. D; 11. C</w:t>
      </w:r>
    </w:p>
    <w:sectPr w:rsidR="0039612F" w:rsidRPr="000C4FC5" w:rsidSect="0083580F">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1" w:right="425" w:bottom="567" w:left="567" w:header="0" w:footer="859" w:gutter="0"/>
      <w:pgNumType w:start="1"/>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847EB" w14:textId="77777777" w:rsidR="00A82A0B" w:rsidRDefault="00A82A0B">
      <w:r>
        <w:separator/>
      </w:r>
    </w:p>
  </w:endnote>
  <w:endnote w:type="continuationSeparator" w:id="0">
    <w:p w14:paraId="74170827" w14:textId="77777777" w:rsidR="00A82A0B" w:rsidRDefault="00A8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undesbahn Pi">
    <w:charset w:val="00"/>
    <w:family w:val="auto"/>
    <w:pitch w:val="variable"/>
    <w:sig w:usb0="00000083" w:usb1="00000000" w:usb2="00000000" w:usb3="00000000" w:csb0="00000001" w:csb1="00000000"/>
  </w:font>
  <w:font w:name="Kozuka Gothic Pro M">
    <w:panose1 w:val="00000000000000000000"/>
    <w:charset w:val="80"/>
    <w:family w:val="swiss"/>
    <w:notTrueType/>
    <w:pitch w:val="variable"/>
    <w:sig w:usb0="00000203" w:usb1="08070000" w:usb2="00000010" w:usb3="00000000" w:csb0="00020005"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bertus MT">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F45E7" w14:textId="0A43D5E1" w:rsidR="00715104" w:rsidRDefault="00715104">
    <w:r>
      <w:rPr>
        <w:noProof/>
      </w:rPr>
      <w:drawing>
        <wp:anchor distT="0" distB="0" distL="114300" distR="114300" simplePos="0" relativeHeight="251688960" behindDoc="1" locked="0" layoutInCell="1" allowOverlap="1" wp14:anchorId="79D2BA3D" wp14:editId="5F7FB698">
          <wp:simplePos x="0" y="0"/>
          <wp:positionH relativeFrom="margin">
            <wp:posOffset>6102350</wp:posOffset>
          </wp:positionH>
          <wp:positionV relativeFrom="paragraph">
            <wp:posOffset>6985</wp:posOffset>
          </wp:positionV>
          <wp:extent cx="825500" cy="687705"/>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37760" behindDoc="1" locked="0" layoutInCell="1" allowOverlap="1" wp14:anchorId="3CDC0D2B" wp14:editId="606B4234">
          <wp:simplePos x="0" y="0"/>
          <wp:positionH relativeFrom="margin">
            <wp:posOffset>160655</wp:posOffset>
          </wp:positionH>
          <wp:positionV relativeFrom="paragraph">
            <wp:posOffset>8255</wp:posOffset>
          </wp:positionV>
          <wp:extent cx="5372100" cy="686435"/>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p>
  <w:p w14:paraId="5D8988E8" w14:textId="77777777" w:rsidR="00715104" w:rsidRPr="006553DB" w:rsidRDefault="00330A0A" w:rsidP="006553DB">
    <w:pPr>
      <w:pStyle w:val="Rodap"/>
      <w:framePr w:h="392" w:hRule="exact" w:wrap="around" w:vAnchor="page" w:hAnchor="page" w:x="497" w:y="15807"/>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AF7D0A">
      <w:rPr>
        <w:rStyle w:val="Nmerodepgina"/>
        <w:rFonts w:ascii="Century Gothic" w:hAnsi="Century Gothic"/>
        <w:b/>
        <w:noProof/>
        <w:sz w:val="28"/>
      </w:rPr>
      <w:t>2</w:t>
    </w:r>
    <w:r w:rsidRPr="006553DB">
      <w:rPr>
        <w:rStyle w:val="Nmerodepgina"/>
        <w:rFonts w:ascii="Century Gothic" w:hAnsi="Century Gothic"/>
        <w:b/>
        <w:sz w:val="28"/>
      </w:rPr>
      <w:fldChar w:fldCharType="end"/>
    </w:r>
  </w:p>
  <w:p w14:paraId="00560BE5" w14:textId="250A18FB" w:rsidR="00715104" w:rsidRDefault="00476362">
    <w:r>
      <w:rPr>
        <w:noProof/>
      </w:rPr>
      <mc:AlternateContent>
        <mc:Choice Requires="wps">
          <w:drawing>
            <wp:anchor distT="0" distB="0" distL="114300" distR="114300" simplePos="0" relativeHeight="251640832" behindDoc="0" locked="0" layoutInCell="1" allowOverlap="1" wp14:anchorId="75D4092F" wp14:editId="114D1073">
              <wp:simplePos x="0" y="0"/>
              <wp:positionH relativeFrom="column">
                <wp:posOffset>2192655</wp:posOffset>
              </wp:positionH>
              <wp:positionV relativeFrom="paragraph">
                <wp:posOffset>46355</wp:posOffset>
              </wp:positionV>
              <wp:extent cx="3057525" cy="278130"/>
              <wp:effectExtent l="0" t="0" r="0" b="7620"/>
              <wp:wrapNone/>
              <wp:docPr id="30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278130"/>
                      </a:xfrm>
                      <a:prstGeom prst="rect">
                        <a:avLst/>
                      </a:prstGeom>
                      <a:noFill/>
                      <a:ln>
                        <a:noFill/>
                      </a:ln>
                      <a:effectLst/>
                    </wps:spPr>
                    <wps:txbx>
                      <w:txbxContent>
                        <w:p w14:paraId="26BE8EBA" w14:textId="2F26209E" w:rsidR="00BD60AD" w:rsidRPr="00476362" w:rsidRDefault="00476362" w:rsidP="00BD60AD">
                          <w:pPr>
                            <w:jc w:val="center"/>
                            <w:rPr>
                              <w:rFonts w:ascii="Century Gothic" w:hAnsi="Century Gothic"/>
                              <w:b/>
                              <w:sz w:val="24"/>
                              <w:szCs w:val="72"/>
                            </w:rPr>
                          </w:pPr>
                          <w:r w:rsidRPr="00476362">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 CACELA / A. MONTENEGRO</w:t>
                          </w:r>
                        </w:p>
                        <w:p w14:paraId="777647EA" w14:textId="77777777" w:rsidR="00715104" w:rsidRPr="00476362" w:rsidRDefault="00715104" w:rsidP="00700997">
                          <w:pPr>
                            <w:jc w:val="center"/>
                            <w:rPr>
                              <w:rFonts w:ascii="Century Gothic" w:hAnsi="Century Gothic"/>
                              <w:b/>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D4092F" id="_x0000_t202" coordsize="21600,21600" o:spt="202" path="m,l,21600r21600,l21600,xe">
              <v:stroke joinstyle="miter"/>
              <v:path gradientshapeok="t" o:connecttype="rect"/>
            </v:shapetype>
            <v:shape id="Caixa de texto 9" o:spid="_x0000_s1030" type="#_x0000_t202" style="position:absolute;margin-left:172.65pt;margin-top:3.65pt;width:240.75pt;height:21.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" filled="f" stroked="f">
              <v:textbox>
                <w:txbxContent>
                  <w:p w14:paraId="26BE8EBA" w14:textId="2F26209E" w:rsidR="00BD60AD" w:rsidRPr="00476362" w:rsidRDefault="00476362" w:rsidP="00BD60AD">
                    <w:pPr>
                      <w:jc w:val="center"/>
                      <w:rPr>
                        <w:rFonts w:ascii="Century Gothic" w:hAnsi="Century Gothic"/>
                        <w:b/>
                        <w:sz w:val="24"/>
                        <w:szCs w:val="72"/>
                      </w:rPr>
                    </w:pPr>
                    <w:r w:rsidRPr="00476362">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 CACELA / A. MONTENEGRO</w:t>
                    </w:r>
                  </w:p>
                  <w:p w14:paraId="777647EA" w14:textId="77777777" w:rsidR="00715104" w:rsidRPr="00476362" w:rsidRDefault="00715104" w:rsidP="00700997">
                    <w:pPr>
                      <w:jc w:val="center"/>
                      <w:rPr>
                        <w:rFonts w:ascii="Century Gothic" w:hAnsi="Century Gothic"/>
                        <w:b/>
                        <w:sz w:val="24"/>
                        <w:szCs w:val="72"/>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F265A1A" wp14:editId="7124BC70">
              <wp:simplePos x="0" y="0"/>
              <wp:positionH relativeFrom="column">
                <wp:posOffset>382905</wp:posOffset>
              </wp:positionH>
              <wp:positionV relativeFrom="paragraph">
                <wp:posOffset>8255</wp:posOffset>
              </wp:positionV>
              <wp:extent cx="1933575" cy="304800"/>
              <wp:effectExtent l="0" t="0" r="0" b="0"/>
              <wp:wrapNone/>
              <wp:docPr id="30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304800"/>
                      </a:xfrm>
                      <a:prstGeom prst="rect">
                        <a:avLst/>
                      </a:prstGeom>
                      <a:noFill/>
                      <a:ln>
                        <a:noFill/>
                      </a:ln>
                      <a:effectLst/>
                    </wps:spPr>
                    <wps:txbx>
                      <w:txbxContent>
                        <w:p w14:paraId="2CFF5E73" w14:textId="77777777" w:rsidR="00715104" w:rsidRPr="00B317CA"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5BD73C70" w14:textId="14C8CAE1" w:rsidR="00715104" w:rsidRPr="00B317CA" w:rsidRDefault="00715104"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265A1A" id="_x0000_s1031" type="#_x0000_t202" style="position:absolute;margin-left:30.15pt;margin-top:.65pt;width:152.2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" filled="f" stroked="f">
              <v:textbox>
                <w:txbxContent>
                  <w:p w14:paraId="2CFF5E73" w14:textId="77777777" w:rsidR="00715104" w:rsidRPr="00B317CA"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5BD73C70" w14:textId="14C8CAE1" w:rsidR="00715104" w:rsidRPr="00B317CA" w:rsidRDefault="00715104"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14:paraId="7562FE97" w14:textId="77777777" w:rsidR="00622B50" w:rsidRDefault="00622B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317CB" w14:textId="77777777" w:rsidR="00715104" w:rsidRPr="00204FC7" w:rsidRDefault="00715104" w:rsidP="00700997">
    <w:pPr>
      <w:pStyle w:val="Rodap"/>
      <w:ind w:right="360"/>
      <w:jc w:val="center"/>
      <w:rPr>
        <w:rFonts w:ascii="Arial" w:hAnsi="Arial" w:cs="Arial"/>
        <w:b/>
        <w:sz w:val="2"/>
      </w:rPr>
    </w:pPr>
    <w:r>
      <w:rPr>
        <w:noProof/>
      </w:rPr>
      <w:drawing>
        <wp:anchor distT="0" distB="0" distL="114300" distR="114300" simplePos="0" relativeHeight="251672576" behindDoc="1" locked="0" layoutInCell="1" allowOverlap="1" wp14:anchorId="2DB78145" wp14:editId="6064DC9B">
          <wp:simplePos x="0" y="0"/>
          <wp:positionH relativeFrom="margin">
            <wp:posOffset>1478280</wp:posOffset>
          </wp:positionH>
          <wp:positionV relativeFrom="paragraph">
            <wp:posOffset>-10794</wp:posOffset>
          </wp:positionV>
          <wp:extent cx="5208270" cy="609600"/>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22123"/>
                  <a:stretch/>
                </pic:blipFill>
                <pic:spPr bwMode="auto">
                  <a:xfrm>
                    <a:off x="0" y="0"/>
                    <a:ext cx="5289635" cy="6191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24C032" w14:textId="776112F9" w:rsidR="00715104" w:rsidRDefault="00476362" w:rsidP="00700997">
    <w:pPr>
      <w:pStyle w:val="Estilo184"/>
      <w:rPr>
        <w:lang w:val="pt-PT"/>
      </w:rPr>
    </w:pPr>
    <w:r>
      <w:rPr>
        <w:noProof/>
      </w:rPr>
      <mc:AlternateContent>
        <mc:Choice Requires="wps">
          <w:drawing>
            <wp:anchor distT="0" distB="0" distL="114300" distR="114300" simplePos="0" relativeHeight="251678720" behindDoc="0" locked="0" layoutInCell="1" allowOverlap="1" wp14:anchorId="009A19BA" wp14:editId="5AE6CEF2">
              <wp:simplePos x="0" y="0"/>
              <wp:positionH relativeFrom="column">
                <wp:posOffset>4050030</wp:posOffset>
              </wp:positionH>
              <wp:positionV relativeFrom="paragraph">
                <wp:posOffset>98425</wp:posOffset>
              </wp:positionV>
              <wp:extent cx="2333625" cy="314325"/>
              <wp:effectExtent l="0" t="0" r="0" b="9525"/>
              <wp:wrapNone/>
              <wp:docPr id="317"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noFill/>
                      <a:ln>
                        <a:noFill/>
                      </a:ln>
                      <a:effectLst/>
                    </wps:spPr>
                    <wps:txbx>
                      <w:txbxContent>
                        <w:p w14:paraId="332F0E66" w14:textId="77777777" w:rsidR="00715104" w:rsidRPr="00F7484B"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9A19BA" id="_x0000_t202" coordsize="21600,21600" o:spt="202" path="m,l,21600r21600,l21600,xe">
              <v:stroke joinstyle="miter"/>
              <v:path gradientshapeok="t" o:connecttype="rect"/>
            </v:shapetype>
            <v:shape id="_x0000_s1032" type="#_x0000_t202" style="position:absolute;left:0;text-align:left;margin-left:318.9pt;margin-top:7.75pt;width:183.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" filled="f" stroked="f">
              <v:textbox>
                <w:txbxContent>
                  <w:p w14:paraId="332F0E66" w14:textId="77777777" w:rsidR="00715104" w:rsidRPr="00F7484B"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r w:rsidR="00715104">
      <w:rPr>
        <w:noProof/>
      </w:rPr>
      <w:drawing>
        <wp:anchor distT="0" distB="0" distL="114300" distR="114300" simplePos="0" relativeHeight="251691008" behindDoc="1" locked="0" layoutInCell="1" allowOverlap="1" wp14:anchorId="0288E965" wp14:editId="0DEE9EDB">
          <wp:simplePos x="0" y="0"/>
          <wp:positionH relativeFrom="margin">
            <wp:posOffset>0</wp:posOffset>
          </wp:positionH>
          <wp:positionV relativeFrom="paragraph">
            <wp:posOffset>41910</wp:posOffset>
          </wp:positionV>
          <wp:extent cx="825500" cy="687705"/>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14:paraId="3EEDFC48" w14:textId="77777777" w:rsidR="00715104" w:rsidRPr="006553DB" w:rsidRDefault="00330A0A" w:rsidP="00774500">
    <w:pPr>
      <w:pStyle w:val="Rodap"/>
      <w:framePr w:h="392" w:hRule="exact" w:wrap="around" w:vAnchor="page" w:hAnchor="page" w:x="11233" w:y="15829"/>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AF7D0A">
      <w:rPr>
        <w:rStyle w:val="Nmerodepgina"/>
        <w:rFonts w:ascii="Century Gothic" w:hAnsi="Century Gothic"/>
        <w:b/>
        <w:noProof/>
        <w:sz w:val="28"/>
      </w:rPr>
      <w:t>3</w:t>
    </w:r>
    <w:r w:rsidRPr="006553DB">
      <w:rPr>
        <w:rStyle w:val="Nmerodepgina"/>
        <w:rFonts w:ascii="Century Gothic" w:hAnsi="Century Gothic"/>
        <w:b/>
        <w:sz w:val="28"/>
      </w:rPr>
      <w:fldChar w:fldCharType="end"/>
    </w:r>
  </w:p>
  <w:p w14:paraId="4AF41FE3" w14:textId="77777777" w:rsidR="00715104" w:rsidRDefault="00EA44FD" w:rsidP="00700997">
    <w:pPr>
      <w:pStyle w:val="Estilo184"/>
    </w:pPr>
    <w:r>
      <w:rPr>
        <w:noProof/>
      </w:rPr>
      <mc:AlternateContent>
        <mc:Choice Requires="wps">
          <w:drawing>
            <wp:anchor distT="0" distB="0" distL="114300" distR="114300" simplePos="0" relativeHeight="251675648" behindDoc="0" locked="0" layoutInCell="1" allowOverlap="1" wp14:anchorId="64163A43" wp14:editId="233FB659">
              <wp:simplePos x="0" y="0"/>
              <wp:positionH relativeFrom="column">
                <wp:posOffset>1573530</wp:posOffset>
              </wp:positionH>
              <wp:positionV relativeFrom="paragraph">
                <wp:posOffset>5080</wp:posOffset>
              </wp:positionV>
              <wp:extent cx="2695575" cy="278130"/>
              <wp:effectExtent l="0" t="0" r="0" b="7620"/>
              <wp:wrapNone/>
              <wp:docPr id="318"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278130"/>
                      </a:xfrm>
                      <a:prstGeom prst="rect">
                        <a:avLst/>
                      </a:prstGeom>
                      <a:noFill/>
                      <a:ln>
                        <a:noFill/>
                      </a:ln>
                      <a:effectLst/>
                    </wps:spPr>
                    <wps:txbx>
                      <w:txbxContent>
                        <w:p w14:paraId="393912F9" w14:textId="337297A3" w:rsidR="00F7484B" w:rsidRPr="00476362" w:rsidRDefault="00476362" w:rsidP="00476362">
                          <w:pPr>
                            <w:pStyle w:val="PargrafodaLista"/>
                            <w:numPr>
                              <w:ilvl w:val="0"/>
                              <w:numId w:val="31"/>
                            </w:numPr>
                            <w:jc w:val="center"/>
                            <w:rPr>
                              <w:rFonts w:ascii="Century Gothic" w:hAnsi="Century Gothic"/>
                              <w:b/>
                              <w:sz w:val="24"/>
                              <w:szCs w:val="72"/>
                            </w:rPr>
                          </w:pPr>
                          <w:r w:rsidRPr="00476362">
                            <w:rPr>
                              <w:rFonts w:ascii="Century Gothic" w:hAnsi="Century Gothic"/>
                              <w:b/>
                              <w:sz w:val="24"/>
                              <w:szCs w:val="72"/>
                            </w:rPr>
                            <w:t>CACELA/ A. MONTENEGRO</w:t>
                          </w:r>
                        </w:p>
                        <w:p w14:paraId="5D99B8CB" w14:textId="77777777" w:rsidR="00715104" w:rsidRPr="00476362" w:rsidRDefault="00715104" w:rsidP="00700997">
                          <w:pPr>
                            <w:jc w:val="center"/>
                            <w:rPr>
                              <w:rFonts w:ascii="Century Gothic" w:hAnsi="Century Gothic"/>
                              <w:b/>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163A43" id="_x0000_s1033" type="#_x0000_t202" style="position:absolute;left:0;text-align:left;margin-left:123.9pt;margin-top:.4pt;width:212.2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" filled="f" stroked="f">
              <v:textbox>
                <w:txbxContent>
                  <w:p w14:paraId="393912F9" w14:textId="337297A3" w:rsidR="00F7484B" w:rsidRPr="00476362" w:rsidRDefault="00476362" w:rsidP="00476362">
                    <w:pPr>
                      <w:pStyle w:val="PargrafodaLista"/>
                      <w:numPr>
                        <w:ilvl w:val="0"/>
                        <w:numId w:val="31"/>
                      </w:numPr>
                      <w:jc w:val="center"/>
                      <w:rPr>
                        <w:rFonts w:ascii="Century Gothic" w:hAnsi="Century Gothic"/>
                        <w:b/>
                        <w:sz w:val="24"/>
                        <w:szCs w:val="72"/>
                      </w:rPr>
                    </w:pPr>
                    <w:r w:rsidRPr="00476362">
                      <w:rPr>
                        <w:rFonts w:ascii="Century Gothic" w:hAnsi="Century Gothic"/>
                        <w:b/>
                        <w:sz w:val="24"/>
                        <w:szCs w:val="72"/>
                      </w:rPr>
                      <w:t>CACELA/ A. MONTENEGRO</w:t>
                    </w:r>
                  </w:p>
                  <w:p w14:paraId="5D99B8CB" w14:textId="77777777" w:rsidR="00715104" w:rsidRPr="00476362" w:rsidRDefault="00715104" w:rsidP="00700997">
                    <w:pPr>
                      <w:jc w:val="center"/>
                      <w:rPr>
                        <w:rFonts w:ascii="Century Gothic" w:hAnsi="Century Gothic"/>
                        <w:b/>
                        <w:sz w:val="24"/>
                        <w:szCs w:val="72"/>
                      </w:rPr>
                    </w:pPr>
                  </w:p>
                </w:txbxContent>
              </v:textbox>
            </v:shape>
          </w:pict>
        </mc:Fallback>
      </mc:AlternateContent>
    </w:r>
  </w:p>
  <w:p w14:paraId="612A3545" w14:textId="77777777" w:rsidR="00622B50" w:rsidRDefault="00622B5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81A37" w14:textId="77777777" w:rsidR="00715104" w:rsidRPr="00204FC7" w:rsidRDefault="00715104" w:rsidP="00204FC7">
    <w:pPr>
      <w:pStyle w:val="Rodap"/>
      <w:ind w:right="360"/>
      <w:jc w:val="center"/>
      <w:rPr>
        <w:rFonts w:ascii="Arial" w:hAnsi="Arial" w:cs="Arial"/>
        <w:b/>
        <w:sz w:val="2"/>
      </w:rPr>
    </w:pPr>
    <w:r>
      <w:rPr>
        <w:noProof/>
      </w:rPr>
      <w:drawing>
        <wp:anchor distT="0" distB="0" distL="114300" distR="114300" simplePos="0" relativeHeight="251686912" behindDoc="1" locked="0" layoutInCell="1" allowOverlap="1" wp14:anchorId="45929E5F" wp14:editId="24D2820C">
          <wp:simplePos x="0" y="0"/>
          <wp:positionH relativeFrom="margin">
            <wp:posOffset>-106045</wp:posOffset>
          </wp:positionH>
          <wp:positionV relativeFrom="paragraph">
            <wp:posOffset>23495</wp:posOffset>
          </wp:positionV>
          <wp:extent cx="825500" cy="687705"/>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20352" behindDoc="1" locked="0" layoutInCell="1" allowOverlap="1" wp14:anchorId="3AD3D08A" wp14:editId="6AF4113A">
          <wp:simplePos x="0" y="0"/>
          <wp:positionH relativeFrom="margin">
            <wp:posOffset>1138555</wp:posOffset>
          </wp:positionH>
          <wp:positionV relativeFrom="paragraph">
            <wp:posOffset>-1905</wp:posOffset>
          </wp:positionV>
          <wp:extent cx="5461635" cy="687705"/>
          <wp:effectExtent l="0" t="0" r="5715"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14:paraId="0CA29EA7" w14:textId="77777777" w:rsidR="00715104" w:rsidRDefault="00EA44FD" w:rsidP="00836C95">
    <w:pPr>
      <w:pStyle w:val="Estilo184"/>
      <w:rPr>
        <w:lang w:val="pt-PT"/>
      </w:rPr>
    </w:pPr>
    <w:r>
      <w:rPr>
        <w:noProof/>
      </w:rPr>
      <mc:AlternateContent>
        <mc:Choice Requires="wps">
          <w:drawing>
            <wp:anchor distT="0" distB="0" distL="114300" distR="114300" simplePos="0" relativeHeight="251634688" behindDoc="0" locked="0" layoutInCell="1" allowOverlap="1" wp14:anchorId="3045C8C5" wp14:editId="472750EE">
              <wp:simplePos x="0" y="0"/>
              <wp:positionH relativeFrom="column">
                <wp:posOffset>4050030</wp:posOffset>
              </wp:positionH>
              <wp:positionV relativeFrom="paragraph">
                <wp:posOffset>107950</wp:posOffset>
              </wp:positionV>
              <wp:extent cx="2333625" cy="419100"/>
              <wp:effectExtent l="0" t="0" r="0" b="0"/>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419100"/>
                      </a:xfrm>
                      <a:prstGeom prst="rect">
                        <a:avLst/>
                      </a:prstGeom>
                      <a:noFill/>
                      <a:ln>
                        <a:noFill/>
                      </a:ln>
                      <a:effectLst/>
                    </wps:spPr>
                    <wps:txbx>
                      <w:txbxContent>
                        <w:p w14:paraId="31E53CD3" w14:textId="77777777" w:rsidR="00715104" w:rsidRPr="00001D1E" w:rsidRDefault="00715104" w:rsidP="00D2468C">
                          <w:pPr>
                            <w:jc w:val="center"/>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01D1E">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45C8C5" id="_x0000_t202" coordsize="21600,21600" o:spt="202" path="m,l,21600r21600,l21600,xe">
              <v:stroke joinstyle="miter"/>
              <v:path gradientshapeok="t" o:connecttype="rect"/>
            </v:shapetype>
            <v:shape id="_x0000_s1039" type="#_x0000_t202" style="position:absolute;left:0;text-align:left;margin-left:318.9pt;margin-top:8.5pt;width:183.75pt;height:3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" filled="f" stroked="f">
              <v:textbox>
                <w:txbxContent>
                  <w:p w14:paraId="31E53CD3" w14:textId="77777777" w:rsidR="00715104" w:rsidRPr="00001D1E" w:rsidRDefault="00715104" w:rsidP="00D2468C">
                    <w:pPr>
                      <w:jc w:val="center"/>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01D1E">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www.sophos.com.br</w:t>
                    </w:r>
                  </w:p>
                </w:txbxContent>
              </v:textbox>
            </v:shape>
          </w:pict>
        </mc:Fallback>
      </mc:AlternateContent>
    </w:r>
  </w:p>
  <w:p w14:paraId="55AD2B15" w14:textId="77777777" w:rsidR="00715104" w:rsidRPr="006553DB" w:rsidRDefault="00330A0A" w:rsidP="006553DB">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AF7D0A">
      <w:rPr>
        <w:rStyle w:val="Nmerodepgina"/>
        <w:rFonts w:ascii="Century Gothic" w:hAnsi="Century Gothic"/>
        <w:b/>
        <w:noProof/>
        <w:sz w:val="28"/>
      </w:rPr>
      <w:t>1</w:t>
    </w:r>
    <w:r w:rsidRPr="006553DB">
      <w:rPr>
        <w:rStyle w:val="Nmerodepgina"/>
        <w:rFonts w:ascii="Century Gothic" w:hAnsi="Century Gothic"/>
        <w:b/>
        <w:sz w:val="28"/>
      </w:rPr>
      <w:fldChar w:fldCharType="end"/>
    </w:r>
  </w:p>
  <w:p w14:paraId="6F5AAA3B" w14:textId="77777777" w:rsidR="00715104" w:rsidRDefault="00EA44FD" w:rsidP="00836C95">
    <w:pPr>
      <w:pStyle w:val="Estilo184"/>
    </w:pPr>
    <w:r>
      <w:rPr>
        <w:noProof/>
      </w:rPr>
      <mc:AlternateContent>
        <mc:Choice Requires="wps">
          <w:drawing>
            <wp:anchor distT="0" distB="0" distL="114300" distR="114300" simplePos="0" relativeHeight="251627520" behindDoc="0" locked="0" layoutInCell="1" allowOverlap="1" wp14:anchorId="65130936" wp14:editId="36478F34">
              <wp:simplePos x="0" y="0"/>
              <wp:positionH relativeFrom="column">
                <wp:posOffset>1325880</wp:posOffset>
              </wp:positionH>
              <wp:positionV relativeFrom="paragraph">
                <wp:posOffset>5080</wp:posOffset>
              </wp:positionV>
              <wp:extent cx="2809875" cy="342900"/>
              <wp:effectExtent l="0" t="0" r="0" b="0"/>
              <wp:wrapNone/>
              <wp:docPr id="2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342900"/>
                      </a:xfrm>
                      <a:prstGeom prst="rect">
                        <a:avLst/>
                      </a:prstGeom>
                      <a:noFill/>
                      <a:ln>
                        <a:noFill/>
                      </a:ln>
                      <a:effectLst/>
                    </wps:spPr>
                    <wps:txbx>
                      <w:txbxContent>
                        <w:p w14:paraId="4370F6E2" w14:textId="0F2CE2BB" w:rsidR="00BD60AD" w:rsidRPr="00476362" w:rsidRDefault="00476362" w:rsidP="00476362">
                          <w:pPr>
                            <w:pStyle w:val="PargrafodaLista"/>
                            <w:numPr>
                              <w:ilvl w:val="0"/>
                              <w:numId w:val="30"/>
                            </w:numPr>
                            <w:jc w:val="center"/>
                            <w:rPr>
                              <w:rFonts w:ascii="Century Gothic" w:hAnsi="Century Gothic"/>
                              <w:b/>
                              <w:sz w:val="24"/>
                              <w:szCs w:val="72"/>
                            </w:rPr>
                          </w:pPr>
                          <w:r>
                            <w:rPr>
                              <w:rFonts w:ascii="Century Gothic" w:hAnsi="Century Gothic"/>
                              <w:b/>
                              <w:sz w:val="24"/>
                              <w:szCs w:val="72"/>
                            </w:rPr>
                            <w:t>CACELA / A. MONTENEGRO</w:t>
                          </w:r>
                        </w:p>
                        <w:p w14:paraId="5FBC1B2F" w14:textId="77777777" w:rsidR="00715104" w:rsidRPr="00001D1E" w:rsidRDefault="00715104" w:rsidP="00D2468C">
                          <w:pPr>
                            <w:jc w:val="center"/>
                            <w:rPr>
                              <w:rFonts w:ascii="Century Gothic" w:hAnsi="Century Gothic"/>
                              <w:b/>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130936" id="_x0000_s1040" type="#_x0000_t202" style="position:absolute;left:0;text-align:left;margin-left:104.4pt;margin-top:.4pt;width:221.2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" filled="f" stroked="f">
              <v:textbox>
                <w:txbxContent>
                  <w:p w14:paraId="4370F6E2" w14:textId="0F2CE2BB" w:rsidR="00BD60AD" w:rsidRPr="00476362" w:rsidRDefault="00476362" w:rsidP="00476362">
                    <w:pPr>
                      <w:pStyle w:val="PargrafodaLista"/>
                      <w:numPr>
                        <w:ilvl w:val="0"/>
                        <w:numId w:val="30"/>
                      </w:numPr>
                      <w:jc w:val="center"/>
                      <w:rPr>
                        <w:rFonts w:ascii="Century Gothic" w:hAnsi="Century Gothic"/>
                        <w:b/>
                        <w:sz w:val="24"/>
                        <w:szCs w:val="72"/>
                      </w:rPr>
                    </w:pPr>
                    <w:r>
                      <w:rPr>
                        <w:rFonts w:ascii="Century Gothic" w:hAnsi="Century Gothic"/>
                        <w:b/>
                        <w:sz w:val="24"/>
                        <w:szCs w:val="72"/>
                      </w:rPr>
                      <w:t>CACELA / A. MONTENEGRO</w:t>
                    </w:r>
                  </w:p>
                  <w:p w14:paraId="5FBC1B2F" w14:textId="77777777" w:rsidR="00715104" w:rsidRPr="00001D1E" w:rsidRDefault="00715104" w:rsidP="00D2468C">
                    <w:pPr>
                      <w:jc w:val="center"/>
                      <w:rPr>
                        <w:rFonts w:ascii="Century Gothic" w:hAnsi="Century Gothic"/>
                        <w:b/>
                        <w:sz w:val="24"/>
                        <w:szCs w:val="72"/>
                      </w:rPr>
                    </w:pPr>
                  </w:p>
                </w:txbxContent>
              </v:textbox>
            </v:shape>
          </w:pict>
        </mc:Fallback>
      </mc:AlternateContent>
    </w:r>
  </w:p>
  <w:p w14:paraId="154F05FC" w14:textId="77777777" w:rsidR="00622B50" w:rsidRDefault="00622B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583FA" w14:textId="77777777" w:rsidR="00A82A0B" w:rsidRDefault="00A82A0B">
      <w:r>
        <w:rPr>
          <w:noProof/>
        </w:rPr>
        <mc:AlternateContent>
          <mc:Choice Requires="wps">
            <w:drawing>
              <wp:inline distT="0" distB="0" distL="0" distR="0" wp14:anchorId="01D4E471" wp14:editId="5F4C75A0">
                <wp:extent cx="2181225" cy="533400"/>
                <wp:effectExtent l="0" t="0" r="0" b="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A705" w14:textId="77777777" w:rsidR="00A82A0B" w:rsidRDefault="00A82A0B" w:rsidP="00B802EB">
                            <w:pPr>
                              <w:pStyle w:val="NormalWeb"/>
                              <w:jc w:val="center"/>
                              <w:rPr>
                                <w:sz w:val="24"/>
                              </w:rPr>
                            </w:pPr>
                            <w:r w:rsidRPr="009B1C22">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171.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" filled="f" stroked="f">
                <o:lock v:ext="edit" shapetype="t"/>
                <v:textbox style="mso-fit-shape-to-text:t">
                  <w:txbxContent>
                    <w:p w14:paraId="2C92A705" w14:textId="77777777" w:rsidR="00A82A0B" w:rsidRDefault="00A82A0B" w:rsidP="00B802EB">
                      <w:pPr>
                        <w:pStyle w:val="NormalWeb"/>
                        <w:jc w:val="center"/>
                        <w:rPr>
                          <w:sz w:val="24"/>
                        </w:rPr>
                      </w:pPr>
                      <w:r w:rsidRPr="009B1C22">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v:textbox>
                <w10:anchorlock/>
              </v:shape>
            </w:pict>
          </mc:Fallback>
        </mc:AlternateContent>
      </w:r>
      <w:r>
        <w:separator/>
      </w:r>
    </w:p>
  </w:footnote>
  <w:footnote w:type="continuationSeparator" w:id="0">
    <w:p w14:paraId="02CB6830" w14:textId="77777777" w:rsidR="00A82A0B" w:rsidRDefault="00A82A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3141B" w14:textId="2C001B5C" w:rsidR="00715104" w:rsidRDefault="00715104">
    <w:pPr>
      <w:pStyle w:val="Cabealho"/>
    </w:pPr>
    <w:r>
      <w:rPr>
        <w:noProof/>
      </w:rPr>
      <w:drawing>
        <wp:anchor distT="0" distB="0" distL="114300" distR="114300" simplePos="0" relativeHeight="251743744" behindDoc="1" locked="0" layoutInCell="1" allowOverlap="1" wp14:anchorId="38498516" wp14:editId="2AC3FF7E">
          <wp:simplePos x="0" y="0"/>
          <wp:positionH relativeFrom="column">
            <wp:posOffset>6374765</wp:posOffset>
          </wp:positionH>
          <wp:positionV relativeFrom="paragraph">
            <wp:posOffset>132715</wp:posOffset>
          </wp:positionV>
          <wp:extent cx="552659" cy="301016"/>
          <wp:effectExtent l="0" t="0" r="0" b="381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14:anchorId="057908D6" wp14:editId="0F54ADD2">
          <wp:simplePos x="0" y="0"/>
          <wp:positionH relativeFrom="column">
            <wp:posOffset>-13803</wp:posOffset>
          </wp:positionH>
          <wp:positionV relativeFrom="paragraph">
            <wp:posOffset>120405</wp:posOffset>
          </wp:positionV>
          <wp:extent cx="552659" cy="301016"/>
          <wp:effectExtent l="0" t="0" r="0" b="381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2397295A" w14:textId="1B266381" w:rsidR="00715104" w:rsidRDefault="00AA07F5">
    <w:pPr>
      <w:pStyle w:val="Cabealho"/>
    </w:pPr>
    <w:r>
      <w:rPr>
        <w:noProof/>
      </w:rPr>
      <mc:AlternateContent>
        <mc:Choice Requires="wps">
          <w:drawing>
            <wp:anchor distT="0" distB="0" distL="114300" distR="114300" simplePos="0" relativeHeight="251665408" behindDoc="0" locked="0" layoutInCell="1" allowOverlap="1" wp14:anchorId="1834229D" wp14:editId="6805E28F">
              <wp:simplePos x="0" y="0"/>
              <wp:positionH relativeFrom="margin">
                <wp:posOffset>2128520</wp:posOffset>
              </wp:positionH>
              <wp:positionV relativeFrom="paragraph">
                <wp:posOffset>26893</wp:posOffset>
              </wp:positionV>
              <wp:extent cx="1327785" cy="333375"/>
              <wp:effectExtent l="0" t="0" r="0" b="9525"/>
              <wp:wrapNone/>
              <wp:docPr id="31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14:paraId="333B8B55" w14:textId="7FB7AA65" w:rsidR="00715104" w:rsidRPr="00AA07F5" w:rsidRDefault="00001D1E" w:rsidP="00700997">
                          <w:pPr>
                            <w:jc w:val="center"/>
                            <w:rPr>
                              <w:rFonts w:ascii="Century Gothic" w:hAnsi="Century Gothic"/>
                              <w:b/>
                              <w:szCs w:val="44"/>
                            </w:rPr>
                          </w:pPr>
                          <w:r w:rsidRPr="00AA07F5">
                            <w:rPr>
                              <w:rFonts w:ascii="Century Gothic" w:hAnsi="Century Gothic"/>
                              <w:b/>
                              <w:sz w:val="24"/>
                              <w:szCs w:val="52"/>
                            </w:rPr>
                            <w:t>BIOLOGIA</w:t>
                          </w:r>
                          <w:r w:rsidR="00AA07F5" w:rsidRPr="00AA07F5">
                            <w:rPr>
                              <w:rFonts w:ascii="Century Gothic" w:hAnsi="Century Gothic"/>
                              <w:b/>
                              <w:sz w:val="24"/>
                              <w:szCs w:val="52"/>
                            </w:rPr>
                            <w:t xml:space="preserve"> – MARCOS AFONSO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834229D" id="_x0000_t202" coordsize="21600,21600" o:spt="202" path="m,l,21600r21600,l21600,xe">
              <v:stroke joinstyle="miter"/>
              <v:path gradientshapeok="t" o:connecttype="rect"/>
            </v:shapetype>
            <v:shape id="Caixa de texto 1" o:spid="_x0000_s1028" type="#_x0000_t202" style="position:absolute;margin-left:167.6pt;margin-top:2.1pt;width:104.55pt;height:26.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" filled="f" stroked="f">
              <v:textbox>
                <w:txbxContent>
                  <w:p w14:paraId="333B8B55" w14:textId="7FB7AA65" w:rsidR="00715104" w:rsidRPr="00AA07F5" w:rsidRDefault="00001D1E" w:rsidP="00700997">
                    <w:pPr>
                      <w:jc w:val="center"/>
                      <w:rPr>
                        <w:rFonts w:ascii="Century Gothic" w:hAnsi="Century Gothic"/>
                        <w:b/>
                        <w:szCs w:val="44"/>
                      </w:rPr>
                    </w:pPr>
                    <w:r w:rsidRPr="00AA07F5">
                      <w:rPr>
                        <w:rFonts w:ascii="Century Gothic" w:hAnsi="Century Gothic"/>
                        <w:b/>
                        <w:sz w:val="24"/>
                        <w:szCs w:val="52"/>
                      </w:rPr>
                      <w:t>BIOLOGIA</w:t>
                    </w:r>
                    <w:r w:rsidR="00AA07F5" w:rsidRPr="00AA07F5">
                      <w:rPr>
                        <w:rFonts w:ascii="Century Gothic" w:hAnsi="Century Gothic"/>
                        <w:b/>
                        <w:sz w:val="24"/>
                        <w:szCs w:val="52"/>
                      </w:rPr>
                      <w:t xml:space="preserve"> – MARCOS AFONSO</w:t>
                    </w:r>
                  </w:p>
                </w:txbxContent>
              </v:textbox>
              <w10:wrap anchorx="margin"/>
            </v:shape>
          </w:pict>
        </mc:Fallback>
      </mc:AlternateContent>
    </w:r>
    <w:r w:rsidR="00715104">
      <w:rPr>
        <w:noProof/>
      </w:rPr>
      <w:drawing>
        <wp:anchor distT="0" distB="0" distL="114300" distR="114300" simplePos="0" relativeHeight="251658240" behindDoc="1" locked="0" layoutInCell="1" allowOverlap="1" wp14:anchorId="3E9D0DFB" wp14:editId="2A2E34F8">
          <wp:simplePos x="0" y="0"/>
          <wp:positionH relativeFrom="margin">
            <wp:posOffset>4592955</wp:posOffset>
          </wp:positionH>
          <wp:positionV relativeFrom="paragraph">
            <wp:posOffset>27940</wp:posOffset>
          </wp:positionV>
          <wp:extent cx="1676400" cy="29210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sidR="00715104">
      <w:rPr>
        <w:noProof/>
      </w:rPr>
      <w:drawing>
        <wp:anchor distT="0" distB="0" distL="114300" distR="114300" simplePos="0" relativeHeight="251651072" behindDoc="1" locked="0" layoutInCell="1" allowOverlap="1" wp14:anchorId="49B2DF51" wp14:editId="6E2DFC5E">
          <wp:simplePos x="0" y="0"/>
          <wp:positionH relativeFrom="margin">
            <wp:posOffset>544830</wp:posOffset>
          </wp:positionH>
          <wp:positionV relativeFrom="paragraph">
            <wp:posOffset>8890</wp:posOffset>
          </wp:positionV>
          <wp:extent cx="1628140" cy="283210"/>
          <wp:effectExtent l="0" t="0" r="0" b="254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791A177E" w14:textId="77777777" w:rsidR="00704A60" w:rsidRDefault="00704A60"/>
  <w:p w14:paraId="5077D5D4" w14:textId="77777777" w:rsidR="00622B50" w:rsidRDefault="00622B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7B1C" w14:textId="179EA830" w:rsidR="00715104" w:rsidRDefault="00715104" w:rsidP="00AC1463">
    <w:pPr>
      <w:pStyle w:val="Cabealho"/>
    </w:pPr>
    <w:r>
      <w:rPr>
        <w:noProof/>
      </w:rPr>
      <w:drawing>
        <wp:anchor distT="0" distB="0" distL="114300" distR="114300" simplePos="0" relativeHeight="251701248" behindDoc="1" locked="0" layoutInCell="1" allowOverlap="1" wp14:anchorId="29D9D234" wp14:editId="6A714376">
          <wp:simplePos x="0" y="0"/>
          <wp:positionH relativeFrom="column">
            <wp:posOffset>6374765</wp:posOffset>
          </wp:positionH>
          <wp:positionV relativeFrom="paragraph">
            <wp:posOffset>132715</wp:posOffset>
          </wp:positionV>
          <wp:extent cx="552659" cy="301016"/>
          <wp:effectExtent l="0" t="0" r="0" b="381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Pr>
        <w:noProof/>
      </w:rPr>
      <w:drawing>
        <wp:anchor distT="0" distB="0" distL="114300" distR="114300" simplePos="0" relativeHeight="251699200" behindDoc="1" locked="0" layoutInCell="1" allowOverlap="1" wp14:anchorId="587876FD" wp14:editId="2079AFB0">
          <wp:simplePos x="0" y="0"/>
          <wp:positionH relativeFrom="column">
            <wp:posOffset>-13803</wp:posOffset>
          </wp:positionH>
          <wp:positionV relativeFrom="paragraph">
            <wp:posOffset>120405</wp:posOffset>
          </wp:positionV>
          <wp:extent cx="552659" cy="301016"/>
          <wp:effectExtent l="0" t="0" r="0" b="381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7DBE9BB0" w14:textId="3CA6EA24" w:rsidR="00715104" w:rsidRDefault="00AA07F5" w:rsidP="00AC1463">
    <w:pPr>
      <w:pStyle w:val="Cabealho"/>
    </w:pPr>
    <w:r>
      <w:rPr>
        <w:noProof/>
      </w:rPr>
      <mc:AlternateContent>
        <mc:Choice Requires="wps">
          <w:drawing>
            <wp:anchor distT="0" distB="0" distL="114300" distR="114300" simplePos="0" relativeHeight="251697152" behindDoc="0" locked="0" layoutInCell="1" allowOverlap="1" wp14:anchorId="75378919" wp14:editId="63F154F0">
              <wp:simplePos x="0" y="0"/>
              <wp:positionH relativeFrom="margin">
                <wp:posOffset>2160493</wp:posOffset>
              </wp:positionH>
              <wp:positionV relativeFrom="paragraph">
                <wp:posOffset>29210</wp:posOffset>
              </wp:positionV>
              <wp:extent cx="2428240" cy="288925"/>
              <wp:effectExtent l="0" t="0" r="0" b="0"/>
              <wp:wrapNone/>
              <wp:docPr id="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240" cy="288925"/>
                      </a:xfrm>
                      <a:prstGeom prst="rect">
                        <a:avLst/>
                      </a:prstGeom>
                      <a:noFill/>
                      <a:ln>
                        <a:noFill/>
                      </a:ln>
                      <a:effectLst/>
                    </wps:spPr>
                    <wps:txbx>
                      <w:txbxContent>
                        <w:p w14:paraId="0AEC4D27" w14:textId="1A4AE17C" w:rsidR="00715104" w:rsidRPr="00AA07F5" w:rsidRDefault="00AA07F5" w:rsidP="00AA07F5">
                          <w:pPr>
                            <w:rPr>
                              <w:rFonts w:ascii="Century Gothic" w:hAnsi="Century Gothic"/>
                              <w:b/>
                              <w:sz w:val="28"/>
                              <w:szCs w:val="56"/>
                            </w:rPr>
                          </w:pPr>
                          <w:r w:rsidRPr="00AA07F5">
                            <w:rPr>
                              <w:rFonts w:ascii="Century Gothic" w:hAnsi="Century Gothic"/>
                              <w:b/>
                              <w:noProof/>
                              <w:sz w:val="24"/>
                              <w:szCs w:val="52"/>
                            </w:rPr>
                            <w:t>BIOLOGIA – MARCOS AFONSO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378919" id="_x0000_t202" coordsize="21600,21600" o:spt="202" path="m,l,21600r21600,l21600,xe">
              <v:stroke joinstyle="miter"/>
              <v:path gradientshapeok="t" o:connecttype="rect"/>
            </v:shapetype>
            <v:shape id="_x0000_s1029" type="#_x0000_t202" style="position:absolute;margin-left:170.1pt;margin-top:2.3pt;width:191.2pt;height:22.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" filled="f" stroked="f">
              <v:textbox>
                <w:txbxContent>
                  <w:p w14:paraId="0AEC4D27" w14:textId="1A4AE17C" w:rsidR="00715104" w:rsidRPr="00AA07F5" w:rsidRDefault="00AA07F5" w:rsidP="00AA07F5">
                    <w:pPr>
                      <w:rPr>
                        <w:rFonts w:ascii="Century Gothic" w:hAnsi="Century Gothic"/>
                        <w:b/>
                        <w:sz w:val="28"/>
                        <w:szCs w:val="56"/>
                      </w:rPr>
                    </w:pPr>
                    <w:r w:rsidRPr="00AA07F5">
                      <w:rPr>
                        <w:rFonts w:ascii="Century Gothic" w:hAnsi="Century Gothic"/>
                        <w:b/>
                        <w:noProof/>
                        <w:sz w:val="24"/>
                        <w:szCs w:val="52"/>
                      </w:rPr>
                      <w:t>BIOLOGIA – MARCOS AFONSO</w:t>
                    </w:r>
                  </w:p>
                </w:txbxContent>
              </v:textbox>
              <w10:wrap anchorx="margin"/>
            </v:shape>
          </w:pict>
        </mc:Fallback>
      </mc:AlternateContent>
    </w:r>
    <w:r w:rsidR="00715104">
      <w:rPr>
        <w:noProof/>
      </w:rPr>
      <w:drawing>
        <wp:anchor distT="0" distB="0" distL="114300" distR="114300" simplePos="0" relativeHeight="251695104" behindDoc="1" locked="0" layoutInCell="1" allowOverlap="1" wp14:anchorId="7755BC5D" wp14:editId="2F283C4A">
          <wp:simplePos x="0" y="0"/>
          <wp:positionH relativeFrom="margin">
            <wp:posOffset>4592955</wp:posOffset>
          </wp:positionH>
          <wp:positionV relativeFrom="paragraph">
            <wp:posOffset>27940</wp:posOffset>
          </wp:positionV>
          <wp:extent cx="1676400" cy="2921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sidR="00715104">
      <w:rPr>
        <w:noProof/>
      </w:rPr>
      <w:drawing>
        <wp:anchor distT="0" distB="0" distL="114300" distR="114300" simplePos="0" relativeHeight="251693056" behindDoc="1" locked="0" layoutInCell="1" allowOverlap="1" wp14:anchorId="359DAA24" wp14:editId="7C94F6F3">
          <wp:simplePos x="0" y="0"/>
          <wp:positionH relativeFrom="margin">
            <wp:posOffset>544830</wp:posOffset>
          </wp:positionH>
          <wp:positionV relativeFrom="paragraph">
            <wp:posOffset>8890</wp:posOffset>
          </wp:positionV>
          <wp:extent cx="1628140" cy="283210"/>
          <wp:effectExtent l="0" t="0" r="0" b="254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1467A9D3" w14:textId="77777777" w:rsidR="00715104" w:rsidRDefault="00715104" w:rsidP="00700997">
    <w:pPr>
      <w:pStyle w:val="Cabealho"/>
    </w:pPr>
  </w:p>
  <w:p w14:paraId="2A66ABDB" w14:textId="77777777" w:rsidR="00622B50" w:rsidRDefault="00622B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B9099" w14:textId="77777777" w:rsidR="00715104" w:rsidRDefault="00715104" w:rsidP="00D2468C">
    <w:pPr>
      <w:pStyle w:val="Cabealho"/>
      <w:tabs>
        <w:tab w:val="clear" w:pos="4252"/>
        <w:tab w:val="clear" w:pos="8504"/>
        <w:tab w:val="center" w:pos="5457"/>
      </w:tabs>
    </w:pPr>
    <w:r>
      <w:tab/>
    </w:r>
  </w:p>
  <w:p w14:paraId="508707FC" w14:textId="77777777" w:rsidR="00715104" w:rsidRDefault="001B6FA9" w:rsidP="008B75E8">
    <w:pPr>
      <w:pStyle w:val="Cabealho"/>
    </w:pPr>
    <w:r>
      <w:rPr>
        <w:noProof/>
      </w:rPr>
      <mc:AlternateContent>
        <mc:Choice Requires="wps">
          <w:drawing>
            <wp:anchor distT="0" distB="0" distL="114300" distR="114300" simplePos="0" relativeHeight="251696640" behindDoc="0" locked="0" layoutInCell="1" allowOverlap="1" wp14:anchorId="1F74A266" wp14:editId="5886F15B">
              <wp:simplePos x="0" y="0"/>
              <wp:positionH relativeFrom="column">
                <wp:posOffset>1610995</wp:posOffset>
              </wp:positionH>
              <wp:positionV relativeFrom="paragraph">
                <wp:posOffset>49626</wp:posOffset>
              </wp:positionV>
              <wp:extent cx="2438400" cy="490220"/>
              <wp:effectExtent l="0" t="0" r="0" b="0"/>
              <wp:wrapNone/>
              <wp:docPr id="2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490220"/>
                      </a:xfrm>
                      <a:prstGeom prst="rect">
                        <a:avLst/>
                      </a:prstGeom>
                      <a:noFill/>
                      <a:ln>
                        <a:noFill/>
                      </a:ln>
                      <a:effectLst/>
                    </wps:spPr>
                    <wps:txbx>
                      <w:txbxContent>
                        <w:p w14:paraId="288BD633" w14:textId="6D8E2042" w:rsidR="00BA3BC8" w:rsidRPr="00986040" w:rsidRDefault="007B64A5" w:rsidP="00BA3BC8">
                          <w:pPr>
                            <w:jc w:val="center"/>
                            <w:rPr>
                              <w:sz w:val="22"/>
                            </w:rPr>
                          </w:pPr>
                          <w:r>
                            <w:rPr>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BIOLOGIA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F74A266" id="_x0000_t202" coordsize="21600,21600" o:spt="202" path="m,l,21600r21600,l21600,xe">
              <v:stroke joinstyle="miter"/>
              <v:path gradientshapeok="t" o:connecttype="rect"/>
            </v:shapetype>
            <v:shape id="_x0000_s1034" type="#_x0000_t202" style="position:absolute;margin-left:126.85pt;margin-top:3.9pt;width:192pt;height:38.6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" filled="f" stroked="f">
              <v:textbox style="mso-fit-shape-to-text:t">
                <w:txbxContent>
                  <w:p w14:paraId="288BD633" w14:textId="6D8E2042" w:rsidR="00BA3BC8" w:rsidRPr="00986040" w:rsidRDefault="007B64A5" w:rsidP="00BA3BC8">
                    <w:pPr>
                      <w:jc w:val="center"/>
                      <w:rPr>
                        <w:sz w:val="22"/>
                      </w:rPr>
                    </w:pPr>
                    <w:r>
                      <w:rPr>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BIOLOGIA</w:t>
                    </w:r>
                  </w:p>
                </w:txbxContent>
              </v:textbox>
            </v:shape>
          </w:pict>
        </mc:Fallback>
      </mc:AlternateContent>
    </w:r>
  </w:p>
  <w:p w14:paraId="674A368C" w14:textId="77777777" w:rsidR="00715104" w:rsidRDefault="00571016" w:rsidP="00467452">
    <w:pPr>
      <w:pStyle w:val="Cabealho"/>
    </w:pPr>
    <w:r>
      <w:rPr>
        <w:rFonts w:ascii="Arial" w:hAnsi="Arial" w:cs="Arial"/>
        <w:noProof/>
        <w:szCs w:val="20"/>
      </w:rPr>
      <w:drawing>
        <wp:anchor distT="0" distB="0" distL="114300" distR="114300" simplePos="0" relativeHeight="251748864" behindDoc="0" locked="0" layoutInCell="1" allowOverlap="1" wp14:anchorId="4BE602C7" wp14:editId="52057A83">
          <wp:simplePos x="0" y="0"/>
          <wp:positionH relativeFrom="column">
            <wp:posOffset>5290257</wp:posOffset>
          </wp:positionH>
          <wp:positionV relativeFrom="paragraph">
            <wp:posOffset>29725</wp:posOffset>
          </wp:positionV>
          <wp:extent cx="1388853" cy="681432"/>
          <wp:effectExtent l="0" t="0" r="1905" b="444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ELHO  PRÉ ENEM.jpg"/>
                  <pic:cNvPicPr/>
                </pic:nvPicPr>
                <pic:blipFill rotWithShape="1">
                  <a:blip r:embed="rId1" cstate="print">
                    <a:extLst>
                      <a:ext uri="{28A0092B-C50C-407E-A947-70E740481C1C}">
                        <a14:useLocalDpi xmlns:a14="http://schemas.microsoft.com/office/drawing/2010/main" val="0"/>
                      </a:ext>
                    </a:extLst>
                  </a:blip>
                  <a:srcRect l="78245" t="6944" b="6398"/>
                  <a:stretch/>
                </pic:blipFill>
                <pic:spPr bwMode="auto">
                  <a:xfrm>
                    <a:off x="0" y="0"/>
                    <a:ext cx="1391715" cy="682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2AC">
      <w:rPr>
        <w:noProof/>
      </w:rPr>
      <w:drawing>
        <wp:anchor distT="0" distB="0" distL="114300" distR="114300" simplePos="0" relativeHeight="251745792" behindDoc="0" locked="0" layoutInCell="1" allowOverlap="1" wp14:anchorId="3739D4D9" wp14:editId="40A759D4">
          <wp:simplePos x="0" y="0"/>
          <wp:positionH relativeFrom="column">
            <wp:posOffset>116205</wp:posOffset>
          </wp:positionH>
          <wp:positionV relativeFrom="paragraph">
            <wp:posOffset>48895</wp:posOffset>
          </wp:positionV>
          <wp:extent cx="1301750" cy="767080"/>
          <wp:effectExtent l="0" t="0" r="0" b="0"/>
          <wp:wrapNone/>
          <wp:docPr id="51"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301750" cy="767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12AC">
      <w:rPr>
        <w:noProof/>
      </w:rPr>
      <w:drawing>
        <wp:anchor distT="0" distB="0" distL="114300" distR="114300" simplePos="0" relativeHeight="251747840" behindDoc="0" locked="0" layoutInCell="1" allowOverlap="1" wp14:anchorId="6F2E016A" wp14:editId="52F932D2">
          <wp:simplePos x="0" y="0"/>
          <wp:positionH relativeFrom="column">
            <wp:posOffset>4123055</wp:posOffset>
          </wp:positionH>
          <wp:positionV relativeFrom="paragraph">
            <wp:posOffset>13970</wp:posOffset>
          </wp:positionV>
          <wp:extent cx="1035050" cy="1009015"/>
          <wp:effectExtent l="0" t="0" r="0" b="63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OS.jpg"/>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5050" cy="1009015"/>
                  </a:xfrm>
                  <a:prstGeom prst="rect">
                    <a:avLst/>
                  </a:prstGeom>
                </pic:spPr>
              </pic:pic>
            </a:graphicData>
          </a:graphic>
          <wp14:sizeRelH relativeFrom="page">
            <wp14:pctWidth>0</wp14:pctWidth>
          </wp14:sizeRelH>
          <wp14:sizeRelV relativeFrom="page">
            <wp14:pctHeight>0</wp14:pctHeight>
          </wp14:sizeRelV>
        </wp:anchor>
      </w:drawing>
    </w:r>
    <w:r w:rsidR="00C012AC">
      <w:rPr>
        <w:noProof/>
      </w:rPr>
      <mc:AlternateContent>
        <mc:Choice Requires="wps">
          <w:drawing>
            <wp:anchor distT="0" distB="0" distL="114300" distR="114300" simplePos="0" relativeHeight="251744768" behindDoc="1" locked="0" layoutInCell="1" allowOverlap="1" wp14:anchorId="3D1F911C" wp14:editId="7F0EAB72">
              <wp:simplePos x="0" y="0"/>
              <wp:positionH relativeFrom="column">
                <wp:posOffset>-61595</wp:posOffset>
              </wp:positionH>
              <wp:positionV relativeFrom="paragraph">
                <wp:posOffset>-1905</wp:posOffset>
              </wp:positionV>
              <wp:extent cx="6912610" cy="1029335"/>
              <wp:effectExtent l="19050" t="19050" r="40640" b="3746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02933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211C2DC" id="AutoShape 21" o:spid="_x0000_s1026" style="position:absolute;margin-left:-4.85pt;margin-top:-.15pt;width:544.3pt;height:81.0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" fillcolor="white [3201]" strokecolor="#9bbb59 [3206]" strokeweight="5pt">
              <v:stroke linestyle="thickThin"/>
              <v:shadow color="#868686"/>
            </v:roundrect>
          </w:pict>
        </mc:Fallback>
      </mc:AlternateContent>
    </w:r>
  </w:p>
  <w:p w14:paraId="251B7732" w14:textId="77777777" w:rsidR="00715104" w:rsidRDefault="00715104" w:rsidP="008B75E8">
    <w:pPr>
      <w:pStyle w:val="Cabealho"/>
    </w:pPr>
  </w:p>
  <w:p w14:paraId="29B886F1" w14:textId="2A01B8F8" w:rsidR="00715104" w:rsidRDefault="00001D1E" w:rsidP="008B75E8">
    <w:pPr>
      <w:pStyle w:val="Cabealho"/>
    </w:pPr>
    <w:r>
      <w:rPr>
        <w:noProof/>
      </w:rPr>
      <mc:AlternateContent>
        <mc:Choice Requires="wps">
          <w:drawing>
            <wp:anchor distT="0" distB="0" distL="114300" distR="114300" simplePos="0" relativeHeight="251750912" behindDoc="0" locked="0" layoutInCell="1" allowOverlap="1" wp14:anchorId="70D4312B" wp14:editId="4652A825">
              <wp:simplePos x="0" y="0"/>
              <wp:positionH relativeFrom="column">
                <wp:posOffset>1421130</wp:posOffset>
              </wp:positionH>
              <wp:positionV relativeFrom="paragraph">
                <wp:posOffset>120015</wp:posOffset>
              </wp:positionV>
              <wp:extent cx="2705100" cy="229235"/>
              <wp:effectExtent l="0" t="0" r="0" b="63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3DA6" w14:textId="7ACB340F" w:rsidR="001B6FA9" w:rsidRPr="00001D1E" w:rsidRDefault="00001D1E" w:rsidP="001B6FA9">
                          <w:pPr>
                            <w:jc w:val="center"/>
                            <w:rPr>
                              <w:b/>
                              <w:sz w:val="24"/>
                              <w:szCs w:val="22"/>
                            </w:rPr>
                          </w:pPr>
                          <w:r w:rsidRPr="00001D1E">
                            <w:rPr>
                              <w:rFonts w:ascii="Arial Narrow" w:eastAsia="Calibri" w:hAnsi="Arial Narrow"/>
                              <w:b/>
                              <w:sz w:val="24"/>
                              <w:szCs w:val="32"/>
                              <w:lang w:eastAsia="en-US"/>
                            </w:rPr>
                            <w:t xml:space="preserve">CITOLOGIA </w:t>
                          </w:r>
                          <w:r w:rsidR="0083580F">
                            <w:rPr>
                              <w:rFonts w:ascii="Arial Narrow" w:eastAsia="Calibri" w:hAnsi="Arial Narrow"/>
                              <w:b/>
                              <w:sz w:val="24"/>
                              <w:szCs w:val="32"/>
                              <w:lang w:eastAsia="en-US"/>
                            </w:rPr>
                            <w:t>–</w:t>
                          </w:r>
                          <w:r w:rsidRPr="00001D1E">
                            <w:rPr>
                              <w:rFonts w:ascii="Arial Narrow" w:eastAsia="Calibri" w:hAnsi="Arial Narrow"/>
                              <w:b/>
                              <w:sz w:val="24"/>
                              <w:szCs w:val="32"/>
                              <w:lang w:eastAsia="en-US"/>
                            </w:rPr>
                            <w:t xml:space="preserve"> </w:t>
                          </w:r>
                          <w:r w:rsidR="000C4FC5">
                            <w:rPr>
                              <w:rFonts w:ascii="Arial Narrow" w:eastAsia="Calibri" w:hAnsi="Arial Narrow"/>
                              <w:b/>
                              <w:sz w:val="24"/>
                              <w:szCs w:val="32"/>
                              <w:lang w:eastAsia="en-US"/>
                            </w:rPr>
                            <w:t>ORGANELAS 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D4312B" id="Caixa de texto 10" o:spid="_x0000_s1035" type="#_x0000_t202" style="position:absolute;margin-left:111.9pt;margin-top:9.45pt;width:213pt;height:18.0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" filled="f" stroked="f">
              <v:textbox style="mso-fit-shape-to-text:t">
                <w:txbxContent>
                  <w:p w14:paraId="382F3DA6" w14:textId="7ACB340F" w:rsidR="001B6FA9" w:rsidRPr="00001D1E" w:rsidRDefault="00001D1E" w:rsidP="001B6FA9">
                    <w:pPr>
                      <w:jc w:val="center"/>
                      <w:rPr>
                        <w:b/>
                        <w:sz w:val="24"/>
                        <w:szCs w:val="22"/>
                      </w:rPr>
                    </w:pPr>
                    <w:r w:rsidRPr="00001D1E">
                      <w:rPr>
                        <w:rFonts w:ascii="Arial Narrow" w:eastAsia="Calibri" w:hAnsi="Arial Narrow"/>
                        <w:b/>
                        <w:sz w:val="24"/>
                        <w:szCs w:val="32"/>
                        <w:lang w:eastAsia="en-US"/>
                      </w:rPr>
                      <w:t xml:space="preserve">CITOLOGIA </w:t>
                    </w:r>
                    <w:r w:rsidR="0083580F">
                      <w:rPr>
                        <w:rFonts w:ascii="Arial Narrow" w:eastAsia="Calibri" w:hAnsi="Arial Narrow"/>
                        <w:b/>
                        <w:sz w:val="24"/>
                        <w:szCs w:val="32"/>
                        <w:lang w:eastAsia="en-US"/>
                      </w:rPr>
                      <w:t>–</w:t>
                    </w:r>
                    <w:r w:rsidRPr="00001D1E">
                      <w:rPr>
                        <w:rFonts w:ascii="Arial Narrow" w:eastAsia="Calibri" w:hAnsi="Arial Narrow"/>
                        <w:b/>
                        <w:sz w:val="24"/>
                        <w:szCs w:val="32"/>
                        <w:lang w:eastAsia="en-US"/>
                      </w:rPr>
                      <w:t xml:space="preserve"> </w:t>
                    </w:r>
                    <w:r w:rsidR="000C4FC5">
                      <w:rPr>
                        <w:rFonts w:ascii="Arial Narrow" w:eastAsia="Calibri" w:hAnsi="Arial Narrow"/>
                        <w:b/>
                        <w:sz w:val="24"/>
                        <w:szCs w:val="32"/>
                        <w:lang w:eastAsia="en-US"/>
                      </w:rPr>
                      <w:t>ORGANELAS I</w:t>
                    </w:r>
                  </w:p>
                </w:txbxContent>
              </v:textbox>
            </v:shape>
          </w:pict>
        </mc:Fallback>
      </mc:AlternateContent>
    </w:r>
  </w:p>
  <w:p w14:paraId="271D93DC" w14:textId="103A5CAB" w:rsidR="00715104" w:rsidRDefault="00C012AC" w:rsidP="008B75E8">
    <w:pPr>
      <w:pStyle w:val="Cabealho"/>
    </w:pPr>
    <w:r>
      <w:rPr>
        <w:noProof/>
      </w:rPr>
      <mc:AlternateContent>
        <mc:Choice Requires="wps">
          <w:drawing>
            <wp:anchor distT="0" distB="0" distL="114300" distR="114300" simplePos="0" relativeHeight="251746816" behindDoc="0" locked="0" layoutInCell="1" allowOverlap="1" wp14:anchorId="1E885BE8" wp14:editId="0D80DA58">
              <wp:simplePos x="0" y="0"/>
              <wp:positionH relativeFrom="page">
                <wp:posOffset>437515</wp:posOffset>
              </wp:positionH>
              <wp:positionV relativeFrom="paragraph">
                <wp:posOffset>148590</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14:paraId="12630A07"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7C847965"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885BE8" id="_x0000_s1036" type="#_x0000_t202" style="position:absolute;margin-left:34.45pt;margin-top:11.7pt;width:114.05pt;height:39.6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" filled="f" stroked="f">
              <v:textbox>
                <w:txbxContent>
                  <w:p w14:paraId="12630A07"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7C847965"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v:textbox>
              <w10:wrap anchorx="page"/>
            </v:shape>
          </w:pict>
        </mc:Fallback>
      </mc:AlternateContent>
    </w:r>
  </w:p>
  <w:p w14:paraId="34BE1D43" w14:textId="10A957E9" w:rsidR="00715104" w:rsidRDefault="001B6FA9" w:rsidP="008B75E8">
    <w:pPr>
      <w:pStyle w:val="Cabealho"/>
    </w:pPr>
    <w:r>
      <w:rPr>
        <w:noProof/>
      </w:rPr>
      <mc:AlternateContent>
        <mc:Choice Requires="wps">
          <w:drawing>
            <wp:anchor distT="0" distB="0" distL="114300" distR="114300" simplePos="0" relativeHeight="251752960" behindDoc="0" locked="0" layoutInCell="1" allowOverlap="1" wp14:anchorId="122ADCD0" wp14:editId="68079324">
              <wp:simplePos x="0" y="0"/>
              <wp:positionH relativeFrom="page">
                <wp:posOffset>5952226</wp:posOffset>
              </wp:positionH>
              <wp:positionV relativeFrom="paragraph">
                <wp:posOffset>98437</wp:posOffset>
              </wp:positionV>
              <wp:extent cx="1009291" cy="258792"/>
              <wp:effectExtent l="0" t="0" r="0" b="65405"/>
              <wp:wrapNone/>
              <wp:docPr id="3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291" cy="258792"/>
                      </a:xfrm>
                      <a:prstGeom prst="rect">
                        <a:avLst/>
                      </a:prstGeom>
                      <a:noFill/>
                      <a:ln>
                        <a:noFill/>
                      </a:ln>
                      <a:effectLst>
                        <a:outerShdw blurRad="50800" dist="38100" dir="5400000" algn="t" rotWithShape="0">
                          <a:prstClr val="black">
                            <a:alpha val="40000"/>
                          </a:prstClr>
                        </a:outerShdw>
                      </a:effectLst>
                    </wps:spPr>
                    <wps:txbx>
                      <w:txbxContent>
                        <w:p w14:paraId="76AF41D5" w14:textId="77777777" w:rsidR="001B6FA9" w:rsidRPr="00C012AC" w:rsidRDefault="001B6FA9" w:rsidP="001E143C">
                          <w:pPr>
                            <w:jc w:val="center"/>
                            <w:rPr>
                              <w:rFonts w:ascii="Century Gothic" w:hAnsi="Century Gothic"/>
                              <w:b/>
                            </w:rPr>
                          </w:pPr>
                          <w:r>
                            <w:rPr>
                              <w:rFonts w:ascii="Century Gothic" w:hAnsi="Century Gothic"/>
                              <w:b/>
                            </w:rPr>
                            <w:t>CONVÊNIO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2ADCD0" id="_x0000_s1037" type="#_x0000_t202" style="position:absolute;margin-left:468.7pt;margin-top:7.75pt;width:79.45pt;height:20.4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" filled="f" stroked="f">
              <v:shadow on="t" color="black" opacity="26214f" origin=",-.5" offset="0,3pt"/>
              <v:textbox>
                <w:txbxContent>
                  <w:p w14:paraId="76AF41D5" w14:textId="77777777" w:rsidR="001B6FA9" w:rsidRPr="00C012AC" w:rsidRDefault="001B6FA9" w:rsidP="001E143C">
                    <w:pPr>
                      <w:jc w:val="center"/>
                      <w:rPr>
                        <w:rFonts w:ascii="Century Gothic" w:hAnsi="Century Gothic"/>
                        <w:b/>
                      </w:rPr>
                    </w:pPr>
                    <w:r>
                      <w:rPr>
                        <w:rFonts w:ascii="Century Gothic" w:hAnsi="Century Gothic"/>
                        <w:b/>
                      </w:rPr>
                      <w:t>CONVÊNIO</w:t>
                    </w:r>
                  </w:p>
                </w:txbxContent>
              </v:textbox>
              <w10:wrap anchorx="page"/>
            </v:shape>
          </w:pict>
        </mc:Fallback>
      </mc:AlternateContent>
    </w:r>
    <w:r w:rsidR="00986040">
      <w:rPr>
        <w:noProof/>
      </w:rPr>
      <mc:AlternateContent>
        <mc:Choice Requires="wps">
          <w:drawing>
            <wp:anchor distT="0" distB="0" distL="114300" distR="114300" simplePos="0" relativeHeight="251698688" behindDoc="0" locked="0" layoutInCell="1" allowOverlap="1" wp14:anchorId="0AB1FEB8" wp14:editId="69859ADA">
              <wp:simplePos x="0" y="0"/>
              <wp:positionH relativeFrom="column">
                <wp:posOffset>1571757</wp:posOffset>
              </wp:positionH>
              <wp:positionV relativeFrom="paragraph">
                <wp:posOffset>35644</wp:posOffset>
              </wp:positionV>
              <wp:extent cx="2702560" cy="340360"/>
              <wp:effectExtent l="0" t="0" r="0" b="254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40360"/>
                      </a:xfrm>
                      <a:prstGeom prst="rect">
                        <a:avLst/>
                      </a:prstGeom>
                      <a:noFill/>
                      <a:ln w="9525">
                        <a:noFill/>
                        <a:miter lim="800000"/>
                        <a:headEnd/>
                        <a:tailEnd/>
                      </a:ln>
                    </wps:spPr>
                    <wps:txbx>
                      <w:txbxContent>
                        <w:p w14:paraId="378BB23A" w14:textId="185348A6" w:rsidR="00715104" w:rsidRPr="00986040" w:rsidRDefault="00715104" w:rsidP="009100FB">
                          <w:pPr>
                            <w:jc w:val="both"/>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proofErr w:type="spellEnd"/>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7B64A5">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MARCOS AFONSO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B1FEB8" id="Caixa de Texto 2" o:spid="_x0000_s1038" type="#_x0000_t202" style="position:absolute;margin-left:123.75pt;margin-top:2.8pt;width:212.8pt;height:26.8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" filled="f" stroked="f">
              <v:textbox style="mso-fit-shape-to-text:t">
                <w:txbxContent>
                  <w:p w14:paraId="378BB23A" w14:textId="185348A6" w:rsidR="00715104" w:rsidRPr="00986040" w:rsidRDefault="00715104" w:rsidP="009100FB">
                    <w:pPr>
                      <w:jc w:val="both"/>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proofErr w:type="spellEnd"/>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7B64A5">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MARCOS AFONSO</w:t>
                    </w:r>
                  </w:p>
                </w:txbxContent>
              </v:textbox>
            </v:shape>
          </w:pict>
        </mc:Fallback>
      </mc:AlternateContent>
    </w:r>
  </w:p>
  <w:p w14:paraId="7C7571F9" w14:textId="462F1786" w:rsidR="00715104" w:rsidRDefault="00715104" w:rsidP="008B75E8">
    <w:pPr>
      <w:pStyle w:val="Cabealho"/>
    </w:pPr>
  </w:p>
  <w:p w14:paraId="40A2471B" w14:textId="77777777" w:rsidR="00715104" w:rsidRPr="008B75E8" w:rsidRDefault="00715104" w:rsidP="008B75E8">
    <w:pPr>
      <w:pStyle w:val="Cabealho"/>
    </w:pPr>
  </w:p>
  <w:p w14:paraId="3FC1B334" w14:textId="77777777" w:rsidR="00622B50" w:rsidRDefault="00622B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370"/>
    <w:multiLevelType w:val="hybridMultilevel"/>
    <w:tmpl w:val="89EA6F9A"/>
    <w:lvl w:ilvl="0" w:tplc="52643308">
      <w:start w:val="1"/>
      <w:numFmt w:val="decimal"/>
      <w:lvlText w:val="%1."/>
      <w:lvlJc w:val="left"/>
      <w:pPr>
        <w:tabs>
          <w:tab w:val="num" w:pos="720"/>
        </w:tabs>
        <w:ind w:left="720" w:hanging="360"/>
      </w:pPr>
      <w:rPr>
        <w:b/>
      </w:rPr>
    </w:lvl>
    <w:lvl w:ilvl="1" w:tplc="04160005">
      <w:start w:val="1"/>
      <w:numFmt w:val="bullet"/>
      <w:lvlText w:val=""/>
      <w:lvlJc w:val="left"/>
      <w:pPr>
        <w:tabs>
          <w:tab w:val="num" w:pos="1440"/>
        </w:tabs>
        <w:ind w:left="1440" w:hanging="360"/>
      </w:pPr>
      <w:rPr>
        <w:rFonts w:ascii="Wingdings" w:hAnsi="Wingdings" w:hint="default"/>
        <w:b/>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011529EC"/>
    <w:multiLevelType w:val="hybridMultilevel"/>
    <w:tmpl w:val="F4B448EE"/>
    <w:lvl w:ilvl="0" w:tplc="0416000F">
      <w:start w:val="6"/>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2093E2A"/>
    <w:multiLevelType w:val="hybridMultilevel"/>
    <w:tmpl w:val="AC98B132"/>
    <w:lvl w:ilvl="0" w:tplc="5CB4C50A">
      <w:start w:val="3"/>
      <w:numFmt w:val="upperLetter"/>
      <w:lvlText w:val="%1)"/>
      <w:lvlJc w:val="left"/>
      <w:pPr>
        <w:tabs>
          <w:tab w:val="num" w:pos="1065"/>
        </w:tabs>
        <w:ind w:left="1065" w:hanging="360"/>
      </w:pPr>
      <w:rPr>
        <w:b/>
      </w:r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C631AB"/>
    <w:multiLevelType w:val="hybridMultilevel"/>
    <w:tmpl w:val="3C642EE0"/>
    <w:lvl w:ilvl="0" w:tplc="C4906742">
      <w:start w:val="1"/>
      <w:numFmt w:val="decimal"/>
      <w:pStyle w:val="Estilo534"/>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6">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0B938BF"/>
    <w:multiLevelType w:val="hybridMultilevel"/>
    <w:tmpl w:val="750851A2"/>
    <w:lvl w:ilvl="0" w:tplc="28F48F78">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30F6C94"/>
    <w:multiLevelType w:val="hybridMultilevel"/>
    <w:tmpl w:val="6AE8DB7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nsid w:val="144422EF"/>
    <w:multiLevelType w:val="hybridMultilevel"/>
    <w:tmpl w:val="5FDCF7B8"/>
    <w:lvl w:ilvl="0" w:tplc="DE54CC98">
      <w:start w:val="1"/>
      <w:numFmt w:val="decimal"/>
      <w:pStyle w:val="Estilo527"/>
      <w:lvlText w:val="%1."/>
      <w:lvlJc w:val="left"/>
      <w:pPr>
        <w:tabs>
          <w:tab w:val="num" w:pos="720"/>
        </w:tabs>
        <w:ind w:left="720" w:hanging="360"/>
      </w:pPr>
      <w:rPr>
        <w:rFonts w:hint="default"/>
        <w:b/>
      </w:rPr>
    </w:lvl>
    <w:lvl w:ilvl="1" w:tplc="B606B10C">
      <w:start w:val="1"/>
      <w:numFmt w:val="lowerLetter"/>
      <w:lvlText w:val="%2)"/>
      <w:lvlJc w:val="left"/>
      <w:pPr>
        <w:tabs>
          <w:tab w:val="num" w:pos="720"/>
        </w:tabs>
        <w:ind w:left="720" w:hanging="360"/>
      </w:pPr>
      <w:rPr>
        <w:rFonts w:hint="default"/>
        <w:b/>
      </w:rPr>
    </w:lvl>
    <w:lvl w:ilvl="2" w:tplc="0416000F">
      <w:start w:val="1"/>
      <w:numFmt w:val="decimal"/>
      <w:lvlText w:val="%3."/>
      <w:lvlJc w:val="left"/>
      <w:pPr>
        <w:tabs>
          <w:tab w:val="num" w:pos="2340"/>
        </w:tabs>
        <w:ind w:left="2340" w:hanging="36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1D615A1D"/>
    <w:multiLevelType w:val="hybridMultilevel"/>
    <w:tmpl w:val="63D67650"/>
    <w:lvl w:ilvl="0" w:tplc="7CB0D228">
      <w:start w:val="1"/>
      <w:numFmt w:val="decimal"/>
      <w:lvlText w:val="%1."/>
      <w:lvlJc w:val="left"/>
      <w:pPr>
        <w:tabs>
          <w:tab w:val="num" w:pos="360"/>
        </w:tabs>
        <w:ind w:left="360" w:hanging="360"/>
      </w:pPr>
      <w:rPr>
        <w:rFonts w:ascii="Times New Roman" w:eastAsia="Times New Roman" w:hAnsi="Times New Roman" w:cs="Times New Roman"/>
        <w:b/>
      </w:rPr>
    </w:lvl>
    <w:lvl w:ilvl="1" w:tplc="D76E1CBA">
      <w:start w:val="1"/>
      <w:numFmt w:val="lowerLetter"/>
      <w:lvlText w:val="%2)"/>
      <w:lvlJc w:val="left"/>
      <w:pPr>
        <w:tabs>
          <w:tab w:val="num" w:pos="0"/>
        </w:tabs>
        <w:ind w:left="227" w:hanging="227"/>
      </w:pPr>
      <w:rPr>
        <w:b w:val="0"/>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8F27B3A"/>
    <w:multiLevelType w:val="hybridMultilevel"/>
    <w:tmpl w:val="140A15D2"/>
    <w:lvl w:ilvl="0" w:tplc="5FA46BFC">
      <w:start w:val="1"/>
      <w:numFmt w:val="decimal"/>
      <w:pStyle w:val="Estilo236"/>
      <w:lvlText w:val="%1."/>
      <w:lvlJc w:val="left"/>
      <w:pPr>
        <w:tabs>
          <w:tab w:val="num" w:pos="761"/>
        </w:tabs>
        <w:ind w:left="761" w:hanging="360"/>
      </w:pPr>
      <w:rPr>
        <w:rFonts w:ascii="Arial" w:hAnsi="Arial" w:hint="default"/>
        <w:b/>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8F33FB1"/>
    <w:multiLevelType w:val="hybridMultilevel"/>
    <w:tmpl w:val="A8543E26"/>
    <w:lvl w:ilvl="0" w:tplc="6EC4CAE2">
      <w:start w:val="1"/>
      <w:numFmt w:val="bullet"/>
      <w:pStyle w:val="Estilo216"/>
      <w:lvlText w:val=""/>
      <w:lvlJc w:val="left"/>
      <w:pPr>
        <w:tabs>
          <w:tab w:val="num" w:pos="720"/>
        </w:tabs>
        <w:ind w:left="720" w:hanging="360"/>
      </w:pPr>
      <w:rPr>
        <w:rFonts w:ascii="Symbol" w:hAnsi="Symbol" w:hint="default"/>
      </w:rPr>
    </w:lvl>
    <w:lvl w:ilvl="1" w:tplc="5A86246E" w:tentative="1">
      <w:start w:val="1"/>
      <w:numFmt w:val="bullet"/>
      <w:lvlText w:val="o"/>
      <w:lvlJc w:val="left"/>
      <w:pPr>
        <w:tabs>
          <w:tab w:val="num" w:pos="1440"/>
        </w:tabs>
        <w:ind w:left="1440" w:hanging="360"/>
      </w:pPr>
      <w:rPr>
        <w:rFonts w:ascii="Courier New" w:hAnsi="Courier New" w:cs="Courier New" w:hint="default"/>
      </w:rPr>
    </w:lvl>
    <w:lvl w:ilvl="2" w:tplc="F19CA8DA"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9738B046" w:tentative="1">
      <w:start w:val="1"/>
      <w:numFmt w:val="bullet"/>
      <w:lvlText w:val="o"/>
      <w:lvlJc w:val="left"/>
      <w:pPr>
        <w:tabs>
          <w:tab w:val="num" w:pos="3600"/>
        </w:tabs>
        <w:ind w:left="3600" w:hanging="360"/>
      </w:pPr>
      <w:rPr>
        <w:rFonts w:ascii="Courier New" w:hAnsi="Courier New" w:cs="Courier New" w:hint="default"/>
      </w:rPr>
    </w:lvl>
    <w:lvl w:ilvl="5" w:tplc="91F87F1C" w:tentative="1">
      <w:start w:val="1"/>
      <w:numFmt w:val="bullet"/>
      <w:lvlText w:val=""/>
      <w:lvlJc w:val="left"/>
      <w:pPr>
        <w:tabs>
          <w:tab w:val="num" w:pos="4320"/>
        </w:tabs>
        <w:ind w:left="4320" w:hanging="360"/>
      </w:pPr>
      <w:rPr>
        <w:rFonts w:ascii="Wingdings" w:hAnsi="Wingdings" w:hint="default"/>
      </w:rPr>
    </w:lvl>
    <w:lvl w:ilvl="6" w:tplc="CC600E58"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36A75B8C"/>
    <w:multiLevelType w:val="hybridMultilevel"/>
    <w:tmpl w:val="D4A8C89C"/>
    <w:lvl w:ilvl="0" w:tplc="942607DE">
      <w:start w:val="1"/>
      <w:numFmt w:val="decimal"/>
      <w:pStyle w:val="Estilo522"/>
      <w:lvlText w:val="%1."/>
      <w:lvlJc w:val="left"/>
      <w:pPr>
        <w:ind w:left="754" w:hanging="360"/>
      </w:pPr>
      <w:rPr>
        <w:b/>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3CC16EE8"/>
    <w:multiLevelType w:val="hybridMultilevel"/>
    <w:tmpl w:val="3E5CBA2E"/>
    <w:lvl w:ilvl="0" w:tplc="974E1DD0">
      <w:start w:val="1"/>
      <w:numFmt w:val="decimal"/>
      <w:lvlText w:val="%1."/>
      <w:lvlJc w:val="left"/>
      <w:pPr>
        <w:tabs>
          <w:tab w:val="num" w:pos="2490"/>
        </w:tabs>
        <w:ind w:left="2490" w:hanging="360"/>
      </w:pPr>
    </w:lvl>
    <w:lvl w:ilvl="1" w:tplc="04160019">
      <w:start w:val="1"/>
      <w:numFmt w:val="lowerLetter"/>
      <w:lvlText w:val="%2."/>
      <w:lvlJc w:val="left"/>
      <w:pPr>
        <w:tabs>
          <w:tab w:val="num" w:pos="3210"/>
        </w:tabs>
        <w:ind w:left="3210" w:hanging="360"/>
      </w:pPr>
    </w:lvl>
    <w:lvl w:ilvl="2" w:tplc="0416001B">
      <w:start w:val="1"/>
      <w:numFmt w:val="lowerRoman"/>
      <w:lvlText w:val="%3."/>
      <w:lvlJc w:val="right"/>
      <w:pPr>
        <w:tabs>
          <w:tab w:val="num" w:pos="3930"/>
        </w:tabs>
        <w:ind w:left="3930" w:hanging="180"/>
      </w:pPr>
    </w:lvl>
    <w:lvl w:ilvl="3" w:tplc="0416000F">
      <w:start w:val="1"/>
      <w:numFmt w:val="decimal"/>
      <w:lvlText w:val="%4."/>
      <w:lvlJc w:val="left"/>
      <w:pPr>
        <w:tabs>
          <w:tab w:val="num" w:pos="4650"/>
        </w:tabs>
        <w:ind w:left="4650" w:hanging="360"/>
      </w:pPr>
    </w:lvl>
    <w:lvl w:ilvl="4" w:tplc="04160019">
      <w:start w:val="1"/>
      <w:numFmt w:val="lowerLetter"/>
      <w:lvlText w:val="%5."/>
      <w:lvlJc w:val="left"/>
      <w:pPr>
        <w:tabs>
          <w:tab w:val="num" w:pos="5370"/>
        </w:tabs>
        <w:ind w:left="5370" w:hanging="360"/>
      </w:pPr>
    </w:lvl>
    <w:lvl w:ilvl="5" w:tplc="0416001B">
      <w:start w:val="1"/>
      <w:numFmt w:val="lowerRoman"/>
      <w:lvlText w:val="%6."/>
      <w:lvlJc w:val="right"/>
      <w:pPr>
        <w:tabs>
          <w:tab w:val="num" w:pos="6090"/>
        </w:tabs>
        <w:ind w:left="6090" w:hanging="180"/>
      </w:pPr>
    </w:lvl>
    <w:lvl w:ilvl="6" w:tplc="0416000F">
      <w:start w:val="1"/>
      <w:numFmt w:val="decimal"/>
      <w:lvlText w:val="%7."/>
      <w:lvlJc w:val="left"/>
      <w:pPr>
        <w:tabs>
          <w:tab w:val="num" w:pos="6810"/>
        </w:tabs>
        <w:ind w:left="6810" w:hanging="360"/>
      </w:pPr>
    </w:lvl>
    <w:lvl w:ilvl="7" w:tplc="04160019">
      <w:start w:val="1"/>
      <w:numFmt w:val="lowerLetter"/>
      <w:lvlText w:val="%8."/>
      <w:lvlJc w:val="left"/>
      <w:pPr>
        <w:tabs>
          <w:tab w:val="num" w:pos="7530"/>
        </w:tabs>
        <w:ind w:left="7530" w:hanging="360"/>
      </w:pPr>
    </w:lvl>
    <w:lvl w:ilvl="8" w:tplc="0416001B">
      <w:start w:val="1"/>
      <w:numFmt w:val="lowerRoman"/>
      <w:lvlText w:val="%9."/>
      <w:lvlJc w:val="right"/>
      <w:pPr>
        <w:tabs>
          <w:tab w:val="num" w:pos="8250"/>
        </w:tabs>
        <w:ind w:left="8250" w:hanging="180"/>
      </w:pPr>
    </w:lvl>
  </w:abstractNum>
  <w:abstractNum w:abstractNumId="15">
    <w:nsid w:val="424B07E4"/>
    <w:multiLevelType w:val="hybridMultilevel"/>
    <w:tmpl w:val="B6544960"/>
    <w:lvl w:ilvl="0" w:tplc="58F879D6">
      <w:start w:val="1"/>
      <w:numFmt w:val="decimal"/>
      <w:pStyle w:val="Estilo470"/>
      <w:lvlText w:val="%1."/>
      <w:lvlJc w:val="left"/>
      <w:pPr>
        <w:ind w:left="1004" w:hanging="360"/>
      </w:pPr>
      <w:rPr>
        <w:b/>
        <w:i w:val="0"/>
      </w:rPr>
    </w:lvl>
    <w:lvl w:ilvl="1" w:tplc="5A70D0D4">
      <w:start w:val="1"/>
      <w:numFmt w:val="low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F8014E3"/>
    <w:multiLevelType w:val="hybridMultilevel"/>
    <w:tmpl w:val="26029B9C"/>
    <w:lvl w:ilvl="0" w:tplc="04160001">
      <w:start w:val="1"/>
      <w:numFmt w:val="bullet"/>
      <w:lvlText w:val=""/>
      <w:lvlJc w:val="left"/>
      <w:pPr>
        <w:ind w:left="1064" w:hanging="360"/>
      </w:pPr>
      <w:rPr>
        <w:rFonts w:ascii="Symbol" w:hAnsi="Symbol" w:hint="default"/>
      </w:rPr>
    </w:lvl>
    <w:lvl w:ilvl="1" w:tplc="04160003" w:tentative="1">
      <w:start w:val="1"/>
      <w:numFmt w:val="bullet"/>
      <w:lvlText w:val="o"/>
      <w:lvlJc w:val="left"/>
      <w:pPr>
        <w:ind w:left="1784" w:hanging="360"/>
      </w:pPr>
      <w:rPr>
        <w:rFonts w:ascii="Courier New" w:hAnsi="Courier New" w:cs="Courier New" w:hint="default"/>
      </w:rPr>
    </w:lvl>
    <w:lvl w:ilvl="2" w:tplc="04160005" w:tentative="1">
      <w:start w:val="1"/>
      <w:numFmt w:val="bullet"/>
      <w:lvlText w:val=""/>
      <w:lvlJc w:val="left"/>
      <w:pPr>
        <w:ind w:left="2504" w:hanging="360"/>
      </w:pPr>
      <w:rPr>
        <w:rFonts w:ascii="Wingdings" w:hAnsi="Wingdings" w:hint="default"/>
      </w:rPr>
    </w:lvl>
    <w:lvl w:ilvl="3" w:tplc="04160001" w:tentative="1">
      <w:start w:val="1"/>
      <w:numFmt w:val="bullet"/>
      <w:lvlText w:val=""/>
      <w:lvlJc w:val="left"/>
      <w:pPr>
        <w:ind w:left="3224" w:hanging="360"/>
      </w:pPr>
      <w:rPr>
        <w:rFonts w:ascii="Symbol" w:hAnsi="Symbol" w:hint="default"/>
      </w:rPr>
    </w:lvl>
    <w:lvl w:ilvl="4" w:tplc="04160003" w:tentative="1">
      <w:start w:val="1"/>
      <w:numFmt w:val="bullet"/>
      <w:lvlText w:val="o"/>
      <w:lvlJc w:val="left"/>
      <w:pPr>
        <w:ind w:left="3944" w:hanging="360"/>
      </w:pPr>
      <w:rPr>
        <w:rFonts w:ascii="Courier New" w:hAnsi="Courier New" w:cs="Courier New" w:hint="default"/>
      </w:rPr>
    </w:lvl>
    <w:lvl w:ilvl="5" w:tplc="04160005" w:tentative="1">
      <w:start w:val="1"/>
      <w:numFmt w:val="bullet"/>
      <w:lvlText w:val=""/>
      <w:lvlJc w:val="left"/>
      <w:pPr>
        <w:ind w:left="4664" w:hanging="360"/>
      </w:pPr>
      <w:rPr>
        <w:rFonts w:ascii="Wingdings" w:hAnsi="Wingdings" w:hint="default"/>
      </w:rPr>
    </w:lvl>
    <w:lvl w:ilvl="6" w:tplc="04160001" w:tentative="1">
      <w:start w:val="1"/>
      <w:numFmt w:val="bullet"/>
      <w:lvlText w:val=""/>
      <w:lvlJc w:val="left"/>
      <w:pPr>
        <w:ind w:left="5384" w:hanging="360"/>
      </w:pPr>
      <w:rPr>
        <w:rFonts w:ascii="Symbol" w:hAnsi="Symbol" w:hint="default"/>
      </w:rPr>
    </w:lvl>
    <w:lvl w:ilvl="7" w:tplc="04160003" w:tentative="1">
      <w:start w:val="1"/>
      <w:numFmt w:val="bullet"/>
      <w:lvlText w:val="o"/>
      <w:lvlJc w:val="left"/>
      <w:pPr>
        <w:ind w:left="6104" w:hanging="360"/>
      </w:pPr>
      <w:rPr>
        <w:rFonts w:ascii="Courier New" w:hAnsi="Courier New" w:cs="Courier New" w:hint="default"/>
      </w:rPr>
    </w:lvl>
    <w:lvl w:ilvl="8" w:tplc="04160005" w:tentative="1">
      <w:start w:val="1"/>
      <w:numFmt w:val="bullet"/>
      <w:lvlText w:val=""/>
      <w:lvlJc w:val="left"/>
      <w:pPr>
        <w:ind w:left="6824" w:hanging="360"/>
      </w:pPr>
      <w:rPr>
        <w:rFonts w:ascii="Wingdings" w:hAnsi="Wingdings" w:hint="default"/>
      </w:rPr>
    </w:lvl>
  </w:abstractNum>
  <w:abstractNum w:abstractNumId="18">
    <w:nsid w:val="4FB94549"/>
    <w:multiLevelType w:val="hybridMultilevel"/>
    <w:tmpl w:val="481235BC"/>
    <w:lvl w:ilvl="0" w:tplc="0416000F">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15C00B0"/>
    <w:multiLevelType w:val="hybridMultilevel"/>
    <w:tmpl w:val="81622A92"/>
    <w:lvl w:ilvl="0" w:tplc="7B365532">
      <w:start w:val="1"/>
      <w:numFmt w:val="decimal"/>
      <w:lvlText w:val="%1."/>
      <w:lvlJc w:val="left"/>
      <w:pPr>
        <w:tabs>
          <w:tab w:val="num" w:pos="1785"/>
        </w:tabs>
        <w:ind w:left="1785" w:hanging="360"/>
      </w:pPr>
    </w:lvl>
    <w:lvl w:ilvl="1" w:tplc="7E52A922">
      <w:start w:val="1"/>
      <w:numFmt w:val="upperLetter"/>
      <w:lvlText w:val="%2."/>
      <w:lvlJc w:val="left"/>
      <w:pPr>
        <w:tabs>
          <w:tab w:val="num" w:pos="2505"/>
        </w:tabs>
        <w:ind w:left="2505" w:hanging="360"/>
      </w:pPr>
    </w:lvl>
    <w:lvl w:ilvl="2" w:tplc="0416001B">
      <w:start w:val="1"/>
      <w:numFmt w:val="lowerRoman"/>
      <w:lvlText w:val="%3."/>
      <w:lvlJc w:val="right"/>
      <w:pPr>
        <w:tabs>
          <w:tab w:val="num" w:pos="3225"/>
        </w:tabs>
        <w:ind w:left="3225" w:hanging="180"/>
      </w:pPr>
    </w:lvl>
    <w:lvl w:ilvl="3" w:tplc="0416000F">
      <w:start w:val="1"/>
      <w:numFmt w:val="decimal"/>
      <w:lvlText w:val="%4."/>
      <w:lvlJc w:val="left"/>
      <w:pPr>
        <w:tabs>
          <w:tab w:val="num" w:pos="3945"/>
        </w:tabs>
        <w:ind w:left="3945" w:hanging="360"/>
      </w:pPr>
    </w:lvl>
    <w:lvl w:ilvl="4" w:tplc="04160019">
      <w:start w:val="1"/>
      <w:numFmt w:val="lowerLetter"/>
      <w:lvlText w:val="%5."/>
      <w:lvlJc w:val="left"/>
      <w:pPr>
        <w:tabs>
          <w:tab w:val="num" w:pos="4665"/>
        </w:tabs>
        <w:ind w:left="4665" w:hanging="360"/>
      </w:pPr>
    </w:lvl>
    <w:lvl w:ilvl="5" w:tplc="0416001B">
      <w:start w:val="1"/>
      <w:numFmt w:val="lowerRoman"/>
      <w:lvlText w:val="%6."/>
      <w:lvlJc w:val="right"/>
      <w:pPr>
        <w:tabs>
          <w:tab w:val="num" w:pos="5385"/>
        </w:tabs>
        <w:ind w:left="5385" w:hanging="180"/>
      </w:pPr>
    </w:lvl>
    <w:lvl w:ilvl="6" w:tplc="0416000F">
      <w:start w:val="1"/>
      <w:numFmt w:val="decimal"/>
      <w:lvlText w:val="%7."/>
      <w:lvlJc w:val="left"/>
      <w:pPr>
        <w:tabs>
          <w:tab w:val="num" w:pos="6105"/>
        </w:tabs>
        <w:ind w:left="6105" w:hanging="360"/>
      </w:pPr>
    </w:lvl>
    <w:lvl w:ilvl="7" w:tplc="04160019">
      <w:start w:val="1"/>
      <w:numFmt w:val="lowerLetter"/>
      <w:lvlText w:val="%8."/>
      <w:lvlJc w:val="left"/>
      <w:pPr>
        <w:tabs>
          <w:tab w:val="num" w:pos="6825"/>
        </w:tabs>
        <w:ind w:left="6825" w:hanging="360"/>
      </w:pPr>
    </w:lvl>
    <w:lvl w:ilvl="8" w:tplc="0416001B">
      <w:start w:val="1"/>
      <w:numFmt w:val="lowerRoman"/>
      <w:lvlText w:val="%9."/>
      <w:lvlJc w:val="right"/>
      <w:pPr>
        <w:tabs>
          <w:tab w:val="num" w:pos="7545"/>
        </w:tabs>
        <w:ind w:left="7545" w:hanging="180"/>
      </w:pPr>
    </w:lvl>
  </w:abstractNum>
  <w:abstractNum w:abstractNumId="20">
    <w:nsid w:val="5BE362C3"/>
    <w:multiLevelType w:val="hybridMultilevel"/>
    <w:tmpl w:val="6F904D88"/>
    <w:styleLink w:val="List0"/>
    <w:lvl w:ilvl="0" w:tplc="C5F864A6">
      <w:start w:val="1"/>
      <w:numFmt w:val="decimal"/>
      <w:lvlText w:val="QUESTÃO %1 "/>
      <w:lvlJc w:val="left"/>
      <w:pPr>
        <w:tabs>
          <w:tab w:val="num" w:pos="360"/>
        </w:tabs>
        <w:ind w:left="360" w:hanging="360"/>
      </w:pPr>
      <w:rPr>
        <w:rFonts w:ascii="Arial Black" w:hAnsi="Arial Black" w:hint="default"/>
        <w:b w:val="0"/>
        <w:i w:val="0"/>
        <w:color w:val="006666"/>
        <w:sz w:val="24"/>
        <w:szCs w:val="20"/>
        <w:u w:val="none"/>
        <w:vertAlign w:val="baseline"/>
      </w:rPr>
    </w:lvl>
    <w:lvl w:ilvl="1" w:tplc="FC0A93EE">
      <w:start w:val="1"/>
      <w:numFmt w:val="lowerLetter"/>
      <w:lvlText w:val="%2)"/>
      <w:lvlJc w:val="left"/>
      <w:pPr>
        <w:tabs>
          <w:tab w:val="num" w:pos="704"/>
        </w:tabs>
        <w:ind w:left="704" w:hanging="360"/>
      </w:pPr>
      <w:rPr>
        <w:rFonts w:hint="default"/>
        <w:b w:val="0"/>
        <w:i w:val="0"/>
        <w:color w:val="auto"/>
      </w:rPr>
    </w:lvl>
    <w:lvl w:ilvl="2" w:tplc="0416001B">
      <w:start w:val="1"/>
      <w:numFmt w:val="decimal"/>
      <w:lvlText w:val="%3-"/>
      <w:lvlJc w:val="left"/>
      <w:pPr>
        <w:tabs>
          <w:tab w:val="num" w:pos="1980"/>
        </w:tabs>
        <w:ind w:left="1980" w:hanging="360"/>
      </w:pPr>
      <w:rPr>
        <w:rFonts w:hint="default"/>
        <w:b/>
      </w:rPr>
    </w:lvl>
    <w:lvl w:ilvl="3" w:tplc="3BA6D168">
      <w:start w:val="1"/>
      <w:numFmt w:val="upperLetter"/>
      <w:lvlText w:val="%4"/>
      <w:lvlJc w:val="left"/>
      <w:pPr>
        <w:tabs>
          <w:tab w:val="num" w:pos="357"/>
        </w:tabs>
        <w:ind w:left="360" w:hanging="360"/>
      </w:pPr>
      <w:rPr>
        <w:rFonts w:ascii="Bundesbahn Pi" w:hAnsi="Bundesbahn Pi" w:cs="Kozuka Gothic Pro M" w:hint="default"/>
        <w:b w:val="0"/>
        <w:i w:val="0"/>
        <w:color w:val="auto"/>
        <w:sz w:val="18"/>
        <w:szCs w:val="20"/>
        <w:u w:val="none"/>
        <w:vertAlign w:val="baseline"/>
      </w:rPr>
    </w:lvl>
    <w:lvl w:ilvl="4" w:tplc="6296AB70">
      <w:start w:val="1"/>
      <w:numFmt w:val="decimal"/>
      <w:lvlText w:val="%5."/>
      <w:lvlJc w:val="left"/>
      <w:pPr>
        <w:tabs>
          <w:tab w:val="num" w:pos="360"/>
        </w:tabs>
        <w:ind w:left="360" w:hanging="360"/>
      </w:pPr>
      <w:rPr>
        <w:rFonts w:hint="default"/>
        <w:b/>
        <w:color w:val="006666"/>
        <w:sz w:val="24"/>
      </w:rPr>
    </w:lvl>
    <w:lvl w:ilvl="5" w:tplc="0416000F">
      <w:start w:val="1"/>
      <w:numFmt w:val="decimal"/>
      <w:lvlText w:val="%6."/>
      <w:lvlJc w:val="left"/>
      <w:pPr>
        <w:tabs>
          <w:tab w:val="num" w:pos="4140"/>
        </w:tabs>
        <w:ind w:left="4140" w:hanging="360"/>
      </w:pPr>
      <w:rPr>
        <w:rFonts w:hint="default"/>
        <w:b w:val="0"/>
        <w:i w:val="0"/>
        <w:color w:val="006666"/>
        <w:sz w:val="24"/>
        <w:szCs w:val="20"/>
        <w:u w:val="none"/>
        <w:vertAlign w:val="baseline"/>
      </w:rPr>
    </w:lvl>
    <w:lvl w:ilvl="6" w:tplc="DD0A4F56">
      <w:start w:val="1"/>
      <w:numFmt w:val="upperRoman"/>
      <w:lvlText w:val="%7."/>
      <w:lvlJc w:val="left"/>
      <w:pPr>
        <w:tabs>
          <w:tab w:val="num" w:pos="720"/>
        </w:tabs>
        <w:ind w:left="720" w:hanging="720"/>
      </w:pPr>
      <w:rPr>
        <w:rFonts w:hint="default"/>
      </w:r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1">
    <w:nsid w:val="67562168"/>
    <w:multiLevelType w:val="hybridMultilevel"/>
    <w:tmpl w:val="0CE87DAC"/>
    <w:lvl w:ilvl="0" w:tplc="A23AF592">
      <w:start w:val="1"/>
      <w:numFmt w:val="decimal"/>
      <w:pStyle w:val="Estilo524"/>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B114C09"/>
    <w:multiLevelType w:val="hybridMultilevel"/>
    <w:tmpl w:val="2256C7DE"/>
    <w:lvl w:ilvl="0" w:tplc="24B48182">
      <w:start w:val="1"/>
      <w:numFmt w:val="decimal"/>
      <w:pStyle w:val="Estilo540"/>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D257207"/>
    <w:multiLevelType w:val="hybridMultilevel"/>
    <w:tmpl w:val="2C7293F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nsid w:val="6EC2574F"/>
    <w:multiLevelType w:val="hybridMultilevel"/>
    <w:tmpl w:val="DA023C1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6AE32A4"/>
    <w:multiLevelType w:val="hybridMultilevel"/>
    <w:tmpl w:val="F8521B0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8911234"/>
    <w:multiLevelType w:val="hybridMultilevel"/>
    <w:tmpl w:val="129E813C"/>
    <w:lvl w:ilvl="0" w:tplc="D308927C">
      <w:start w:val="1"/>
      <w:numFmt w:val="decimal"/>
      <w:lvlText w:val="%1."/>
      <w:lvlJc w:val="left"/>
      <w:pPr>
        <w:ind w:left="36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78B87DC0"/>
    <w:multiLevelType w:val="hybridMultilevel"/>
    <w:tmpl w:val="A1AA6FEC"/>
    <w:lvl w:ilvl="0" w:tplc="6B1C7698">
      <w:start w:val="1"/>
      <w:numFmt w:val="bullet"/>
      <w:pStyle w:val="Estilo187"/>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29">
    <w:nsid w:val="79C13F15"/>
    <w:multiLevelType w:val="hybridMultilevel"/>
    <w:tmpl w:val="B878635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7B5A06DE"/>
    <w:multiLevelType w:val="hybridMultilevel"/>
    <w:tmpl w:val="027C943A"/>
    <w:lvl w:ilvl="0" w:tplc="F3406678">
      <w:start w:val="1"/>
      <w:numFmt w:val="decimal"/>
      <w:lvlText w:val="%1."/>
      <w:lvlJc w:val="left"/>
      <w:pPr>
        <w:tabs>
          <w:tab w:val="num" w:pos="1065"/>
        </w:tabs>
        <w:ind w:left="1065" w:hanging="360"/>
      </w:pPr>
      <w:rPr>
        <w:rFonts w:hint="default"/>
        <w:b/>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1">
    <w:nsid w:val="7D282CCC"/>
    <w:multiLevelType w:val="hybridMultilevel"/>
    <w:tmpl w:val="5BD697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F1C30EE"/>
    <w:multiLevelType w:val="hybridMultilevel"/>
    <w:tmpl w:val="D63EC5E0"/>
    <w:lvl w:ilvl="0" w:tplc="04160017">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6"/>
  </w:num>
  <w:num w:numId="3">
    <w:abstractNumId w:val="5"/>
  </w:num>
  <w:num w:numId="4">
    <w:abstractNumId w:val="18"/>
  </w:num>
  <w:num w:numId="5">
    <w:abstractNumId w:val="28"/>
  </w:num>
  <w:num w:numId="6">
    <w:abstractNumId w:val="3"/>
  </w:num>
  <w:num w:numId="7">
    <w:abstractNumId w:val="32"/>
  </w:num>
  <w:num w:numId="8">
    <w:abstractNumId w:val="12"/>
  </w:num>
  <w:num w:numId="9">
    <w:abstractNumId w:val="11"/>
  </w:num>
  <w:num w:numId="10">
    <w:abstractNumId w:val="26"/>
  </w:num>
  <w:num w:numId="11">
    <w:abstractNumId w:val="7"/>
  </w:num>
  <w:num w:numId="12">
    <w:abstractNumId w:val="15"/>
  </w:num>
  <w:num w:numId="13">
    <w:abstractNumId w:val="13"/>
  </w:num>
  <w:num w:numId="14">
    <w:abstractNumId w:val="21"/>
  </w:num>
  <w:num w:numId="15">
    <w:abstractNumId w:val="9"/>
  </w:num>
  <w:num w:numId="16">
    <w:abstractNumId w:val="4"/>
  </w:num>
  <w:num w:numId="17">
    <w:abstractNumId w:val="22"/>
  </w:num>
  <w:num w:numId="18">
    <w:abstractNumId w:val="20"/>
  </w:num>
  <w:num w:numId="19">
    <w:abstractNumId w:val="30"/>
  </w:num>
  <w:num w:numId="2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8"/>
  </w:num>
  <w:num w:numId="23">
    <w:abstractNumId w:val="17"/>
  </w:num>
  <w:num w:numId="24">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3"/>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5"/>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137D"/>
    <w:rsid w:val="00001D1E"/>
    <w:rsid w:val="00003948"/>
    <w:rsid w:val="00010E1D"/>
    <w:rsid w:val="00011362"/>
    <w:rsid w:val="00011E93"/>
    <w:rsid w:val="00012065"/>
    <w:rsid w:val="00012078"/>
    <w:rsid w:val="000134DE"/>
    <w:rsid w:val="00013D48"/>
    <w:rsid w:val="00021234"/>
    <w:rsid w:val="00021707"/>
    <w:rsid w:val="00022410"/>
    <w:rsid w:val="0002259C"/>
    <w:rsid w:val="00023684"/>
    <w:rsid w:val="000304E2"/>
    <w:rsid w:val="00030720"/>
    <w:rsid w:val="00030BD4"/>
    <w:rsid w:val="00033479"/>
    <w:rsid w:val="00034761"/>
    <w:rsid w:val="00034C3D"/>
    <w:rsid w:val="000366E5"/>
    <w:rsid w:val="0003730D"/>
    <w:rsid w:val="00041030"/>
    <w:rsid w:val="000418F4"/>
    <w:rsid w:val="00041F0F"/>
    <w:rsid w:val="00042DCA"/>
    <w:rsid w:val="00043E6E"/>
    <w:rsid w:val="00044754"/>
    <w:rsid w:val="000504CA"/>
    <w:rsid w:val="000505AA"/>
    <w:rsid w:val="000527C0"/>
    <w:rsid w:val="00052F59"/>
    <w:rsid w:val="00053D7A"/>
    <w:rsid w:val="000542D1"/>
    <w:rsid w:val="000545F1"/>
    <w:rsid w:val="00055A9E"/>
    <w:rsid w:val="00056022"/>
    <w:rsid w:val="00056D30"/>
    <w:rsid w:val="00061230"/>
    <w:rsid w:val="00063F2C"/>
    <w:rsid w:val="0006432C"/>
    <w:rsid w:val="00065C3C"/>
    <w:rsid w:val="00066D20"/>
    <w:rsid w:val="0007046A"/>
    <w:rsid w:val="0007115D"/>
    <w:rsid w:val="0007378C"/>
    <w:rsid w:val="000744CF"/>
    <w:rsid w:val="00074A3D"/>
    <w:rsid w:val="00075286"/>
    <w:rsid w:val="00077322"/>
    <w:rsid w:val="00077A1E"/>
    <w:rsid w:val="00077FA2"/>
    <w:rsid w:val="0008084C"/>
    <w:rsid w:val="000818CE"/>
    <w:rsid w:val="00081AEF"/>
    <w:rsid w:val="00081DE1"/>
    <w:rsid w:val="00081EEC"/>
    <w:rsid w:val="00083443"/>
    <w:rsid w:val="00086630"/>
    <w:rsid w:val="00086E5F"/>
    <w:rsid w:val="0008713F"/>
    <w:rsid w:val="00087909"/>
    <w:rsid w:val="000905D6"/>
    <w:rsid w:val="00090666"/>
    <w:rsid w:val="00090DF0"/>
    <w:rsid w:val="00090FF7"/>
    <w:rsid w:val="00091706"/>
    <w:rsid w:val="000925D2"/>
    <w:rsid w:val="00092642"/>
    <w:rsid w:val="00092A4E"/>
    <w:rsid w:val="00093DB5"/>
    <w:rsid w:val="00094027"/>
    <w:rsid w:val="0009592E"/>
    <w:rsid w:val="00095CD4"/>
    <w:rsid w:val="000978F8"/>
    <w:rsid w:val="00097C8F"/>
    <w:rsid w:val="000A114E"/>
    <w:rsid w:val="000A117A"/>
    <w:rsid w:val="000A1670"/>
    <w:rsid w:val="000A23E9"/>
    <w:rsid w:val="000A2D49"/>
    <w:rsid w:val="000A3CCA"/>
    <w:rsid w:val="000A3D89"/>
    <w:rsid w:val="000A3F43"/>
    <w:rsid w:val="000A44BD"/>
    <w:rsid w:val="000A5DF4"/>
    <w:rsid w:val="000B00A7"/>
    <w:rsid w:val="000B0173"/>
    <w:rsid w:val="000B0D62"/>
    <w:rsid w:val="000B0EC9"/>
    <w:rsid w:val="000B2569"/>
    <w:rsid w:val="000B4686"/>
    <w:rsid w:val="000B4976"/>
    <w:rsid w:val="000B4C57"/>
    <w:rsid w:val="000B5534"/>
    <w:rsid w:val="000B55F0"/>
    <w:rsid w:val="000B6460"/>
    <w:rsid w:val="000C07D4"/>
    <w:rsid w:val="000C08A5"/>
    <w:rsid w:val="000C1134"/>
    <w:rsid w:val="000C1281"/>
    <w:rsid w:val="000C1A3C"/>
    <w:rsid w:val="000C32B0"/>
    <w:rsid w:val="000C4FC5"/>
    <w:rsid w:val="000C6B6C"/>
    <w:rsid w:val="000D22BD"/>
    <w:rsid w:val="000D2536"/>
    <w:rsid w:val="000D47D9"/>
    <w:rsid w:val="000D4A76"/>
    <w:rsid w:val="000D7805"/>
    <w:rsid w:val="000D7EA2"/>
    <w:rsid w:val="000E0361"/>
    <w:rsid w:val="000E1923"/>
    <w:rsid w:val="000E19F4"/>
    <w:rsid w:val="000E1B9C"/>
    <w:rsid w:val="000E262F"/>
    <w:rsid w:val="000E3592"/>
    <w:rsid w:val="000E42AE"/>
    <w:rsid w:val="000E5BB4"/>
    <w:rsid w:val="000E5CD0"/>
    <w:rsid w:val="000F0EAF"/>
    <w:rsid w:val="000F11CB"/>
    <w:rsid w:val="000F40DD"/>
    <w:rsid w:val="000F6683"/>
    <w:rsid w:val="000F6A21"/>
    <w:rsid w:val="000F6A64"/>
    <w:rsid w:val="000F726F"/>
    <w:rsid w:val="000F7AC4"/>
    <w:rsid w:val="000F7CCD"/>
    <w:rsid w:val="001011AE"/>
    <w:rsid w:val="00101DA2"/>
    <w:rsid w:val="001028A9"/>
    <w:rsid w:val="00103DEA"/>
    <w:rsid w:val="00104DF8"/>
    <w:rsid w:val="00105945"/>
    <w:rsid w:val="00106705"/>
    <w:rsid w:val="001069D9"/>
    <w:rsid w:val="00107949"/>
    <w:rsid w:val="0011009E"/>
    <w:rsid w:val="001101F6"/>
    <w:rsid w:val="00111694"/>
    <w:rsid w:val="00111D22"/>
    <w:rsid w:val="00112346"/>
    <w:rsid w:val="00112971"/>
    <w:rsid w:val="001133F3"/>
    <w:rsid w:val="00114051"/>
    <w:rsid w:val="00114826"/>
    <w:rsid w:val="001157FD"/>
    <w:rsid w:val="001173A9"/>
    <w:rsid w:val="00121C29"/>
    <w:rsid w:val="00123971"/>
    <w:rsid w:val="001254DA"/>
    <w:rsid w:val="00125B9A"/>
    <w:rsid w:val="00125BE4"/>
    <w:rsid w:val="001279F9"/>
    <w:rsid w:val="00131B82"/>
    <w:rsid w:val="00133934"/>
    <w:rsid w:val="00134F1F"/>
    <w:rsid w:val="00135B71"/>
    <w:rsid w:val="00136A2B"/>
    <w:rsid w:val="00137436"/>
    <w:rsid w:val="00137FA1"/>
    <w:rsid w:val="001435F3"/>
    <w:rsid w:val="0014362E"/>
    <w:rsid w:val="001444C0"/>
    <w:rsid w:val="001457D4"/>
    <w:rsid w:val="00145BD2"/>
    <w:rsid w:val="00145F44"/>
    <w:rsid w:val="0014649B"/>
    <w:rsid w:val="00147C15"/>
    <w:rsid w:val="00147E27"/>
    <w:rsid w:val="00153B08"/>
    <w:rsid w:val="00153B8A"/>
    <w:rsid w:val="00155D4C"/>
    <w:rsid w:val="00157380"/>
    <w:rsid w:val="001601D3"/>
    <w:rsid w:val="00160873"/>
    <w:rsid w:val="001616C1"/>
    <w:rsid w:val="00161F25"/>
    <w:rsid w:val="00163A0D"/>
    <w:rsid w:val="001651A7"/>
    <w:rsid w:val="00167114"/>
    <w:rsid w:val="00167B95"/>
    <w:rsid w:val="00167C5D"/>
    <w:rsid w:val="00167D82"/>
    <w:rsid w:val="0017048E"/>
    <w:rsid w:val="001708B5"/>
    <w:rsid w:val="001716A2"/>
    <w:rsid w:val="00172E92"/>
    <w:rsid w:val="00175601"/>
    <w:rsid w:val="0017665C"/>
    <w:rsid w:val="0017730D"/>
    <w:rsid w:val="001775D2"/>
    <w:rsid w:val="00181F09"/>
    <w:rsid w:val="00185E65"/>
    <w:rsid w:val="00186B31"/>
    <w:rsid w:val="00190108"/>
    <w:rsid w:val="00191E60"/>
    <w:rsid w:val="00191FDC"/>
    <w:rsid w:val="00192F95"/>
    <w:rsid w:val="00193C0F"/>
    <w:rsid w:val="0019660E"/>
    <w:rsid w:val="00196782"/>
    <w:rsid w:val="001A0D7C"/>
    <w:rsid w:val="001A562E"/>
    <w:rsid w:val="001A6315"/>
    <w:rsid w:val="001A7A42"/>
    <w:rsid w:val="001B170C"/>
    <w:rsid w:val="001B17DC"/>
    <w:rsid w:val="001B3F35"/>
    <w:rsid w:val="001B6FA9"/>
    <w:rsid w:val="001B7FD8"/>
    <w:rsid w:val="001C07E5"/>
    <w:rsid w:val="001C0F42"/>
    <w:rsid w:val="001C1716"/>
    <w:rsid w:val="001C3543"/>
    <w:rsid w:val="001C5112"/>
    <w:rsid w:val="001C6E5D"/>
    <w:rsid w:val="001C7928"/>
    <w:rsid w:val="001D2D77"/>
    <w:rsid w:val="001D332F"/>
    <w:rsid w:val="001D33E3"/>
    <w:rsid w:val="001D4025"/>
    <w:rsid w:val="001D777A"/>
    <w:rsid w:val="001E00FB"/>
    <w:rsid w:val="001E099E"/>
    <w:rsid w:val="001E1192"/>
    <w:rsid w:val="001E143C"/>
    <w:rsid w:val="001E3552"/>
    <w:rsid w:val="001E5FDB"/>
    <w:rsid w:val="001E66E8"/>
    <w:rsid w:val="001E69CB"/>
    <w:rsid w:val="001F057B"/>
    <w:rsid w:val="001F0612"/>
    <w:rsid w:val="001F1CCB"/>
    <w:rsid w:val="001F27E5"/>
    <w:rsid w:val="001F2C1B"/>
    <w:rsid w:val="001F32AE"/>
    <w:rsid w:val="001F3438"/>
    <w:rsid w:val="001F4778"/>
    <w:rsid w:val="001F5E27"/>
    <w:rsid w:val="001F7A08"/>
    <w:rsid w:val="0020116B"/>
    <w:rsid w:val="00201973"/>
    <w:rsid w:val="00202038"/>
    <w:rsid w:val="00204FC7"/>
    <w:rsid w:val="002051BB"/>
    <w:rsid w:val="00205619"/>
    <w:rsid w:val="00207B95"/>
    <w:rsid w:val="00207BBE"/>
    <w:rsid w:val="00210EBD"/>
    <w:rsid w:val="002119A7"/>
    <w:rsid w:val="00212E3E"/>
    <w:rsid w:val="00214D11"/>
    <w:rsid w:val="00217983"/>
    <w:rsid w:val="00222D84"/>
    <w:rsid w:val="00222EAE"/>
    <w:rsid w:val="00223BAC"/>
    <w:rsid w:val="00224BCF"/>
    <w:rsid w:val="00224DEE"/>
    <w:rsid w:val="0022506C"/>
    <w:rsid w:val="002254B7"/>
    <w:rsid w:val="00225D1B"/>
    <w:rsid w:val="0022750A"/>
    <w:rsid w:val="00234769"/>
    <w:rsid w:val="002351EB"/>
    <w:rsid w:val="00240FBF"/>
    <w:rsid w:val="0024272C"/>
    <w:rsid w:val="00243EB4"/>
    <w:rsid w:val="00246416"/>
    <w:rsid w:val="00250F42"/>
    <w:rsid w:val="00251201"/>
    <w:rsid w:val="00251E41"/>
    <w:rsid w:val="00253018"/>
    <w:rsid w:val="0025469D"/>
    <w:rsid w:val="002565D8"/>
    <w:rsid w:val="00260AAF"/>
    <w:rsid w:val="00260C16"/>
    <w:rsid w:val="00260E01"/>
    <w:rsid w:val="00265A6F"/>
    <w:rsid w:val="00265BED"/>
    <w:rsid w:val="00267648"/>
    <w:rsid w:val="00270198"/>
    <w:rsid w:val="00271C64"/>
    <w:rsid w:val="00277038"/>
    <w:rsid w:val="00277FAB"/>
    <w:rsid w:val="00281810"/>
    <w:rsid w:val="00282E95"/>
    <w:rsid w:val="00283A34"/>
    <w:rsid w:val="00283FB0"/>
    <w:rsid w:val="0028532F"/>
    <w:rsid w:val="0028571B"/>
    <w:rsid w:val="002877DB"/>
    <w:rsid w:val="002935DB"/>
    <w:rsid w:val="002946B6"/>
    <w:rsid w:val="002A1714"/>
    <w:rsid w:val="002A2C38"/>
    <w:rsid w:val="002A35C3"/>
    <w:rsid w:val="002A3C6A"/>
    <w:rsid w:val="002A579F"/>
    <w:rsid w:val="002A5CDC"/>
    <w:rsid w:val="002A6F46"/>
    <w:rsid w:val="002A7156"/>
    <w:rsid w:val="002B0579"/>
    <w:rsid w:val="002B1913"/>
    <w:rsid w:val="002B2734"/>
    <w:rsid w:val="002B42E1"/>
    <w:rsid w:val="002B4E5A"/>
    <w:rsid w:val="002B75E3"/>
    <w:rsid w:val="002B761A"/>
    <w:rsid w:val="002B7B16"/>
    <w:rsid w:val="002B7B3F"/>
    <w:rsid w:val="002C076D"/>
    <w:rsid w:val="002C07B3"/>
    <w:rsid w:val="002C0EF4"/>
    <w:rsid w:val="002C1CB3"/>
    <w:rsid w:val="002C41FD"/>
    <w:rsid w:val="002C42B9"/>
    <w:rsid w:val="002C47D0"/>
    <w:rsid w:val="002C4DFA"/>
    <w:rsid w:val="002C5D8A"/>
    <w:rsid w:val="002D0E35"/>
    <w:rsid w:val="002D23D3"/>
    <w:rsid w:val="002D2FFD"/>
    <w:rsid w:val="002D5633"/>
    <w:rsid w:val="002D6CB9"/>
    <w:rsid w:val="002E2335"/>
    <w:rsid w:val="002E3764"/>
    <w:rsid w:val="002E3AFA"/>
    <w:rsid w:val="002E4517"/>
    <w:rsid w:val="002E5ABB"/>
    <w:rsid w:val="002E5EA1"/>
    <w:rsid w:val="002E61BB"/>
    <w:rsid w:val="002E6815"/>
    <w:rsid w:val="002E7FEC"/>
    <w:rsid w:val="002F16F2"/>
    <w:rsid w:val="002F1863"/>
    <w:rsid w:val="002F200E"/>
    <w:rsid w:val="002F4AF2"/>
    <w:rsid w:val="002F4B42"/>
    <w:rsid w:val="002F5F4A"/>
    <w:rsid w:val="002F6390"/>
    <w:rsid w:val="003013AD"/>
    <w:rsid w:val="003018B0"/>
    <w:rsid w:val="00303E52"/>
    <w:rsid w:val="00304CE8"/>
    <w:rsid w:val="00304DEC"/>
    <w:rsid w:val="00306106"/>
    <w:rsid w:val="00311481"/>
    <w:rsid w:val="00311840"/>
    <w:rsid w:val="003125B3"/>
    <w:rsid w:val="00313E20"/>
    <w:rsid w:val="0031574C"/>
    <w:rsid w:val="00316455"/>
    <w:rsid w:val="00316EFF"/>
    <w:rsid w:val="00320E5C"/>
    <w:rsid w:val="00324E28"/>
    <w:rsid w:val="00326384"/>
    <w:rsid w:val="003271D4"/>
    <w:rsid w:val="003305D1"/>
    <w:rsid w:val="00330A0A"/>
    <w:rsid w:val="00334491"/>
    <w:rsid w:val="00335F18"/>
    <w:rsid w:val="003367EB"/>
    <w:rsid w:val="0034044E"/>
    <w:rsid w:val="00340783"/>
    <w:rsid w:val="00340B92"/>
    <w:rsid w:val="00342291"/>
    <w:rsid w:val="00342BCC"/>
    <w:rsid w:val="00344B60"/>
    <w:rsid w:val="0034553C"/>
    <w:rsid w:val="00345CD7"/>
    <w:rsid w:val="00347043"/>
    <w:rsid w:val="00347503"/>
    <w:rsid w:val="00347604"/>
    <w:rsid w:val="00347ED5"/>
    <w:rsid w:val="00350430"/>
    <w:rsid w:val="003521ED"/>
    <w:rsid w:val="003538FF"/>
    <w:rsid w:val="00354BF4"/>
    <w:rsid w:val="00354DCA"/>
    <w:rsid w:val="0035545B"/>
    <w:rsid w:val="00356FF8"/>
    <w:rsid w:val="0035763B"/>
    <w:rsid w:val="00360725"/>
    <w:rsid w:val="0036281E"/>
    <w:rsid w:val="00367E09"/>
    <w:rsid w:val="00371C1F"/>
    <w:rsid w:val="00371D38"/>
    <w:rsid w:val="00372C57"/>
    <w:rsid w:val="00372F7D"/>
    <w:rsid w:val="00373188"/>
    <w:rsid w:val="003735D6"/>
    <w:rsid w:val="00376F02"/>
    <w:rsid w:val="00377A6B"/>
    <w:rsid w:val="0038039F"/>
    <w:rsid w:val="00381B1B"/>
    <w:rsid w:val="00383947"/>
    <w:rsid w:val="00383DF1"/>
    <w:rsid w:val="0038484F"/>
    <w:rsid w:val="0038570C"/>
    <w:rsid w:val="00385EB1"/>
    <w:rsid w:val="0038680D"/>
    <w:rsid w:val="00386A30"/>
    <w:rsid w:val="0039034F"/>
    <w:rsid w:val="003926AC"/>
    <w:rsid w:val="00392EF6"/>
    <w:rsid w:val="00392FA6"/>
    <w:rsid w:val="0039328B"/>
    <w:rsid w:val="00393DF3"/>
    <w:rsid w:val="00394B41"/>
    <w:rsid w:val="003951C1"/>
    <w:rsid w:val="00395D70"/>
    <w:rsid w:val="0039612F"/>
    <w:rsid w:val="003966C6"/>
    <w:rsid w:val="00396E9E"/>
    <w:rsid w:val="0039761F"/>
    <w:rsid w:val="003A07F6"/>
    <w:rsid w:val="003A1668"/>
    <w:rsid w:val="003A1CB7"/>
    <w:rsid w:val="003A20A9"/>
    <w:rsid w:val="003A2C30"/>
    <w:rsid w:val="003A39B9"/>
    <w:rsid w:val="003A47CD"/>
    <w:rsid w:val="003A49C6"/>
    <w:rsid w:val="003A4DF5"/>
    <w:rsid w:val="003A62F5"/>
    <w:rsid w:val="003A7667"/>
    <w:rsid w:val="003B1373"/>
    <w:rsid w:val="003B201F"/>
    <w:rsid w:val="003B3421"/>
    <w:rsid w:val="003B635B"/>
    <w:rsid w:val="003B76DD"/>
    <w:rsid w:val="003B7E07"/>
    <w:rsid w:val="003C0D65"/>
    <w:rsid w:val="003C0FD6"/>
    <w:rsid w:val="003C138B"/>
    <w:rsid w:val="003C1D3D"/>
    <w:rsid w:val="003C1D4F"/>
    <w:rsid w:val="003C1F31"/>
    <w:rsid w:val="003C2743"/>
    <w:rsid w:val="003C413B"/>
    <w:rsid w:val="003C4CC7"/>
    <w:rsid w:val="003C71AB"/>
    <w:rsid w:val="003C7532"/>
    <w:rsid w:val="003C7C41"/>
    <w:rsid w:val="003D01DF"/>
    <w:rsid w:val="003D0716"/>
    <w:rsid w:val="003D39F7"/>
    <w:rsid w:val="003E2159"/>
    <w:rsid w:val="003E28D7"/>
    <w:rsid w:val="003E2C12"/>
    <w:rsid w:val="003E3A10"/>
    <w:rsid w:val="003E4407"/>
    <w:rsid w:val="003E7947"/>
    <w:rsid w:val="003F06B7"/>
    <w:rsid w:val="003F36A0"/>
    <w:rsid w:val="003F51EF"/>
    <w:rsid w:val="003F6660"/>
    <w:rsid w:val="003F7B35"/>
    <w:rsid w:val="004013A5"/>
    <w:rsid w:val="00401FCD"/>
    <w:rsid w:val="004026FF"/>
    <w:rsid w:val="00402FDE"/>
    <w:rsid w:val="0040538E"/>
    <w:rsid w:val="004056F1"/>
    <w:rsid w:val="0040571B"/>
    <w:rsid w:val="004058EF"/>
    <w:rsid w:val="00406691"/>
    <w:rsid w:val="00406C49"/>
    <w:rsid w:val="0041116F"/>
    <w:rsid w:val="00411660"/>
    <w:rsid w:val="00411A1B"/>
    <w:rsid w:val="00413B32"/>
    <w:rsid w:val="00415305"/>
    <w:rsid w:val="00415474"/>
    <w:rsid w:val="004163DB"/>
    <w:rsid w:val="0042019B"/>
    <w:rsid w:val="004216AF"/>
    <w:rsid w:val="00421BDF"/>
    <w:rsid w:val="00422CF7"/>
    <w:rsid w:val="0042439C"/>
    <w:rsid w:val="004313EA"/>
    <w:rsid w:val="00436C1F"/>
    <w:rsid w:val="0043762E"/>
    <w:rsid w:val="004405BE"/>
    <w:rsid w:val="00440F3B"/>
    <w:rsid w:val="00442543"/>
    <w:rsid w:val="0045091C"/>
    <w:rsid w:val="00452148"/>
    <w:rsid w:val="004522EF"/>
    <w:rsid w:val="0045293A"/>
    <w:rsid w:val="004534D5"/>
    <w:rsid w:val="004543E5"/>
    <w:rsid w:val="00454BEF"/>
    <w:rsid w:val="00456CF9"/>
    <w:rsid w:val="00457A3F"/>
    <w:rsid w:val="00462363"/>
    <w:rsid w:val="004626C3"/>
    <w:rsid w:val="004632CA"/>
    <w:rsid w:val="00463E8E"/>
    <w:rsid w:val="004643B0"/>
    <w:rsid w:val="004648DC"/>
    <w:rsid w:val="00467452"/>
    <w:rsid w:val="00467EFF"/>
    <w:rsid w:val="00470932"/>
    <w:rsid w:val="00474927"/>
    <w:rsid w:val="00475FB4"/>
    <w:rsid w:val="00476362"/>
    <w:rsid w:val="0047667B"/>
    <w:rsid w:val="0048094D"/>
    <w:rsid w:val="0048159B"/>
    <w:rsid w:val="004819A5"/>
    <w:rsid w:val="00481F3D"/>
    <w:rsid w:val="004829EE"/>
    <w:rsid w:val="00485C6F"/>
    <w:rsid w:val="00486F55"/>
    <w:rsid w:val="00495700"/>
    <w:rsid w:val="004959CC"/>
    <w:rsid w:val="00495FC6"/>
    <w:rsid w:val="004967E6"/>
    <w:rsid w:val="004A0814"/>
    <w:rsid w:val="004A0F01"/>
    <w:rsid w:val="004A1133"/>
    <w:rsid w:val="004A59F7"/>
    <w:rsid w:val="004A5A26"/>
    <w:rsid w:val="004A5B8D"/>
    <w:rsid w:val="004A6891"/>
    <w:rsid w:val="004A7178"/>
    <w:rsid w:val="004B0FBF"/>
    <w:rsid w:val="004B285D"/>
    <w:rsid w:val="004B6361"/>
    <w:rsid w:val="004B64FC"/>
    <w:rsid w:val="004B6609"/>
    <w:rsid w:val="004C4CB4"/>
    <w:rsid w:val="004C5D61"/>
    <w:rsid w:val="004C6FEB"/>
    <w:rsid w:val="004C76D0"/>
    <w:rsid w:val="004D1CAE"/>
    <w:rsid w:val="004D1F23"/>
    <w:rsid w:val="004D20EC"/>
    <w:rsid w:val="004D4F08"/>
    <w:rsid w:val="004D6CC2"/>
    <w:rsid w:val="004D75FC"/>
    <w:rsid w:val="004E1343"/>
    <w:rsid w:val="004E1717"/>
    <w:rsid w:val="004E1C89"/>
    <w:rsid w:val="004E2D15"/>
    <w:rsid w:val="004E31C4"/>
    <w:rsid w:val="004E3EAF"/>
    <w:rsid w:val="004E407E"/>
    <w:rsid w:val="004E446D"/>
    <w:rsid w:val="004E4549"/>
    <w:rsid w:val="004E4FC0"/>
    <w:rsid w:val="004E66B1"/>
    <w:rsid w:val="004E72B9"/>
    <w:rsid w:val="004E758E"/>
    <w:rsid w:val="004E7AC1"/>
    <w:rsid w:val="004F0CE0"/>
    <w:rsid w:val="004F3586"/>
    <w:rsid w:val="004F391A"/>
    <w:rsid w:val="004F3D15"/>
    <w:rsid w:val="004F5206"/>
    <w:rsid w:val="004F6777"/>
    <w:rsid w:val="004F75F0"/>
    <w:rsid w:val="00500AE7"/>
    <w:rsid w:val="0050248D"/>
    <w:rsid w:val="00503C4A"/>
    <w:rsid w:val="00503F22"/>
    <w:rsid w:val="005069FA"/>
    <w:rsid w:val="00511522"/>
    <w:rsid w:val="00512814"/>
    <w:rsid w:val="00514222"/>
    <w:rsid w:val="005142CA"/>
    <w:rsid w:val="00514D98"/>
    <w:rsid w:val="00516270"/>
    <w:rsid w:val="00520C18"/>
    <w:rsid w:val="00521B63"/>
    <w:rsid w:val="00531C78"/>
    <w:rsid w:val="00533023"/>
    <w:rsid w:val="005332A9"/>
    <w:rsid w:val="00533AF9"/>
    <w:rsid w:val="00533B22"/>
    <w:rsid w:val="005341C5"/>
    <w:rsid w:val="00536F48"/>
    <w:rsid w:val="0054207D"/>
    <w:rsid w:val="00542CAD"/>
    <w:rsid w:val="005506C3"/>
    <w:rsid w:val="0055113B"/>
    <w:rsid w:val="00551CCA"/>
    <w:rsid w:val="005547CB"/>
    <w:rsid w:val="005612D8"/>
    <w:rsid w:val="005615C2"/>
    <w:rsid w:val="00561BEB"/>
    <w:rsid w:val="00562CF4"/>
    <w:rsid w:val="00563536"/>
    <w:rsid w:val="00563E31"/>
    <w:rsid w:val="00567119"/>
    <w:rsid w:val="00570DFC"/>
    <w:rsid w:val="00571016"/>
    <w:rsid w:val="005717FD"/>
    <w:rsid w:val="00572233"/>
    <w:rsid w:val="00572CA2"/>
    <w:rsid w:val="005746AE"/>
    <w:rsid w:val="00574854"/>
    <w:rsid w:val="0057793C"/>
    <w:rsid w:val="00580A99"/>
    <w:rsid w:val="00580DAC"/>
    <w:rsid w:val="0058114E"/>
    <w:rsid w:val="00584D62"/>
    <w:rsid w:val="00591662"/>
    <w:rsid w:val="00593CC8"/>
    <w:rsid w:val="005A1DC0"/>
    <w:rsid w:val="005A28BA"/>
    <w:rsid w:val="005B0F32"/>
    <w:rsid w:val="005B11ED"/>
    <w:rsid w:val="005B22AF"/>
    <w:rsid w:val="005B6AC9"/>
    <w:rsid w:val="005C0FCE"/>
    <w:rsid w:val="005C448E"/>
    <w:rsid w:val="005C4DFC"/>
    <w:rsid w:val="005C5489"/>
    <w:rsid w:val="005C59F2"/>
    <w:rsid w:val="005C7057"/>
    <w:rsid w:val="005C738E"/>
    <w:rsid w:val="005D0F44"/>
    <w:rsid w:val="005D2869"/>
    <w:rsid w:val="005D37A9"/>
    <w:rsid w:val="005D4078"/>
    <w:rsid w:val="005D491F"/>
    <w:rsid w:val="005D4A11"/>
    <w:rsid w:val="005D5058"/>
    <w:rsid w:val="005D6424"/>
    <w:rsid w:val="005E0A6B"/>
    <w:rsid w:val="005E1DFD"/>
    <w:rsid w:val="005E325B"/>
    <w:rsid w:val="005E3F2E"/>
    <w:rsid w:val="005E3FF8"/>
    <w:rsid w:val="005E42EE"/>
    <w:rsid w:val="005E6318"/>
    <w:rsid w:val="005E66FA"/>
    <w:rsid w:val="005E6987"/>
    <w:rsid w:val="005E745D"/>
    <w:rsid w:val="005F113C"/>
    <w:rsid w:val="005F2118"/>
    <w:rsid w:val="005F2373"/>
    <w:rsid w:val="005F2F3E"/>
    <w:rsid w:val="005F3F21"/>
    <w:rsid w:val="005F4FCD"/>
    <w:rsid w:val="005F5952"/>
    <w:rsid w:val="005F597C"/>
    <w:rsid w:val="005F6D37"/>
    <w:rsid w:val="00600682"/>
    <w:rsid w:val="00602A69"/>
    <w:rsid w:val="0060310A"/>
    <w:rsid w:val="006044DD"/>
    <w:rsid w:val="006066B4"/>
    <w:rsid w:val="006101F7"/>
    <w:rsid w:val="00610694"/>
    <w:rsid w:val="00611886"/>
    <w:rsid w:val="0061279B"/>
    <w:rsid w:val="00613100"/>
    <w:rsid w:val="006133A2"/>
    <w:rsid w:val="006140CD"/>
    <w:rsid w:val="00615CE3"/>
    <w:rsid w:val="00616F94"/>
    <w:rsid w:val="00622B50"/>
    <w:rsid w:val="00622E57"/>
    <w:rsid w:val="006238B0"/>
    <w:rsid w:val="00625CEC"/>
    <w:rsid w:val="00627955"/>
    <w:rsid w:val="0063187D"/>
    <w:rsid w:val="00632F50"/>
    <w:rsid w:val="00632FE3"/>
    <w:rsid w:val="00633E70"/>
    <w:rsid w:val="00634140"/>
    <w:rsid w:val="00634D6C"/>
    <w:rsid w:val="00635B8B"/>
    <w:rsid w:val="006365D3"/>
    <w:rsid w:val="00641BCC"/>
    <w:rsid w:val="00641D51"/>
    <w:rsid w:val="00643210"/>
    <w:rsid w:val="00646243"/>
    <w:rsid w:val="00646BF7"/>
    <w:rsid w:val="00647DDA"/>
    <w:rsid w:val="006509D7"/>
    <w:rsid w:val="00651F9A"/>
    <w:rsid w:val="006527FB"/>
    <w:rsid w:val="006530C2"/>
    <w:rsid w:val="006553DB"/>
    <w:rsid w:val="00664F21"/>
    <w:rsid w:val="006652B8"/>
    <w:rsid w:val="0066585C"/>
    <w:rsid w:val="00665A0D"/>
    <w:rsid w:val="00666A6E"/>
    <w:rsid w:val="006673B3"/>
    <w:rsid w:val="0066759D"/>
    <w:rsid w:val="00671B71"/>
    <w:rsid w:val="0067467B"/>
    <w:rsid w:val="00677EA8"/>
    <w:rsid w:val="00680072"/>
    <w:rsid w:val="0068018A"/>
    <w:rsid w:val="0068172A"/>
    <w:rsid w:val="00685F77"/>
    <w:rsid w:val="006876A0"/>
    <w:rsid w:val="00690A46"/>
    <w:rsid w:val="0069274B"/>
    <w:rsid w:val="00693446"/>
    <w:rsid w:val="00693F03"/>
    <w:rsid w:val="00695894"/>
    <w:rsid w:val="006960AA"/>
    <w:rsid w:val="006A022F"/>
    <w:rsid w:val="006A026C"/>
    <w:rsid w:val="006A03C7"/>
    <w:rsid w:val="006A05C3"/>
    <w:rsid w:val="006A2A25"/>
    <w:rsid w:val="006A2E4B"/>
    <w:rsid w:val="006A3B91"/>
    <w:rsid w:val="006A3F76"/>
    <w:rsid w:val="006A4C49"/>
    <w:rsid w:val="006B0282"/>
    <w:rsid w:val="006B1066"/>
    <w:rsid w:val="006B1C38"/>
    <w:rsid w:val="006B34AB"/>
    <w:rsid w:val="006B3593"/>
    <w:rsid w:val="006B50D7"/>
    <w:rsid w:val="006B6BAB"/>
    <w:rsid w:val="006B73DB"/>
    <w:rsid w:val="006B7CA8"/>
    <w:rsid w:val="006C2BE0"/>
    <w:rsid w:val="006C2EE0"/>
    <w:rsid w:val="006C46F7"/>
    <w:rsid w:val="006C4755"/>
    <w:rsid w:val="006C5068"/>
    <w:rsid w:val="006C7020"/>
    <w:rsid w:val="006C75B4"/>
    <w:rsid w:val="006D09D0"/>
    <w:rsid w:val="006D4F2D"/>
    <w:rsid w:val="006D64D3"/>
    <w:rsid w:val="006D65C6"/>
    <w:rsid w:val="006E24A4"/>
    <w:rsid w:val="006E2AC1"/>
    <w:rsid w:val="006E4492"/>
    <w:rsid w:val="006E638C"/>
    <w:rsid w:val="006E6BF3"/>
    <w:rsid w:val="006E72DC"/>
    <w:rsid w:val="006E7D06"/>
    <w:rsid w:val="006F1246"/>
    <w:rsid w:val="006F1999"/>
    <w:rsid w:val="006F36CE"/>
    <w:rsid w:val="006F4677"/>
    <w:rsid w:val="006F581F"/>
    <w:rsid w:val="006F6D95"/>
    <w:rsid w:val="006F767E"/>
    <w:rsid w:val="00700997"/>
    <w:rsid w:val="0070104F"/>
    <w:rsid w:val="00701860"/>
    <w:rsid w:val="00701C5D"/>
    <w:rsid w:val="00701EC1"/>
    <w:rsid w:val="00702ABF"/>
    <w:rsid w:val="0070386A"/>
    <w:rsid w:val="00704702"/>
    <w:rsid w:val="00704A60"/>
    <w:rsid w:val="00705E8E"/>
    <w:rsid w:val="007060A5"/>
    <w:rsid w:val="00706E77"/>
    <w:rsid w:val="00710E79"/>
    <w:rsid w:val="00710F50"/>
    <w:rsid w:val="00711C64"/>
    <w:rsid w:val="00715104"/>
    <w:rsid w:val="007175AB"/>
    <w:rsid w:val="00717738"/>
    <w:rsid w:val="00717D1C"/>
    <w:rsid w:val="00717E37"/>
    <w:rsid w:val="007201B5"/>
    <w:rsid w:val="00720F05"/>
    <w:rsid w:val="00722E55"/>
    <w:rsid w:val="00723420"/>
    <w:rsid w:val="00724011"/>
    <w:rsid w:val="007244E5"/>
    <w:rsid w:val="00725F9A"/>
    <w:rsid w:val="0072636D"/>
    <w:rsid w:val="0073004F"/>
    <w:rsid w:val="0073066C"/>
    <w:rsid w:val="00730E3B"/>
    <w:rsid w:val="00731FD6"/>
    <w:rsid w:val="007328EB"/>
    <w:rsid w:val="00734D8A"/>
    <w:rsid w:val="007358AB"/>
    <w:rsid w:val="00735B3D"/>
    <w:rsid w:val="00737073"/>
    <w:rsid w:val="007406AB"/>
    <w:rsid w:val="007423C2"/>
    <w:rsid w:val="00743408"/>
    <w:rsid w:val="00743A6B"/>
    <w:rsid w:val="007464AD"/>
    <w:rsid w:val="007466F5"/>
    <w:rsid w:val="007500AD"/>
    <w:rsid w:val="00750173"/>
    <w:rsid w:val="0075066A"/>
    <w:rsid w:val="00750824"/>
    <w:rsid w:val="00750DAC"/>
    <w:rsid w:val="00752620"/>
    <w:rsid w:val="00754610"/>
    <w:rsid w:val="00754EE0"/>
    <w:rsid w:val="007642D7"/>
    <w:rsid w:val="007642F6"/>
    <w:rsid w:val="007649CA"/>
    <w:rsid w:val="00765343"/>
    <w:rsid w:val="0076565E"/>
    <w:rsid w:val="00765A58"/>
    <w:rsid w:val="00770B26"/>
    <w:rsid w:val="00770C53"/>
    <w:rsid w:val="00771F98"/>
    <w:rsid w:val="007722CF"/>
    <w:rsid w:val="00773169"/>
    <w:rsid w:val="00774500"/>
    <w:rsid w:val="00775321"/>
    <w:rsid w:val="007761E3"/>
    <w:rsid w:val="007801E9"/>
    <w:rsid w:val="007802E7"/>
    <w:rsid w:val="00780B86"/>
    <w:rsid w:val="0078151C"/>
    <w:rsid w:val="00781A5F"/>
    <w:rsid w:val="0078431C"/>
    <w:rsid w:val="00785B93"/>
    <w:rsid w:val="00786E37"/>
    <w:rsid w:val="007871CC"/>
    <w:rsid w:val="007902AE"/>
    <w:rsid w:val="0079242A"/>
    <w:rsid w:val="00794E70"/>
    <w:rsid w:val="00796FC5"/>
    <w:rsid w:val="00797558"/>
    <w:rsid w:val="007A18BA"/>
    <w:rsid w:val="007A19C4"/>
    <w:rsid w:val="007A1F6D"/>
    <w:rsid w:val="007A46C0"/>
    <w:rsid w:val="007A472F"/>
    <w:rsid w:val="007A55FB"/>
    <w:rsid w:val="007A661C"/>
    <w:rsid w:val="007A6A02"/>
    <w:rsid w:val="007A6EA4"/>
    <w:rsid w:val="007A7139"/>
    <w:rsid w:val="007A75AD"/>
    <w:rsid w:val="007B3828"/>
    <w:rsid w:val="007B45F1"/>
    <w:rsid w:val="007B47CA"/>
    <w:rsid w:val="007B551F"/>
    <w:rsid w:val="007B64A5"/>
    <w:rsid w:val="007B7813"/>
    <w:rsid w:val="007C0569"/>
    <w:rsid w:val="007C1C0F"/>
    <w:rsid w:val="007C1E42"/>
    <w:rsid w:val="007C252D"/>
    <w:rsid w:val="007C2E97"/>
    <w:rsid w:val="007C33A9"/>
    <w:rsid w:val="007C3741"/>
    <w:rsid w:val="007C3A77"/>
    <w:rsid w:val="007C3BF0"/>
    <w:rsid w:val="007C462D"/>
    <w:rsid w:val="007C542F"/>
    <w:rsid w:val="007D0B45"/>
    <w:rsid w:val="007D1610"/>
    <w:rsid w:val="007D1A41"/>
    <w:rsid w:val="007E0176"/>
    <w:rsid w:val="007E0A9A"/>
    <w:rsid w:val="007E2768"/>
    <w:rsid w:val="007E3C56"/>
    <w:rsid w:val="007E4FB4"/>
    <w:rsid w:val="007E6C64"/>
    <w:rsid w:val="007E6DA1"/>
    <w:rsid w:val="007E7767"/>
    <w:rsid w:val="007F35C0"/>
    <w:rsid w:val="007F45D4"/>
    <w:rsid w:val="007F5A68"/>
    <w:rsid w:val="007F6A8B"/>
    <w:rsid w:val="00800075"/>
    <w:rsid w:val="008005C0"/>
    <w:rsid w:val="00801025"/>
    <w:rsid w:val="00802591"/>
    <w:rsid w:val="008045E5"/>
    <w:rsid w:val="0080490A"/>
    <w:rsid w:val="008050FC"/>
    <w:rsid w:val="008064F2"/>
    <w:rsid w:val="00807FD9"/>
    <w:rsid w:val="008102DD"/>
    <w:rsid w:val="00811562"/>
    <w:rsid w:val="00811BD7"/>
    <w:rsid w:val="00813056"/>
    <w:rsid w:val="00815B32"/>
    <w:rsid w:val="00815B9E"/>
    <w:rsid w:val="008163FF"/>
    <w:rsid w:val="00820057"/>
    <w:rsid w:val="0082010D"/>
    <w:rsid w:val="0082042B"/>
    <w:rsid w:val="0082189D"/>
    <w:rsid w:val="00822113"/>
    <w:rsid w:val="008222DE"/>
    <w:rsid w:val="008228D7"/>
    <w:rsid w:val="0082320D"/>
    <w:rsid w:val="008247CB"/>
    <w:rsid w:val="00827910"/>
    <w:rsid w:val="0083580F"/>
    <w:rsid w:val="0083651F"/>
    <w:rsid w:val="00836C95"/>
    <w:rsid w:val="00840303"/>
    <w:rsid w:val="00840713"/>
    <w:rsid w:val="008423FD"/>
    <w:rsid w:val="00843BAF"/>
    <w:rsid w:val="00847C83"/>
    <w:rsid w:val="00851C07"/>
    <w:rsid w:val="008559ED"/>
    <w:rsid w:val="00860C83"/>
    <w:rsid w:val="0086217D"/>
    <w:rsid w:val="00862C82"/>
    <w:rsid w:val="00865453"/>
    <w:rsid w:val="0086627C"/>
    <w:rsid w:val="008672A2"/>
    <w:rsid w:val="00867F3D"/>
    <w:rsid w:val="00870034"/>
    <w:rsid w:val="00870138"/>
    <w:rsid w:val="00870240"/>
    <w:rsid w:val="008704FB"/>
    <w:rsid w:val="00870A16"/>
    <w:rsid w:val="008711E2"/>
    <w:rsid w:val="0087415E"/>
    <w:rsid w:val="00875039"/>
    <w:rsid w:val="00875ADA"/>
    <w:rsid w:val="0087671E"/>
    <w:rsid w:val="0088012F"/>
    <w:rsid w:val="008806E6"/>
    <w:rsid w:val="008809F2"/>
    <w:rsid w:val="00881316"/>
    <w:rsid w:val="00882BC1"/>
    <w:rsid w:val="00883296"/>
    <w:rsid w:val="00883BA2"/>
    <w:rsid w:val="00884C0E"/>
    <w:rsid w:val="0088537B"/>
    <w:rsid w:val="00887A76"/>
    <w:rsid w:val="0089029F"/>
    <w:rsid w:val="00890CCB"/>
    <w:rsid w:val="00890E10"/>
    <w:rsid w:val="00890ECE"/>
    <w:rsid w:val="008916C5"/>
    <w:rsid w:val="008924F7"/>
    <w:rsid w:val="00892C79"/>
    <w:rsid w:val="008958B9"/>
    <w:rsid w:val="00897A8C"/>
    <w:rsid w:val="008A02F9"/>
    <w:rsid w:val="008A0A58"/>
    <w:rsid w:val="008A0A71"/>
    <w:rsid w:val="008A1F50"/>
    <w:rsid w:val="008A4C41"/>
    <w:rsid w:val="008A4D53"/>
    <w:rsid w:val="008A5E4B"/>
    <w:rsid w:val="008A6576"/>
    <w:rsid w:val="008A6932"/>
    <w:rsid w:val="008A71FC"/>
    <w:rsid w:val="008A74A3"/>
    <w:rsid w:val="008A7B9B"/>
    <w:rsid w:val="008B1F4D"/>
    <w:rsid w:val="008B1F85"/>
    <w:rsid w:val="008B3441"/>
    <w:rsid w:val="008B49CA"/>
    <w:rsid w:val="008B6BA2"/>
    <w:rsid w:val="008B75E8"/>
    <w:rsid w:val="008B77FF"/>
    <w:rsid w:val="008B7E0B"/>
    <w:rsid w:val="008C121E"/>
    <w:rsid w:val="008C2CAA"/>
    <w:rsid w:val="008C3C55"/>
    <w:rsid w:val="008C43EA"/>
    <w:rsid w:val="008C7448"/>
    <w:rsid w:val="008D3262"/>
    <w:rsid w:val="008D4069"/>
    <w:rsid w:val="008D5A35"/>
    <w:rsid w:val="008D5CC5"/>
    <w:rsid w:val="008D5CD5"/>
    <w:rsid w:val="008D6405"/>
    <w:rsid w:val="008D6532"/>
    <w:rsid w:val="008D6537"/>
    <w:rsid w:val="008D7AF9"/>
    <w:rsid w:val="008E0256"/>
    <w:rsid w:val="008E127F"/>
    <w:rsid w:val="008E25BA"/>
    <w:rsid w:val="008E40CB"/>
    <w:rsid w:val="008E6D90"/>
    <w:rsid w:val="008E70A6"/>
    <w:rsid w:val="008E757E"/>
    <w:rsid w:val="008E7ABC"/>
    <w:rsid w:val="008F0291"/>
    <w:rsid w:val="008F0671"/>
    <w:rsid w:val="008F3164"/>
    <w:rsid w:val="00900C3A"/>
    <w:rsid w:val="00900F35"/>
    <w:rsid w:val="009023F6"/>
    <w:rsid w:val="0090444D"/>
    <w:rsid w:val="009048C9"/>
    <w:rsid w:val="009051C8"/>
    <w:rsid w:val="009057CD"/>
    <w:rsid w:val="00905C7E"/>
    <w:rsid w:val="009100FB"/>
    <w:rsid w:val="00910AC5"/>
    <w:rsid w:val="009113FD"/>
    <w:rsid w:val="0091422C"/>
    <w:rsid w:val="009148D9"/>
    <w:rsid w:val="0091609B"/>
    <w:rsid w:val="00920D3A"/>
    <w:rsid w:val="00921B46"/>
    <w:rsid w:val="00922FEC"/>
    <w:rsid w:val="009242FC"/>
    <w:rsid w:val="00924EE1"/>
    <w:rsid w:val="00926796"/>
    <w:rsid w:val="00931945"/>
    <w:rsid w:val="00931F9E"/>
    <w:rsid w:val="00934F21"/>
    <w:rsid w:val="00935BA8"/>
    <w:rsid w:val="00936122"/>
    <w:rsid w:val="00936C76"/>
    <w:rsid w:val="009372DD"/>
    <w:rsid w:val="00937346"/>
    <w:rsid w:val="00940661"/>
    <w:rsid w:val="00940A31"/>
    <w:rsid w:val="00940CC1"/>
    <w:rsid w:val="00940DE6"/>
    <w:rsid w:val="00941C0E"/>
    <w:rsid w:val="00942AC1"/>
    <w:rsid w:val="00943CE7"/>
    <w:rsid w:val="009476B8"/>
    <w:rsid w:val="00951758"/>
    <w:rsid w:val="0095258D"/>
    <w:rsid w:val="00954C3B"/>
    <w:rsid w:val="00954E26"/>
    <w:rsid w:val="00957462"/>
    <w:rsid w:val="00960796"/>
    <w:rsid w:val="0096089E"/>
    <w:rsid w:val="009611A1"/>
    <w:rsid w:val="0097043F"/>
    <w:rsid w:val="009711AB"/>
    <w:rsid w:val="009714CF"/>
    <w:rsid w:val="009720AF"/>
    <w:rsid w:val="00972B6B"/>
    <w:rsid w:val="0097456A"/>
    <w:rsid w:val="009753E7"/>
    <w:rsid w:val="00976201"/>
    <w:rsid w:val="00981286"/>
    <w:rsid w:val="00981E71"/>
    <w:rsid w:val="00982D61"/>
    <w:rsid w:val="00983777"/>
    <w:rsid w:val="00984F26"/>
    <w:rsid w:val="00986040"/>
    <w:rsid w:val="00986452"/>
    <w:rsid w:val="00986AAA"/>
    <w:rsid w:val="00986BF5"/>
    <w:rsid w:val="009900C1"/>
    <w:rsid w:val="009900EE"/>
    <w:rsid w:val="0099338A"/>
    <w:rsid w:val="009939CC"/>
    <w:rsid w:val="00994646"/>
    <w:rsid w:val="009949D5"/>
    <w:rsid w:val="00997444"/>
    <w:rsid w:val="009A0171"/>
    <w:rsid w:val="009A1872"/>
    <w:rsid w:val="009A29D9"/>
    <w:rsid w:val="009A38D3"/>
    <w:rsid w:val="009A5698"/>
    <w:rsid w:val="009B0FD0"/>
    <w:rsid w:val="009B18AB"/>
    <w:rsid w:val="009B1BF7"/>
    <w:rsid w:val="009B1C22"/>
    <w:rsid w:val="009B2EFE"/>
    <w:rsid w:val="009B2F77"/>
    <w:rsid w:val="009B36A3"/>
    <w:rsid w:val="009B6018"/>
    <w:rsid w:val="009B75C7"/>
    <w:rsid w:val="009C04D3"/>
    <w:rsid w:val="009C11B9"/>
    <w:rsid w:val="009C140A"/>
    <w:rsid w:val="009C1EA7"/>
    <w:rsid w:val="009C3CF9"/>
    <w:rsid w:val="009C7B43"/>
    <w:rsid w:val="009D008E"/>
    <w:rsid w:val="009D0FDD"/>
    <w:rsid w:val="009D186E"/>
    <w:rsid w:val="009D1E1A"/>
    <w:rsid w:val="009D2B72"/>
    <w:rsid w:val="009D3D9F"/>
    <w:rsid w:val="009D64C8"/>
    <w:rsid w:val="009D76BF"/>
    <w:rsid w:val="009E3F87"/>
    <w:rsid w:val="009E4BB5"/>
    <w:rsid w:val="009E4C53"/>
    <w:rsid w:val="009E4ED6"/>
    <w:rsid w:val="009E673E"/>
    <w:rsid w:val="009F4698"/>
    <w:rsid w:val="009F4CDC"/>
    <w:rsid w:val="009F5C39"/>
    <w:rsid w:val="009F6DCD"/>
    <w:rsid w:val="00A00C6E"/>
    <w:rsid w:val="00A051ED"/>
    <w:rsid w:val="00A0521C"/>
    <w:rsid w:val="00A061DF"/>
    <w:rsid w:val="00A10241"/>
    <w:rsid w:val="00A10F55"/>
    <w:rsid w:val="00A13C82"/>
    <w:rsid w:val="00A2212C"/>
    <w:rsid w:val="00A2637F"/>
    <w:rsid w:val="00A26A65"/>
    <w:rsid w:val="00A27478"/>
    <w:rsid w:val="00A27849"/>
    <w:rsid w:val="00A3422A"/>
    <w:rsid w:val="00A352BC"/>
    <w:rsid w:val="00A36693"/>
    <w:rsid w:val="00A36908"/>
    <w:rsid w:val="00A36CCB"/>
    <w:rsid w:val="00A3744A"/>
    <w:rsid w:val="00A37F8F"/>
    <w:rsid w:val="00A405B5"/>
    <w:rsid w:val="00A4080F"/>
    <w:rsid w:val="00A41C2F"/>
    <w:rsid w:val="00A41D14"/>
    <w:rsid w:val="00A42413"/>
    <w:rsid w:val="00A424D0"/>
    <w:rsid w:val="00A42AD6"/>
    <w:rsid w:val="00A45F3E"/>
    <w:rsid w:val="00A4613A"/>
    <w:rsid w:val="00A463A7"/>
    <w:rsid w:val="00A46FE7"/>
    <w:rsid w:val="00A51CB4"/>
    <w:rsid w:val="00A51D78"/>
    <w:rsid w:val="00A5488D"/>
    <w:rsid w:val="00A55965"/>
    <w:rsid w:val="00A55C26"/>
    <w:rsid w:val="00A56033"/>
    <w:rsid w:val="00A56D49"/>
    <w:rsid w:val="00A56FF9"/>
    <w:rsid w:val="00A5753E"/>
    <w:rsid w:val="00A60801"/>
    <w:rsid w:val="00A60C92"/>
    <w:rsid w:val="00A61442"/>
    <w:rsid w:val="00A64831"/>
    <w:rsid w:val="00A67E41"/>
    <w:rsid w:val="00A7030F"/>
    <w:rsid w:val="00A71FDA"/>
    <w:rsid w:val="00A7262A"/>
    <w:rsid w:val="00A7411D"/>
    <w:rsid w:val="00A74BDF"/>
    <w:rsid w:val="00A770A9"/>
    <w:rsid w:val="00A80056"/>
    <w:rsid w:val="00A81520"/>
    <w:rsid w:val="00A82A0B"/>
    <w:rsid w:val="00A83446"/>
    <w:rsid w:val="00A8552F"/>
    <w:rsid w:val="00A86064"/>
    <w:rsid w:val="00A92C44"/>
    <w:rsid w:val="00A94E71"/>
    <w:rsid w:val="00A96430"/>
    <w:rsid w:val="00A96914"/>
    <w:rsid w:val="00A97D4F"/>
    <w:rsid w:val="00AA07F5"/>
    <w:rsid w:val="00AA369B"/>
    <w:rsid w:val="00AA47E2"/>
    <w:rsid w:val="00AA67DE"/>
    <w:rsid w:val="00AA6A08"/>
    <w:rsid w:val="00AB1C89"/>
    <w:rsid w:val="00AB39CC"/>
    <w:rsid w:val="00AB4C4B"/>
    <w:rsid w:val="00AB6A3E"/>
    <w:rsid w:val="00AC0C60"/>
    <w:rsid w:val="00AC1463"/>
    <w:rsid w:val="00AC2957"/>
    <w:rsid w:val="00AC3481"/>
    <w:rsid w:val="00AC3621"/>
    <w:rsid w:val="00AC4C84"/>
    <w:rsid w:val="00AC530F"/>
    <w:rsid w:val="00AC5E28"/>
    <w:rsid w:val="00AC5EEC"/>
    <w:rsid w:val="00AC695C"/>
    <w:rsid w:val="00AC71EF"/>
    <w:rsid w:val="00AD0277"/>
    <w:rsid w:val="00AD41DB"/>
    <w:rsid w:val="00AD6273"/>
    <w:rsid w:val="00AD7180"/>
    <w:rsid w:val="00AD7254"/>
    <w:rsid w:val="00AE1F65"/>
    <w:rsid w:val="00AE48FF"/>
    <w:rsid w:val="00AE56F7"/>
    <w:rsid w:val="00AE6B89"/>
    <w:rsid w:val="00AE7064"/>
    <w:rsid w:val="00AF0258"/>
    <w:rsid w:val="00AF0DC6"/>
    <w:rsid w:val="00AF113B"/>
    <w:rsid w:val="00AF1E25"/>
    <w:rsid w:val="00AF23EB"/>
    <w:rsid w:val="00AF5A65"/>
    <w:rsid w:val="00AF6221"/>
    <w:rsid w:val="00AF66DB"/>
    <w:rsid w:val="00AF7D0A"/>
    <w:rsid w:val="00B00B98"/>
    <w:rsid w:val="00B01048"/>
    <w:rsid w:val="00B0114D"/>
    <w:rsid w:val="00B03A50"/>
    <w:rsid w:val="00B06C2F"/>
    <w:rsid w:val="00B10A40"/>
    <w:rsid w:val="00B1252A"/>
    <w:rsid w:val="00B129A5"/>
    <w:rsid w:val="00B12DA2"/>
    <w:rsid w:val="00B14338"/>
    <w:rsid w:val="00B14C40"/>
    <w:rsid w:val="00B14EA0"/>
    <w:rsid w:val="00B20643"/>
    <w:rsid w:val="00B2429C"/>
    <w:rsid w:val="00B24663"/>
    <w:rsid w:val="00B25334"/>
    <w:rsid w:val="00B25850"/>
    <w:rsid w:val="00B2665B"/>
    <w:rsid w:val="00B26BB1"/>
    <w:rsid w:val="00B27C9A"/>
    <w:rsid w:val="00B307AF"/>
    <w:rsid w:val="00B317CA"/>
    <w:rsid w:val="00B3305A"/>
    <w:rsid w:val="00B34149"/>
    <w:rsid w:val="00B40750"/>
    <w:rsid w:val="00B41A7B"/>
    <w:rsid w:val="00B43708"/>
    <w:rsid w:val="00B43EE1"/>
    <w:rsid w:val="00B457C6"/>
    <w:rsid w:val="00B45AE5"/>
    <w:rsid w:val="00B45B4D"/>
    <w:rsid w:val="00B46385"/>
    <w:rsid w:val="00B47D4F"/>
    <w:rsid w:val="00B5031F"/>
    <w:rsid w:val="00B55441"/>
    <w:rsid w:val="00B576C1"/>
    <w:rsid w:val="00B60574"/>
    <w:rsid w:val="00B609B0"/>
    <w:rsid w:val="00B622B7"/>
    <w:rsid w:val="00B65928"/>
    <w:rsid w:val="00B67B49"/>
    <w:rsid w:val="00B70C5B"/>
    <w:rsid w:val="00B70CEA"/>
    <w:rsid w:val="00B7170F"/>
    <w:rsid w:val="00B72289"/>
    <w:rsid w:val="00B737E0"/>
    <w:rsid w:val="00B74084"/>
    <w:rsid w:val="00B74295"/>
    <w:rsid w:val="00B759F7"/>
    <w:rsid w:val="00B75A8E"/>
    <w:rsid w:val="00B802EB"/>
    <w:rsid w:val="00B8338E"/>
    <w:rsid w:val="00B838E2"/>
    <w:rsid w:val="00B843F4"/>
    <w:rsid w:val="00B85243"/>
    <w:rsid w:val="00B86E7A"/>
    <w:rsid w:val="00B86FD3"/>
    <w:rsid w:val="00B87660"/>
    <w:rsid w:val="00B94E46"/>
    <w:rsid w:val="00B95EBA"/>
    <w:rsid w:val="00BA0E12"/>
    <w:rsid w:val="00BA26FF"/>
    <w:rsid w:val="00BA3954"/>
    <w:rsid w:val="00BA3BC8"/>
    <w:rsid w:val="00BA66E5"/>
    <w:rsid w:val="00BB024F"/>
    <w:rsid w:val="00BB07D1"/>
    <w:rsid w:val="00BB2CBF"/>
    <w:rsid w:val="00BB4629"/>
    <w:rsid w:val="00BB5144"/>
    <w:rsid w:val="00BB5F4D"/>
    <w:rsid w:val="00BB77C6"/>
    <w:rsid w:val="00BB7C44"/>
    <w:rsid w:val="00BC0D89"/>
    <w:rsid w:val="00BC14B1"/>
    <w:rsid w:val="00BC1BD4"/>
    <w:rsid w:val="00BC1C9E"/>
    <w:rsid w:val="00BC1D10"/>
    <w:rsid w:val="00BC1FF7"/>
    <w:rsid w:val="00BC2A55"/>
    <w:rsid w:val="00BC2BC3"/>
    <w:rsid w:val="00BC3E01"/>
    <w:rsid w:val="00BC6605"/>
    <w:rsid w:val="00BD1550"/>
    <w:rsid w:val="00BD4806"/>
    <w:rsid w:val="00BD507B"/>
    <w:rsid w:val="00BD60AD"/>
    <w:rsid w:val="00BE1529"/>
    <w:rsid w:val="00BE35DA"/>
    <w:rsid w:val="00BE3C51"/>
    <w:rsid w:val="00BE4EDA"/>
    <w:rsid w:val="00BE4FC1"/>
    <w:rsid w:val="00BE5813"/>
    <w:rsid w:val="00BE5B2B"/>
    <w:rsid w:val="00BE6215"/>
    <w:rsid w:val="00BE633E"/>
    <w:rsid w:val="00BE6F42"/>
    <w:rsid w:val="00BE742F"/>
    <w:rsid w:val="00BF0B68"/>
    <w:rsid w:val="00BF0EC2"/>
    <w:rsid w:val="00BF14E1"/>
    <w:rsid w:val="00BF23BD"/>
    <w:rsid w:val="00BF3259"/>
    <w:rsid w:val="00BF32F3"/>
    <w:rsid w:val="00BF363A"/>
    <w:rsid w:val="00BF55F4"/>
    <w:rsid w:val="00BF6572"/>
    <w:rsid w:val="00BF7BF9"/>
    <w:rsid w:val="00C012AC"/>
    <w:rsid w:val="00C0150A"/>
    <w:rsid w:val="00C02588"/>
    <w:rsid w:val="00C04760"/>
    <w:rsid w:val="00C05977"/>
    <w:rsid w:val="00C07F98"/>
    <w:rsid w:val="00C1242F"/>
    <w:rsid w:val="00C14CC0"/>
    <w:rsid w:val="00C15BFC"/>
    <w:rsid w:val="00C261D2"/>
    <w:rsid w:val="00C31B17"/>
    <w:rsid w:val="00C32487"/>
    <w:rsid w:val="00C32A2E"/>
    <w:rsid w:val="00C330F9"/>
    <w:rsid w:val="00C3482D"/>
    <w:rsid w:val="00C34F8D"/>
    <w:rsid w:val="00C35625"/>
    <w:rsid w:val="00C35DD7"/>
    <w:rsid w:val="00C3613F"/>
    <w:rsid w:val="00C37919"/>
    <w:rsid w:val="00C40D06"/>
    <w:rsid w:val="00C40F7F"/>
    <w:rsid w:val="00C41C18"/>
    <w:rsid w:val="00C42AFA"/>
    <w:rsid w:val="00C432B7"/>
    <w:rsid w:val="00C43A75"/>
    <w:rsid w:val="00C45B8C"/>
    <w:rsid w:val="00C45C8E"/>
    <w:rsid w:val="00C45FDB"/>
    <w:rsid w:val="00C47B9B"/>
    <w:rsid w:val="00C51E35"/>
    <w:rsid w:val="00C52B8A"/>
    <w:rsid w:val="00C52D75"/>
    <w:rsid w:val="00C53D05"/>
    <w:rsid w:val="00C6191F"/>
    <w:rsid w:val="00C6319F"/>
    <w:rsid w:val="00C6455F"/>
    <w:rsid w:val="00C650D7"/>
    <w:rsid w:val="00C65B5B"/>
    <w:rsid w:val="00C66D74"/>
    <w:rsid w:val="00C70586"/>
    <w:rsid w:val="00C71387"/>
    <w:rsid w:val="00C719B0"/>
    <w:rsid w:val="00C71F2A"/>
    <w:rsid w:val="00C7208D"/>
    <w:rsid w:val="00C746B6"/>
    <w:rsid w:val="00C758B0"/>
    <w:rsid w:val="00C77C62"/>
    <w:rsid w:val="00C80888"/>
    <w:rsid w:val="00C809F9"/>
    <w:rsid w:val="00C81C28"/>
    <w:rsid w:val="00C82E48"/>
    <w:rsid w:val="00C84B2F"/>
    <w:rsid w:val="00C86220"/>
    <w:rsid w:val="00C8792D"/>
    <w:rsid w:val="00C90238"/>
    <w:rsid w:val="00C91F04"/>
    <w:rsid w:val="00C9269B"/>
    <w:rsid w:val="00C93899"/>
    <w:rsid w:val="00C94E1C"/>
    <w:rsid w:val="00C97864"/>
    <w:rsid w:val="00CA1C56"/>
    <w:rsid w:val="00CA4774"/>
    <w:rsid w:val="00CA49A3"/>
    <w:rsid w:val="00CA4DD5"/>
    <w:rsid w:val="00CA7CCB"/>
    <w:rsid w:val="00CB065D"/>
    <w:rsid w:val="00CB0D5A"/>
    <w:rsid w:val="00CB10F9"/>
    <w:rsid w:val="00CB62F9"/>
    <w:rsid w:val="00CB6AA5"/>
    <w:rsid w:val="00CC0B9C"/>
    <w:rsid w:val="00CC13C5"/>
    <w:rsid w:val="00CC394A"/>
    <w:rsid w:val="00CC3B69"/>
    <w:rsid w:val="00CC4783"/>
    <w:rsid w:val="00CC5334"/>
    <w:rsid w:val="00CC7885"/>
    <w:rsid w:val="00CC7FD4"/>
    <w:rsid w:val="00CD22CC"/>
    <w:rsid w:val="00CD411B"/>
    <w:rsid w:val="00CD44DE"/>
    <w:rsid w:val="00CD5F43"/>
    <w:rsid w:val="00CD6493"/>
    <w:rsid w:val="00CD7489"/>
    <w:rsid w:val="00CE0D2A"/>
    <w:rsid w:val="00CE2554"/>
    <w:rsid w:val="00CE2ED0"/>
    <w:rsid w:val="00CE46AB"/>
    <w:rsid w:val="00CE46AC"/>
    <w:rsid w:val="00CE642A"/>
    <w:rsid w:val="00CE6A3C"/>
    <w:rsid w:val="00CE7277"/>
    <w:rsid w:val="00CE7528"/>
    <w:rsid w:val="00CF04D8"/>
    <w:rsid w:val="00CF07B4"/>
    <w:rsid w:val="00CF2C26"/>
    <w:rsid w:val="00CF3D3C"/>
    <w:rsid w:val="00CF4191"/>
    <w:rsid w:val="00CF464B"/>
    <w:rsid w:val="00CF4BEA"/>
    <w:rsid w:val="00D01215"/>
    <w:rsid w:val="00D03E90"/>
    <w:rsid w:val="00D0482B"/>
    <w:rsid w:val="00D056E7"/>
    <w:rsid w:val="00D05A17"/>
    <w:rsid w:val="00D05E69"/>
    <w:rsid w:val="00D0656A"/>
    <w:rsid w:val="00D0661E"/>
    <w:rsid w:val="00D0738C"/>
    <w:rsid w:val="00D07FE3"/>
    <w:rsid w:val="00D1024A"/>
    <w:rsid w:val="00D11381"/>
    <w:rsid w:val="00D11D51"/>
    <w:rsid w:val="00D12AA6"/>
    <w:rsid w:val="00D15328"/>
    <w:rsid w:val="00D15FAA"/>
    <w:rsid w:val="00D16C57"/>
    <w:rsid w:val="00D170A9"/>
    <w:rsid w:val="00D226D2"/>
    <w:rsid w:val="00D22BAF"/>
    <w:rsid w:val="00D22DFC"/>
    <w:rsid w:val="00D2326E"/>
    <w:rsid w:val="00D23AB8"/>
    <w:rsid w:val="00D2468C"/>
    <w:rsid w:val="00D2541C"/>
    <w:rsid w:val="00D2618F"/>
    <w:rsid w:val="00D26BE7"/>
    <w:rsid w:val="00D30045"/>
    <w:rsid w:val="00D30B0F"/>
    <w:rsid w:val="00D31BCF"/>
    <w:rsid w:val="00D32B2C"/>
    <w:rsid w:val="00D32E50"/>
    <w:rsid w:val="00D33597"/>
    <w:rsid w:val="00D33D75"/>
    <w:rsid w:val="00D34089"/>
    <w:rsid w:val="00D34FDE"/>
    <w:rsid w:val="00D35295"/>
    <w:rsid w:val="00D35457"/>
    <w:rsid w:val="00D3549C"/>
    <w:rsid w:val="00D35BD1"/>
    <w:rsid w:val="00D36DF6"/>
    <w:rsid w:val="00D41CBD"/>
    <w:rsid w:val="00D434FA"/>
    <w:rsid w:val="00D511F7"/>
    <w:rsid w:val="00D525EF"/>
    <w:rsid w:val="00D527D3"/>
    <w:rsid w:val="00D541B2"/>
    <w:rsid w:val="00D555A7"/>
    <w:rsid w:val="00D56DA9"/>
    <w:rsid w:val="00D57E4D"/>
    <w:rsid w:val="00D60F27"/>
    <w:rsid w:val="00D617FE"/>
    <w:rsid w:val="00D622B7"/>
    <w:rsid w:val="00D6303F"/>
    <w:rsid w:val="00D63276"/>
    <w:rsid w:val="00D65962"/>
    <w:rsid w:val="00D7077E"/>
    <w:rsid w:val="00D710BF"/>
    <w:rsid w:val="00D71249"/>
    <w:rsid w:val="00D75B95"/>
    <w:rsid w:val="00D76D78"/>
    <w:rsid w:val="00D7714D"/>
    <w:rsid w:val="00D80059"/>
    <w:rsid w:val="00D84521"/>
    <w:rsid w:val="00D848FB"/>
    <w:rsid w:val="00D84F43"/>
    <w:rsid w:val="00D86345"/>
    <w:rsid w:val="00D90334"/>
    <w:rsid w:val="00D93178"/>
    <w:rsid w:val="00D96C08"/>
    <w:rsid w:val="00DA00CD"/>
    <w:rsid w:val="00DA0944"/>
    <w:rsid w:val="00DA1F3B"/>
    <w:rsid w:val="00DA2AA5"/>
    <w:rsid w:val="00DA317C"/>
    <w:rsid w:val="00DA343F"/>
    <w:rsid w:val="00DA4836"/>
    <w:rsid w:val="00DA5361"/>
    <w:rsid w:val="00DA7C42"/>
    <w:rsid w:val="00DA7D55"/>
    <w:rsid w:val="00DB1533"/>
    <w:rsid w:val="00DB1634"/>
    <w:rsid w:val="00DB308B"/>
    <w:rsid w:val="00DB4A06"/>
    <w:rsid w:val="00DB5081"/>
    <w:rsid w:val="00DB5B71"/>
    <w:rsid w:val="00DB66E8"/>
    <w:rsid w:val="00DB755F"/>
    <w:rsid w:val="00DC0A5C"/>
    <w:rsid w:val="00DC1D7E"/>
    <w:rsid w:val="00DC4A3D"/>
    <w:rsid w:val="00DC4FDC"/>
    <w:rsid w:val="00DC5C8F"/>
    <w:rsid w:val="00DC7308"/>
    <w:rsid w:val="00DD0EB7"/>
    <w:rsid w:val="00DD3B96"/>
    <w:rsid w:val="00DD40DC"/>
    <w:rsid w:val="00DD5026"/>
    <w:rsid w:val="00DD7C2B"/>
    <w:rsid w:val="00DE1605"/>
    <w:rsid w:val="00DE1E47"/>
    <w:rsid w:val="00DE463C"/>
    <w:rsid w:val="00DE59B2"/>
    <w:rsid w:val="00DE665A"/>
    <w:rsid w:val="00DE6997"/>
    <w:rsid w:val="00DF1EA5"/>
    <w:rsid w:val="00DF29CB"/>
    <w:rsid w:val="00DF3179"/>
    <w:rsid w:val="00DF656C"/>
    <w:rsid w:val="00E000F6"/>
    <w:rsid w:val="00E01494"/>
    <w:rsid w:val="00E03215"/>
    <w:rsid w:val="00E03EB2"/>
    <w:rsid w:val="00E0401E"/>
    <w:rsid w:val="00E06283"/>
    <w:rsid w:val="00E06380"/>
    <w:rsid w:val="00E1128E"/>
    <w:rsid w:val="00E132CC"/>
    <w:rsid w:val="00E135FE"/>
    <w:rsid w:val="00E165A5"/>
    <w:rsid w:val="00E1695A"/>
    <w:rsid w:val="00E22DA4"/>
    <w:rsid w:val="00E22F77"/>
    <w:rsid w:val="00E237B1"/>
    <w:rsid w:val="00E23B19"/>
    <w:rsid w:val="00E24D5F"/>
    <w:rsid w:val="00E25C0C"/>
    <w:rsid w:val="00E25E2D"/>
    <w:rsid w:val="00E2642B"/>
    <w:rsid w:val="00E30C7C"/>
    <w:rsid w:val="00E31C38"/>
    <w:rsid w:val="00E338AC"/>
    <w:rsid w:val="00E35E9F"/>
    <w:rsid w:val="00E369FA"/>
    <w:rsid w:val="00E44F21"/>
    <w:rsid w:val="00E46589"/>
    <w:rsid w:val="00E465E0"/>
    <w:rsid w:val="00E4662F"/>
    <w:rsid w:val="00E4719B"/>
    <w:rsid w:val="00E52647"/>
    <w:rsid w:val="00E616BC"/>
    <w:rsid w:val="00E61F2A"/>
    <w:rsid w:val="00E66C4D"/>
    <w:rsid w:val="00E70824"/>
    <w:rsid w:val="00E71562"/>
    <w:rsid w:val="00E74B6E"/>
    <w:rsid w:val="00E7504A"/>
    <w:rsid w:val="00E752C3"/>
    <w:rsid w:val="00E76A57"/>
    <w:rsid w:val="00E76AA1"/>
    <w:rsid w:val="00E7750B"/>
    <w:rsid w:val="00E802D3"/>
    <w:rsid w:val="00E81465"/>
    <w:rsid w:val="00E82297"/>
    <w:rsid w:val="00E845C1"/>
    <w:rsid w:val="00E84AE7"/>
    <w:rsid w:val="00E85D45"/>
    <w:rsid w:val="00E86297"/>
    <w:rsid w:val="00E9466F"/>
    <w:rsid w:val="00E955EC"/>
    <w:rsid w:val="00E96AF6"/>
    <w:rsid w:val="00E97392"/>
    <w:rsid w:val="00EA20A8"/>
    <w:rsid w:val="00EA227F"/>
    <w:rsid w:val="00EA44FD"/>
    <w:rsid w:val="00EA48BC"/>
    <w:rsid w:val="00EA4CBD"/>
    <w:rsid w:val="00EA750B"/>
    <w:rsid w:val="00EB0ADF"/>
    <w:rsid w:val="00EB1874"/>
    <w:rsid w:val="00EB418F"/>
    <w:rsid w:val="00EB4BCE"/>
    <w:rsid w:val="00EB5E1F"/>
    <w:rsid w:val="00EB7427"/>
    <w:rsid w:val="00EB7AD4"/>
    <w:rsid w:val="00EC11A1"/>
    <w:rsid w:val="00EC2914"/>
    <w:rsid w:val="00EC2F05"/>
    <w:rsid w:val="00EC6F50"/>
    <w:rsid w:val="00ED021E"/>
    <w:rsid w:val="00ED498B"/>
    <w:rsid w:val="00ED5129"/>
    <w:rsid w:val="00ED5B1E"/>
    <w:rsid w:val="00ED7FBF"/>
    <w:rsid w:val="00EE0524"/>
    <w:rsid w:val="00EE3976"/>
    <w:rsid w:val="00EE40A7"/>
    <w:rsid w:val="00EE450C"/>
    <w:rsid w:val="00EE7A67"/>
    <w:rsid w:val="00EF0584"/>
    <w:rsid w:val="00EF0F37"/>
    <w:rsid w:val="00EF1009"/>
    <w:rsid w:val="00EF1AC9"/>
    <w:rsid w:val="00EF1EB0"/>
    <w:rsid w:val="00EF2B19"/>
    <w:rsid w:val="00EF2C28"/>
    <w:rsid w:val="00EF3BE6"/>
    <w:rsid w:val="00EF5617"/>
    <w:rsid w:val="00F02229"/>
    <w:rsid w:val="00F02A36"/>
    <w:rsid w:val="00F0504E"/>
    <w:rsid w:val="00F103F9"/>
    <w:rsid w:val="00F11814"/>
    <w:rsid w:val="00F12EC6"/>
    <w:rsid w:val="00F139E0"/>
    <w:rsid w:val="00F13D36"/>
    <w:rsid w:val="00F163B1"/>
    <w:rsid w:val="00F16FFC"/>
    <w:rsid w:val="00F218B9"/>
    <w:rsid w:val="00F2190C"/>
    <w:rsid w:val="00F22438"/>
    <w:rsid w:val="00F313E3"/>
    <w:rsid w:val="00F31F26"/>
    <w:rsid w:val="00F32BBE"/>
    <w:rsid w:val="00F33170"/>
    <w:rsid w:val="00F335BA"/>
    <w:rsid w:val="00F3600B"/>
    <w:rsid w:val="00F36766"/>
    <w:rsid w:val="00F36C3F"/>
    <w:rsid w:val="00F40340"/>
    <w:rsid w:val="00F42185"/>
    <w:rsid w:val="00F422E2"/>
    <w:rsid w:val="00F4259F"/>
    <w:rsid w:val="00F4265C"/>
    <w:rsid w:val="00F431A4"/>
    <w:rsid w:val="00F456AF"/>
    <w:rsid w:val="00F459EA"/>
    <w:rsid w:val="00F4682E"/>
    <w:rsid w:val="00F470B3"/>
    <w:rsid w:val="00F52D8D"/>
    <w:rsid w:val="00F53588"/>
    <w:rsid w:val="00F547D7"/>
    <w:rsid w:val="00F61422"/>
    <w:rsid w:val="00F617B5"/>
    <w:rsid w:val="00F62C94"/>
    <w:rsid w:val="00F632B9"/>
    <w:rsid w:val="00F647E8"/>
    <w:rsid w:val="00F64E45"/>
    <w:rsid w:val="00F65AED"/>
    <w:rsid w:val="00F669DE"/>
    <w:rsid w:val="00F67490"/>
    <w:rsid w:val="00F7038D"/>
    <w:rsid w:val="00F7484B"/>
    <w:rsid w:val="00F76ABA"/>
    <w:rsid w:val="00F812EB"/>
    <w:rsid w:val="00F82642"/>
    <w:rsid w:val="00F8347A"/>
    <w:rsid w:val="00F8363A"/>
    <w:rsid w:val="00F85373"/>
    <w:rsid w:val="00F864A6"/>
    <w:rsid w:val="00F9181C"/>
    <w:rsid w:val="00F91E0F"/>
    <w:rsid w:val="00F92D04"/>
    <w:rsid w:val="00F92F6E"/>
    <w:rsid w:val="00F9351B"/>
    <w:rsid w:val="00F93B89"/>
    <w:rsid w:val="00F941CB"/>
    <w:rsid w:val="00F94547"/>
    <w:rsid w:val="00F94867"/>
    <w:rsid w:val="00F96B56"/>
    <w:rsid w:val="00F97508"/>
    <w:rsid w:val="00FA00EE"/>
    <w:rsid w:val="00FA01A6"/>
    <w:rsid w:val="00FA0410"/>
    <w:rsid w:val="00FA2FBC"/>
    <w:rsid w:val="00FA579A"/>
    <w:rsid w:val="00FA7D1F"/>
    <w:rsid w:val="00FB01CE"/>
    <w:rsid w:val="00FB1065"/>
    <w:rsid w:val="00FB6D4E"/>
    <w:rsid w:val="00FC072C"/>
    <w:rsid w:val="00FC149B"/>
    <w:rsid w:val="00FC236F"/>
    <w:rsid w:val="00FC3585"/>
    <w:rsid w:val="00FC423D"/>
    <w:rsid w:val="00FC47F2"/>
    <w:rsid w:val="00FC6FF1"/>
    <w:rsid w:val="00FC7F68"/>
    <w:rsid w:val="00FD00BE"/>
    <w:rsid w:val="00FD2676"/>
    <w:rsid w:val="00FD3719"/>
    <w:rsid w:val="00FD4611"/>
    <w:rsid w:val="00FD4C11"/>
    <w:rsid w:val="00FD52BE"/>
    <w:rsid w:val="00FD556F"/>
    <w:rsid w:val="00FE1220"/>
    <w:rsid w:val="00FE1CF6"/>
    <w:rsid w:val="00FE37FD"/>
    <w:rsid w:val="00FE468B"/>
    <w:rsid w:val="00FE553E"/>
    <w:rsid w:val="00FE59C4"/>
    <w:rsid w:val="00FE7646"/>
    <w:rsid w:val="00FF10BA"/>
    <w:rsid w:val="00FF319E"/>
    <w:rsid w:val="00FF6339"/>
    <w:rsid w:val="00FF66D1"/>
    <w:rsid w:val="00FF67B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E96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caption" w:qFormat="1"/>
    <w:lsdException w:name="footnote reference" w:uiPriority="99"/>
    <w:lsdException w:name="Lis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Closing" w:uiPriority="99"/>
    <w:lsdException w:name="Signature" w:uiPriority="99"/>
    <w:lsdException w:name="Body Text" w:uiPriority="99"/>
    <w:lsdException w:name="Body Text Inden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373"/>
    <w:rPr>
      <w:rFonts w:ascii="Tahoma" w:hAnsi="Tahoma" w:cs="Tahoma"/>
      <w:szCs w:val="24"/>
    </w:rPr>
  </w:style>
  <w:style w:type="paragraph" w:styleId="Ttulo1">
    <w:name w:val="heading 1"/>
    <w:basedOn w:val="Normal"/>
    <w:next w:val="Normal"/>
    <w:link w:val="Ttulo1Char"/>
    <w:uiPriority w:val="9"/>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link w:val="Ttulo4Char"/>
    <w:uiPriority w:val="9"/>
    <w:qFormat/>
    <w:rsid w:val="009900C1"/>
    <w:pPr>
      <w:keepNext/>
      <w:pBdr>
        <w:bottom w:val="single" w:sz="12" w:space="1" w:color="auto"/>
      </w:pBdr>
      <w:outlineLvl w:val="3"/>
    </w:pPr>
    <w:rPr>
      <w:b/>
      <w:bCs/>
      <w:i/>
      <w:iCs/>
      <w:sz w:val="28"/>
    </w:rPr>
  </w:style>
  <w:style w:type="paragraph" w:styleId="Ttulo5">
    <w:name w:val="heading 5"/>
    <w:basedOn w:val="Normal"/>
    <w:next w:val="Normal"/>
    <w:link w:val="Ttulo5Char"/>
    <w:uiPriority w:val="9"/>
    <w:qFormat/>
    <w:rsid w:val="00C05977"/>
    <w:pPr>
      <w:spacing w:before="240" w:after="60"/>
      <w:outlineLvl w:val="4"/>
    </w:pPr>
    <w:rPr>
      <w:b/>
      <w:bCs/>
      <w:i/>
      <w:iCs/>
      <w:sz w:val="26"/>
      <w:szCs w:val="26"/>
    </w:rPr>
  </w:style>
  <w:style w:type="paragraph" w:styleId="Ttulo6">
    <w:name w:val="heading 6"/>
    <w:basedOn w:val="Normal"/>
    <w:next w:val="Normal"/>
    <w:link w:val="Ttulo6Char"/>
    <w:uiPriority w:val="9"/>
    <w:qFormat/>
    <w:rsid w:val="00C05977"/>
    <w:pPr>
      <w:spacing w:before="240" w:after="60"/>
      <w:outlineLvl w:val="5"/>
    </w:pPr>
    <w:rPr>
      <w:b/>
      <w:bCs/>
      <w:sz w:val="22"/>
      <w:szCs w:val="22"/>
    </w:rPr>
  </w:style>
  <w:style w:type="paragraph" w:styleId="Ttulo7">
    <w:name w:val="heading 7"/>
    <w:basedOn w:val="Normal"/>
    <w:next w:val="Normal"/>
    <w:link w:val="Ttulo7Char"/>
    <w:uiPriority w:val="9"/>
    <w:qFormat/>
    <w:rsid w:val="009900C1"/>
    <w:pPr>
      <w:keepNext/>
      <w:pBdr>
        <w:bottom w:val="single" w:sz="24" w:space="1" w:color="auto"/>
      </w:pBdr>
      <w:jc w:val="center"/>
      <w:outlineLvl w:val="6"/>
    </w:pPr>
    <w:rPr>
      <w:b/>
      <w:bCs/>
      <w:sz w:val="26"/>
    </w:rPr>
  </w:style>
  <w:style w:type="paragraph" w:styleId="Ttulo8">
    <w:name w:val="heading 8"/>
    <w:basedOn w:val="Normal"/>
    <w:next w:val="Normal"/>
    <w:link w:val="Ttulo8Char"/>
    <w:uiPriority w:val="9"/>
    <w:qFormat/>
    <w:rsid w:val="009900C1"/>
    <w:pPr>
      <w:keepNext/>
      <w:pBdr>
        <w:bottom w:val="single" w:sz="24" w:space="1" w:color="auto"/>
      </w:pBdr>
      <w:jc w:val="both"/>
      <w:outlineLvl w:val="7"/>
    </w:pPr>
    <w:rPr>
      <w:b/>
      <w:bCs/>
      <w:sz w:val="26"/>
    </w:rPr>
  </w:style>
  <w:style w:type="paragraph" w:styleId="Ttulo9">
    <w:name w:val="heading 9"/>
    <w:basedOn w:val="Normal"/>
    <w:next w:val="Normal"/>
    <w:link w:val="Ttulo9Char"/>
    <w:uiPriority w:val="9"/>
    <w:qFormat/>
    <w:rsid w:val="009900C1"/>
    <w:pPr>
      <w:keepNext/>
      <w:pBdr>
        <w:bottom w:val="single" w:sz="4" w:space="1" w:color="auto"/>
      </w:pBdr>
      <w:jc w:val="both"/>
      <w:outlineLvl w:val="8"/>
    </w:pPr>
    <w:rPr>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iCs/>
      <w:spacing w:val="-14"/>
    </w:rPr>
  </w:style>
  <w:style w:type="paragraph" w:customStyle="1" w:styleId="Estilo63">
    <w:name w:val="Estilo63"/>
    <w:basedOn w:val="Normal"/>
    <w:link w:val="Estilo63Char"/>
    <w:rsid w:val="00F812EB"/>
    <w:pPr>
      <w:autoSpaceDE w:val="0"/>
      <w:autoSpaceDN w:val="0"/>
      <w:adjustRightInd w:val="0"/>
      <w:ind w:left="270" w:hanging="270"/>
    </w:p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style>
  <w:style w:type="paragraph" w:styleId="Corpodetexto">
    <w:name w:val="Body Text"/>
    <w:basedOn w:val="Normal"/>
    <w:link w:val="CorpodetextoChar"/>
    <w:uiPriority w:val="99"/>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qFormat/>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link w:val="Estilo33Char"/>
    <w:qFormat/>
    <w:rsid w:val="00F812EB"/>
    <w:pPr>
      <w:ind w:left="450" w:hanging="450"/>
      <w:jc w:val="both"/>
    </w:pPr>
    <w:rPr>
      <w:sz w:val="22"/>
      <w:szCs w:val="22"/>
    </w:rPr>
  </w:style>
  <w:style w:type="paragraph" w:customStyle="1" w:styleId="Estilo34">
    <w:name w:val="Estilo34"/>
    <w:basedOn w:val="Estilo32"/>
    <w:qFormat/>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Cs w:val="20"/>
    </w:rPr>
  </w:style>
  <w:style w:type="paragraph" w:customStyle="1" w:styleId="Estilo62">
    <w:name w:val="Estilo62"/>
    <w:basedOn w:val="Estilo59"/>
    <w:link w:val="Estilo62Char"/>
    <w:rsid w:val="00F812EB"/>
    <w:rPr>
      <w:rFonts w:ascii="Verdana" w:hAnsi="Verdan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qFormat/>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sz w:val="22"/>
    </w:rPr>
  </w:style>
  <w:style w:type="paragraph" w:styleId="Corpodetexto3">
    <w:name w:val="Body Text 3"/>
    <w:basedOn w:val="Normal"/>
    <w:rsid w:val="009900C1"/>
    <w:pPr>
      <w:pBdr>
        <w:bottom w:val="thickThinSmallGap" w:sz="24" w:space="1" w:color="auto"/>
      </w:pBdr>
      <w:jc w:val="both"/>
    </w:pPr>
    <w:rPr>
      <w:b/>
      <w:bCs/>
      <w:sz w:val="32"/>
    </w:rPr>
  </w:style>
  <w:style w:type="paragraph" w:styleId="Recuodecorpodetexto3">
    <w:name w:val="Body Text Indent 3"/>
    <w:basedOn w:val="Normal"/>
    <w:rsid w:val="009900C1"/>
    <w:pPr>
      <w:ind w:left="480"/>
      <w:jc w:val="both"/>
    </w:pPr>
    <w:rPr>
      <w:sz w:val="22"/>
    </w:rPr>
  </w:style>
  <w:style w:type="paragraph" w:styleId="Textoembloco">
    <w:name w:val="Block Text"/>
    <w:basedOn w:val="Normal"/>
    <w:rsid w:val="009900C1"/>
    <w:pPr>
      <w:shd w:val="clear" w:color="auto" w:fill="808080"/>
      <w:ind w:left="360" w:right="562"/>
      <w:jc w:val="both"/>
    </w:pPr>
    <w:rPr>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iCs/>
      <w:sz w:val="10"/>
      <w:szCs w:val="20"/>
      <w:lang w:val="pt-PT"/>
    </w:rPr>
  </w:style>
  <w:style w:type="paragraph" w:customStyle="1" w:styleId="Estilo1">
    <w:name w:val="Estilo1"/>
    <w:basedOn w:val="Normal"/>
    <w:link w:val="Estilo1Char"/>
    <w:qFormat/>
    <w:rsid w:val="00F812EB"/>
    <w:rPr>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iCs/>
      <w:sz w:val="10"/>
      <w:szCs w:val="20"/>
    </w:rPr>
  </w:style>
  <w:style w:type="paragraph" w:customStyle="1" w:styleId="Estilo192">
    <w:name w:val="Estilo192"/>
    <w:basedOn w:val="Normal"/>
    <w:rsid w:val="00F812EB"/>
    <w:pPr>
      <w:jc w:val="both"/>
    </w:pPr>
    <w:rPr>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link w:val="Estilo200Char"/>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Cs w:val="20"/>
    </w:rPr>
  </w:style>
  <w:style w:type="paragraph" w:customStyle="1" w:styleId="vtbquest">
    <w:name w:val="vtbquest"/>
    <w:basedOn w:val="Normal"/>
    <w:rsid w:val="00B25334"/>
    <w:pPr>
      <w:spacing w:after="60"/>
      <w:ind w:left="312" w:right="62" w:hanging="312"/>
      <w:jc w:val="both"/>
    </w:pPr>
    <w:rPr>
      <w:rFonts w:ascii="Book Antiqua" w:hAnsi="Book Antiqua"/>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olor w:val="000000"/>
      <w:spacing w:val="-6"/>
      <w:sz w:val="18"/>
      <w:szCs w:val="18"/>
    </w:rPr>
  </w:style>
  <w:style w:type="paragraph" w:customStyle="1" w:styleId="Estilo179">
    <w:name w:val="Estilo179"/>
    <w:basedOn w:val="Normal"/>
    <w:rsid w:val="00D84521"/>
    <w:pPr>
      <w:ind w:firstLine="709"/>
      <w:jc w:val="both"/>
    </w:pPr>
    <w:rPr>
      <w:rFonts w:ascii="Arial" w:hAnsi="Arial"/>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iCs/>
      <w:color w:val="000000"/>
      <w:spacing w:val="-6"/>
      <w:sz w:val="18"/>
      <w:szCs w:val="18"/>
      <w:lang w:val="es-ES"/>
    </w:rPr>
  </w:style>
  <w:style w:type="paragraph" w:customStyle="1" w:styleId="Estilo181">
    <w:name w:val="Estilo181"/>
    <w:basedOn w:val="Normal"/>
    <w:rsid w:val="00D84521"/>
    <w:rPr>
      <w:rFonts w:ascii="Arial" w:hAnsi="Arial"/>
      <w:iCs/>
      <w:spacing w:val="-6"/>
      <w:sz w:val="12"/>
      <w:szCs w:val="18"/>
    </w:rPr>
  </w:style>
  <w:style w:type="paragraph" w:customStyle="1" w:styleId="Estilo182">
    <w:name w:val="Estilo182"/>
    <w:basedOn w:val="Normal"/>
    <w:rsid w:val="00D84521"/>
    <w:pPr>
      <w:ind w:firstLine="709"/>
      <w:jc w:val="both"/>
    </w:pPr>
    <w:rPr>
      <w:rFonts w:ascii="Arial" w:hAnsi="Arial"/>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iCs/>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b/>
      <w:color w:val="000000"/>
    </w:rPr>
  </w:style>
  <w:style w:type="paragraph" w:customStyle="1" w:styleId="Texto2">
    <w:name w:val="Texto 2"/>
    <w:basedOn w:val="Normal"/>
    <w:rsid w:val="00BB024F"/>
    <w:pPr>
      <w:jc w:val="both"/>
    </w:pPr>
    <w:rPr>
      <w:rFonts w:ascii="Arial Narrow" w:hAnsi="Arial Narrow"/>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lang w:val="pt-PT"/>
    </w:rPr>
  </w:style>
  <w:style w:type="paragraph" w:styleId="Subttulo">
    <w:name w:val="Subtitle"/>
    <w:basedOn w:val="Normal"/>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rsid w:val="00A061DF"/>
    <w:pPr>
      <w:ind w:left="284" w:hanging="284"/>
      <w:jc w:val="both"/>
    </w:pPr>
    <w:rPr>
      <w:rFonts w:ascii="Arial Narrow" w:hAnsi="Arial Narrow"/>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Cs w:val="20"/>
    </w:rPr>
  </w:style>
  <w:style w:type="character" w:styleId="Refdenotaderodap">
    <w:name w:val="footnote reference"/>
    <w:basedOn w:val="Fontepargpadro"/>
    <w:uiPriority w:val="99"/>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b/>
      <w:bCs/>
      <w:caps/>
      <w:sz w:val="22"/>
      <w:szCs w:val="22"/>
    </w:rPr>
  </w:style>
  <w:style w:type="paragraph" w:customStyle="1" w:styleId="Ttulo13">
    <w:name w:val="Título 13"/>
    <w:basedOn w:val="Normal"/>
    <w:rsid w:val="00A061DF"/>
    <w:pPr>
      <w:autoSpaceDE w:val="0"/>
      <w:autoSpaceDN w:val="0"/>
      <w:adjustRightInd w:val="0"/>
    </w:pPr>
    <w:rPr>
      <w:b/>
      <w:bCs/>
      <w:sz w:val="26"/>
      <w:szCs w:val="26"/>
    </w:rPr>
  </w:style>
  <w:style w:type="paragraph" w:customStyle="1" w:styleId="texto1">
    <w:name w:val="texto"/>
    <w:link w:val="textoChar0"/>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link w:val="Estilo221Char"/>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iCs/>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uiPriority w:val="9"/>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14:shadow w14:blurRad="50800" w14:dist="38100" w14:dir="2700000" w14:sx="100000" w14:sy="100000" w14:kx="0" w14:ky="0" w14:algn="tl">
        <w14:srgbClr w14:val="000000">
          <w14:alpha w14:val="60000"/>
        </w14:srgbClr>
      </w14:shadow>
    </w:rPr>
  </w:style>
  <w:style w:type="paragraph" w:styleId="Sumrio1">
    <w:name w:val="toc 1"/>
    <w:basedOn w:val="Normal"/>
    <w:next w:val="Normal"/>
    <w:autoRedefine/>
    <w:rsid w:val="00A061DF"/>
    <w:rPr>
      <w:rFonts w:ascii="Arial" w:hAnsi="Arial"/>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uiPriority w:val="9"/>
    <w:rsid w:val="007C1C0F"/>
    <w:rPr>
      <w:b/>
      <w:bCs/>
      <w:i/>
      <w:iCs/>
      <w:sz w:val="26"/>
      <w:szCs w:val="26"/>
    </w:rPr>
  </w:style>
  <w:style w:type="character" w:customStyle="1" w:styleId="CorpodetextoChar">
    <w:name w:val="Corpo de texto Char"/>
    <w:basedOn w:val="Fontepargpadro"/>
    <w:link w:val="Corpodetexto"/>
    <w:uiPriority w:val="99"/>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cs="Tahoma"/>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cs="Tahoma"/>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cs="Tahoma"/>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cs="Tahoma"/>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cs="Tahoma"/>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cs="Tahoma"/>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cs="Tahoma"/>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cs="Tahoma"/>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cs="Tahoma"/>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cs="Tahoma"/>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cs="Tahoma"/>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uiPriority w:val="99"/>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cs="Tahoma"/>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cs="Tahoma"/>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cs="Tahoma"/>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cs="Tahoma"/>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cs="Tahoma"/>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cs="Tahoma"/>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cs="Tahoma"/>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cs="Tahoma"/>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character" w:styleId="TextodoEspaoReservado">
    <w:name w:val="Placeholder Text"/>
    <w:basedOn w:val="Fontepargpadro"/>
    <w:uiPriority w:val="99"/>
    <w:semiHidden/>
    <w:rsid w:val="00734D8A"/>
    <w:rPr>
      <w:color w:val="808080"/>
    </w:rPr>
  </w:style>
  <w:style w:type="paragraph" w:customStyle="1" w:styleId="Estilo522">
    <w:name w:val="Estilo522"/>
    <w:basedOn w:val="PargrafodaLista"/>
    <w:link w:val="Estilo522Char"/>
    <w:qFormat/>
    <w:rsid w:val="00111694"/>
    <w:pPr>
      <w:numPr>
        <w:numId w:val="13"/>
      </w:numPr>
      <w:shd w:val="clear" w:color="auto" w:fill="FFFFFF"/>
      <w:spacing w:after="0" w:line="240" w:lineRule="auto"/>
      <w:ind w:left="402" w:hanging="357"/>
      <w:jc w:val="both"/>
    </w:pPr>
    <w:rPr>
      <w:rFonts w:ascii="Arial" w:hAnsi="Arial" w:cs="Arial"/>
      <w:color w:val="000000"/>
      <w:spacing w:val="-5"/>
      <w:sz w:val="20"/>
      <w:szCs w:val="20"/>
      <w:lang w:val="pt-PT"/>
    </w:rPr>
  </w:style>
  <w:style w:type="paragraph" w:customStyle="1" w:styleId="Estilo523">
    <w:name w:val="Estilo523"/>
    <w:basedOn w:val="Normal"/>
    <w:link w:val="Estilo523Char"/>
    <w:qFormat/>
    <w:rsid w:val="001133F3"/>
    <w:pPr>
      <w:widowControl w:val="0"/>
      <w:pBdr>
        <w:top w:val="single" w:sz="4" w:space="1" w:color="auto"/>
      </w:pBdr>
      <w:tabs>
        <w:tab w:val="left" w:pos="360"/>
      </w:tabs>
      <w:autoSpaceDE w:val="0"/>
      <w:autoSpaceDN w:val="0"/>
      <w:adjustRightInd w:val="0"/>
      <w:ind w:left="360" w:hanging="360"/>
      <w:jc w:val="both"/>
    </w:pPr>
    <w:rPr>
      <w:rFonts w:ascii="Arial" w:hAnsi="Arial"/>
      <w:sz w:val="18"/>
      <w:szCs w:val="18"/>
      <w:lang w:val="pt-PT"/>
    </w:rPr>
  </w:style>
  <w:style w:type="character" w:customStyle="1" w:styleId="PargrafodaListaChar">
    <w:name w:val="Parágrafo da Lista Char"/>
    <w:basedOn w:val="Fontepargpadro"/>
    <w:link w:val="PargrafodaLista"/>
    <w:uiPriority w:val="34"/>
    <w:rsid w:val="00111694"/>
    <w:rPr>
      <w:rFonts w:ascii="Calibri" w:hAnsi="Calibri"/>
      <w:sz w:val="22"/>
      <w:szCs w:val="22"/>
    </w:rPr>
  </w:style>
  <w:style w:type="character" w:customStyle="1" w:styleId="Estilo522Char">
    <w:name w:val="Estilo522 Char"/>
    <w:basedOn w:val="PargrafodaListaChar"/>
    <w:link w:val="Estilo522"/>
    <w:rsid w:val="00111694"/>
    <w:rPr>
      <w:rFonts w:ascii="Arial" w:hAnsi="Arial" w:cs="Arial"/>
      <w:color w:val="000000"/>
      <w:spacing w:val="-5"/>
      <w:sz w:val="22"/>
      <w:szCs w:val="22"/>
      <w:shd w:val="clear" w:color="auto" w:fill="FFFFFF"/>
      <w:lang w:val="pt-PT"/>
    </w:rPr>
  </w:style>
  <w:style w:type="character" w:customStyle="1" w:styleId="Estilo523Char">
    <w:name w:val="Estilo523 Char"/>
    <w:basedOn w:val="Fontepargpadro"/>
    <w:link w:val="Estilo523"/>
    <w:rsid w:val="001133F3"/>
    <w:rPr>
      <w:rFonts w:ascii="Arial" w:hAnsi="Arial"/>
      <w:sz w:val="18"/>
      <w:szCs w:val="18"/>
      <w:lang w:val="pt-PT"/>
    </w:rPr>
  </w:style>
  <w:style w:type="paragraph" w:customStyle="1" w:styleId="Estilo524">
    <w:name w:val="Estilo524"/>
    <w:basedOn w:val="PargrafodaLista"/>
    <w:link w:val="Estilo524Char"/>
    <w:qFormat/>
    <w:rsid w:val="007C3741"/>
    <w:pPr>
      <w:numPr>
        <w:numId w:val="14"/>
      </w:numPr>
      <w:spacing w:after="0" w:line="240" w:lineRule="auto"/>
      <w:ind w:left="357" w:hanging="357"/>
      <w:jc w:val="both"/>
    </w:pPr>
    <w:rPr>
      <w:rFonts w:ascii="Arial" w:hAnsi="Arial" w:cs="Arial"/>
      <w:color w:val="000000"/>
      <w:spacing w:val="-1"/>
      <w:sz w:val="18"/>
      <w:lang w:val="pt-PT"/>
    </w:rPr>
  </w:style>
  <w:style w:type="paragraph" w:customStyle="1" w:styleId="Estilo525">
    <w:name w:val="Estilo525"/>
    <w:basedOn w:val="Estilo524"/>
    <w:link w:val="Estilo525Char"/>
    <w:qFormat/>
    <w:rsid w:val="007C3741"/>
    <w:pPr>
      <w:numPr>
        <w:numId w:val="0"/>
      </w:numPr>
      <w:ind w:left="567" w:hanging="210"/>
    </w:pPr>
  </w:style>
  <w:style w:type="character" w:customStyle="1" w:styleId="Estilo524Char">
    <w:name w:val="Estilo524 Char"/>
    <w:basedOn w:val="PargrafodaListaChar"/>
    <w:link w:val="Estilo524"/>
    <w:rsid w:val="007C3741"/>
    <w:rPr>
      <w:rFonts w:ascii="Arial" w:hAnsi="Arial" w:cs="Arial"/>
      <w:color w:val="000000"/>
      <w:spacing w:val="-1"/>
      <w:sz w:val="18"/>
      <w:szCs w:val="22"/>
      <w:lang w:val="pt-PT"/>
    </w:rPr>
  </w:style>
  <w:style w:type="character" w:customStyle="1" w:styleId="Estilo525Char">
    <w:name w:val="Estilo525 Char"/>
    <w:basedOn w:val="Estilo524Char"/>
    <w:link w:val="Estilo525"/>
    <w:rsid w:val="007C3741"/>
    <w:rPr>
      <w:rFonts w:ascii="Arial" w:hAnsi="Arial" w:cs="Arial"/>
      <w:color w:val="000000"/>
      <w:spacing w:val="-1"/>
      <w:sz w:val="18"/>
      <w:szCs w:val="22"/>
      <w:lang w:val="pt-PT"/>
    </w:rPr>
  </w:style>
  <w:style w:type="paragraph" w:customStyle="1" w:styleId="Estilo526">
    <w:name w:val="Estilo526"/>
    <w:basedOn w:val="Normal"/>
    <w:link w:val="Estilo526Char"/>
    <w:qFormat/>
    <w:rsid w:val="007A6A02"/>
    <w:pPr>
      <w:pBdr>
        <w:top w:val="single" w:sz="4" w:space="1" w:color="auto"/>
      </w:pBdr>
      <w:tabs>
        <w:tab w:val="num" w:pos="360"/>
      </w:tabs>
      <w:ind w:left="360" w:hanging="360"/>
      <w:jc w:val="both"/>
    </w:pPr>
    <w:rPr>
      <w:rFonts w:ascii="Arial" w:hAnsi="Arial" w:cs="Arial"/>
      <w:sz w:val="18"/>
      <w:szCs w:val="18"/>
    </w:rPr>
  </w:style>
  <w:style w:type="paragraph" w:customStyle="1" w:styleId="Estilo527">
    <w:name w:val="Estilo527"/>
    <w:basedOn w:val="Normal"/>
    <w:link w:val="Estilo527Char"/>
    <w:qFormat/>
    <w:rsid w:val="00B838E2"/>
    <w:pPr>
      <w:widowControl w:val="0"/>
      <w:numPr>
        <w:numId w:val="15"/>
      </w:numPr>
      <w:tabs>
        <w:tab w:val="clear" w:pos="720"/>
        <w:tab w:val="num" w:pos="450"/>
      </w:tabs>
      <w:autoSpaceDE w:val="0"/>
      <w:autoSpaceDN w:val="0"/>
      <w:adjustRightInd w:val="0"/>
      <w:ind w:left="450" w:hanging="450"/>
      <w:jc w:val="both"/>
    </w:pPr>
    <w:rPr>
      <w:rFonts w:ascii="Arial" w:hAnsi="Arial" w:cs="Arial"/>
      <w:sz w:val="18"/>
      <w:szCs w:val="18"/>
    </w:rPr>
  </w:style>
  <w:style w:type="character" w:customStyle="1" w:styleId="Estilo526Char">
    <w:name w:val="Estilo526 Char"/>
    <w:basedOn w:val="Fontepargpadro"/>
    <w:link w:val="Estilo526"/>
    <w:rsid w:val="007A6A02"/>
    <w:rPr>
      <w:rFonts w:ascii="Arial" w:hAnsi="Arial" w:cs="Arial"/>
      <w:sz w:val="18"/>
      <w:szCs w:val="18"/>
    </w:rPr>
  </w:style>
  <w:style w:type="paragraph" w:customStyle="1" w:styleId="Estilo528">
    <w:name w:val="Estilo528"/>
    <w:basedOn w:val="Estilo527"/>
    <w:link w:val="Estilo528Char"/>
    <w:qFormat/>
    <w:rsid w:val="00B838E2"/>
    <w:pPr>
      <w:tabs>
        <w:tab w:val="clear" w:pos="450"/>
        <w:tab w:val="num" w:pos="284"/>
      </w:tabs>
      <w:ind w:left="284" w:hanging="284"/>
    </w:pPr>
  </w:style>
  <w:style w:type="character" w:customStyle="1" w:styleId="Estilo527Char">
    <w:name w:val="Estilo527 Char"/>
    <w:basedOn w:val="Fontepargpadro"/>
    <w:link w:val="Estilo527"/>
    <w:rsid w:val="00B838E2"/>
    <w:rPr>
      <w:rFonts w:ascii="Arial" w:hAnsi="Arial" w:cs="Arial"/>
      <w:sz w:val="18"/>
      <w:szCs w:val="18"/>
    </w:rPr>
  </w:style>
  <w:style w:type="paragraph" w:customStyle="1" w:styleId="Estilo529">
    <w:name w:val="Estilo529"/>
    <w:basedOn w:val="Estilo221"/>
    <w:link w:val="Estilo529Char"/>
    <w:qFormat/>
    <w:rsid w:val="00B838E2"/>
    <w:pPr>
      <w:tabs>
        <w:tab w:val="left" w:pos="1701"/>
        <w:tab w:val="left" w:pos="2694"/>
        <w:tab w:val="left" w:pos="3686"/>
        <w:tab w:val="left" w:pos="4395"/>
      </w:tabs>
    </w:pPr>
  </w:style>
  <w:style w:type="character" w:customStyle="1" w:styleId="Estilo528Char">
    <w:name w:val="Estilo528 Char"/>
    <w:basedOn w:val="Estilo527Char"/>
    <w:link w:val="Estilo528"/>
    <w:rsid w:val="00B838E2"/>
    <w:rPr>
      <w:rFonts w:ascii="Arial" w:hAnsi="Arial" w:cs="Arial"/>
      <w:sz w:val="18"/>
      <w:szCs w:val="18"/>
    </w:rPr>
  </w:style>
  <w:style w:type="paragraph" w:customStyle="1" w:styleId="Estilo530">
    <w:name w:val="Estilo530"/>
    <w:basedOn w:val="Estilo528"/>
    <w:link w:val="Estilo530Char"/>
    <w:qFormat/>
    <w:rsid w:val="00B838E2"/>
    <w:pPr>
      <w:pBdr>
        <w:top w:val="single" w:sz="4" w:space="1" w:color="auto"/>
      </w:pBdr>
    </w:pPr>
  </w:style>
  <w:style w:type="character" w:customStyle="1" w:styleId="Estilo200Char">
    <w:name w:val="Estilo200 Char"/>
    <w:basedOn w:val="Fontepargpadro"/>
    <w:link w:val="Estilo200"/>
    <w:rsid w:val="00B838E2"/>
    <w:rPr>
      <w:rFonts w:cs="Arial"/>
      <w:spacing w:val="-8"/>
      <w:sz w:val="24"/>
      <w:szCs w:val="24"/>
    </w:rPr>
  </w:style>
  <w:style w:type="character" w:customStyle="1" w:styleId="Estilo221Char">
    <w:name w:val="Estilo221 Char"/>
    <w:basedOn w:val="Estilo200Char"/>
    <w:link w:val="Estilo221"/>
    <w:rsid w:val="00B838E2"/>
    <w:rPr>
      <w:rFonts w:ascii="Arial" w:hAnsi="Arial" w:cs="Arial"/>
      <w:spacing w:val="-8"/>
      <w:sz w:val="18"/>
      <w:szCs w:val="18"/>
    </w:rPr>
  </w:style>
  <w:style w:type="character" w:customStyle="1" w:styleId="Estilo529Char">
    <w:name w:val="Estilo529 Char"/>
    <w:basedOn w:val="Estilo221Char"/>
    <w:link w:val="Estilo529"/>
    <w:rsid w:val="00B838E2"/>
    <w:rPr>
      <w:rFonts w:ascii="Arial" w:hAnsi="Arial" w:cs="Arial"/>
      <w:spacing w:val="-8"/>
      <w:sz w:val="18"/>
      <w:szCs w:val="18"/>
    </w:rPr>
  </w:style>
  <w:style w:type="character" w:customStyle="1" w:styleId="Estilo33Char">
    <w:name w:val="Estilo33 Char"/>
    <w:basedOn w:val="Fontepargpadro"/>
    <w:link w:val="Estilo33"/>
    <w:rsid w:val="0007046A"/>
    <w:rPr>
      <w:rFonts w:ascii="Tahoma" w:hAnsi="Tahoma"/>
      <w:sz w:val="22"/>
      <w:szCs w:val="22"/>
    </w:rPr>
  </w:style>
  <w:style w:type="character" w:customStyle="1" w:styleId="Estilo530Char">
    <w:name w:val="Estilo530 Char"/>
    <w:basedOn w:val="Estilo528Char"/>
    <w:link w:val="Estilo530"/>
    <w:rsid w:val="00B838E2"/>
    <w:rPr>
      <w:rFonts w:ascii="Arial" w:hAnsi="Arial" w:cs="Arial"/>
      <w:sz w:val="18"/>
      <w:szCs w:val="18"/>
    </w:rPr>
  </w:style>
  <w:style w:type="paragraph" w:customStyle="1" w:styleId="Estilo531">
    <w:name w:val="Estilo531"/>
    <w:basedOn w:val="Normal"/>
    <w:link w:val="Estilo531Char"/>
    <w:qFormat/>
    <w:rsid w:val="00AD7254"/>
    <w:pPr>
      <w:shd w:val="clear" w:color="auto" w:fill="FFFFFF"/>
      <w:ind w:right="-80" w:firstLine="426"/>
      <w:jc w:val="both"/>
    </w:pPr>
    <w:rPr>
      <w:rFonts w:ascii="Arial" w:hAnsi="Arial" w:cs="Arial"/>
      <w:spacing w:val="-5"/>
      <w:sz w:val="18"/>
      <w:szCs w:val="18"/>
      <w:lang w:val="pt-PT"/>
    </w:rPr>
  </w:style>
  <w:style w:type="character" w:customStyle="1" w:styleId="Estilo531Char">
    <w:name w:val="Estilo531 Char"/>
    <w:basedOn w:val="Fontepargpadro"/>
    <w:link w:val="Estilo531"/>
    <w:rsid w:val="00AD7254"/>
    <w:rPr>
      <w:rFonts w:ascii="Arial" w:hAnsi="Arial" w:cs="Arial"/>
      <w:spacing w:val="-5"/>
      <w:sz w:val="18"/>
      <w:szCs w:val="18"/>
      <w:shd w:val="clear" w:color="auto" w:fill="FFFFFF"/>
      <w:lang w:val="pt-PT"/>
    </w:rPr>
  </w:style>
  <w:style w:type="paragraph" w:customStyle="1" w:styleId="questes">
    <w:name w:val="questões"/>
    <w:basedOn w:val="texto1"/>
    <w:rsid w:val="00D3549C"/>
    <w:pPr>
      <w:autoSpaceDE/>
      <w:autoSpaceDN/>
      <w:adjustRightInd/>
      <w:ind w:left="360" w:hanging="360"/>
    </w:pPr>
    <w:rPr>
      <w:rFonts w:ascii="Tahoma" w:hAnsi="Tahoma" w:cs="Tahoma"/>
      <w:color w:val="auto"/>
      <w:szCs w:val="24"/>
    </w:rPr>
  </w:style>
  <w:style w:type="paragraph" w:customStyle="1" w:styleId="tpico1">
    <w:name w:val="tópico"/>
    <w:basedOn w:val="texto1"/>
    <w:rsid w:val="00D3549C"/>
    <w:pPr>
      <w:autoSpaceDE/>
      <w:autoSpaceDN/>
      <w:adjustRightInd/>
      <w:ind w:firstLine="0"/>
    </w:pPr>
    <w:rPr>
      <w:rFonts w:ascii="Comic Sans MS" w:hAnsi="Comic Sans MS" w:cs="Tahoma"/>
      <w:b/>
      <w:bCs/>
      <w:color w:val="auto"/>
      <w:sz w:val="24"/>
      <w:szCs w:val="24"/>
    </w:rPr>
  </w:style>
  <w:style w:type="paragraph" w:customStyle="1" w:styleId="Estilo532">
    <w:name w:val="Estilo532"/>
    <w:basedOn w:val="texto1"/>
    <w:link w:val="Estilo532Char"/>
    <w:qFormat/>
    <w:rsid w:val="00D3549C"/>
    <w:rPr>
      <w:rFonts w:ascii="Arial" w:hAnsi="Arial" w:cs="Arial"/>
      <w:sz w:val="18"/>
      <w:szCs w:val="18"/>
    </w:rPr>
  </w:style>
  <w:style w:type="character" w:customStyle="1" w:styleId="textoChar0">
    <w:name w:val="texto Char"/>
    <w:basedOn w:val="Fontepargpadro"/>
    <w:link w:val="texto1"/>
    <w:rsid w:val="00D3549C"/>
    <w:rPr>
      <w:color w:val="000000"/>
    </w:rPr>
  </w:style>
  <w:style w:type="character" w:customStyle="1" w:styleId="Estilo532Char">
    <w:name w:val="Estilo532 Char"/>
    <w:basedOn w:val="textoChar0"/>
    <w:link w:val="Estilo532"/>
    <w:rsid w:val="00D3549C"/>
    <w:rPr>
      <w:rFonts w:ascii="Arial" w:hAnsi="Arial" w:cs="Arial"/>
      <w:color w:val="000000"/>
      <w:sz w:val="18"/>
      <w:szCs w:val="18"/>
    </w:rPr>
  </w:style>
  <w:style w:type="paragraph" w:customStyle="1" w:styleId="Estilo533">
    <w:name w:val="Estilo533"/>
    <w:basedOn w:val="Normal"/>
    <w:link w:val="Estilo533Char"/>
    <w:qFormat/>
    <w:rsid w:val="00AC0C60"/>
    <w:pPr>
      <w:widowControl w:val="0"/>
      <w:autoSpaceDE w:val="0"/>
      <w:autoSpaceDN w:val="0"/>
      <w:adjustRightInd w:val="0"/>
      <w:spacing w:after="40" w:line="252" w:lineRule="auto"/>
    </w:pPr>
    <w:rPr>
      <w:rFonts w:ascii="Arial" w:hAnsi="Arial" w:cs="Arial"/>
      <w:b/>
      <w:sz w:val="18"/>
      <w:szCs w:val="18"/>
      <w:lang w:eastAsia="zh-CN"/>
    </w:rPr>
  </w:style>
  <w:style w:type="paragraph" w:customStyle="1" w:styleId="Estilo534">
    <w:name w:val="Estilo534"/>
    <w:basedOn w:val="Estilo533"/>
    <w:link w:val="Estilo534Char"/>
    <w:qFormat/>
    <w:rsid w:val="00AC0C60"/>
    <w:pPr>
      <w:numPr>
        <w:numId w:val="16"/>
      </w:numPr>
    </w:pPr>
  </w:style>
  <w:style w:type="character" w:customStyle="1" w:styleId="Estilo533Char">
    <w:name w:val="Estilo533 Char"/>
    <w:basedOn w:val="Fontepargpadro"/>
    <w:link w:val="Estilo533"/>
    <w:rsid w:val="00AC0C60"/>
    <w:rPr>
      <w:rFonts w:ascii="Arial" w:hAnsi="Arial" w:cs="Arial"/>
      <w:b/>
      <w:sz w:val="18"/>
      <w:szCs w:val="18"/>
      <w:lang w:eastAsia="zh-CN"/>
    </w:rPr>
  </w:style>
  <w:style w:type="paragraph" w:customStyle="1" w:styleId="Estilo535">
    <w:name w:val="Estilo535"/>
    <w:basedOn w:val="Estilo534"/>
    <w:link w:val="Estilo535Char"/>
    <w:qFormat/>
    <w:rsid w:val="00AC0C60"/>
  </w:style>
  <w:style w:type="character" w:customStyle="1" w:styleId="Estilo534Char">
    <w:name w:val="Estilo534 Char"/>
    <w:basedOn w:val="Estilo533Char"/>
    <w:link w:val="Estilo534"/>
    <w:rsid w:val="00AC0C60"/>
    <w:rPr>
      <w:rFonts w:ascii="Arial" w:hAnsi="Arial" w:cs="Arial"/>
      <w:b/>
      <w:sz w:val="18"/>
      <w:szCs w:val="18"/>
      <w:lang w:eastAsia="zh-CN"/>
    </w:rPr>
  </w:style>
  <w:style w:type="paragraph" w:customStyle="1" w:styleId="Estilo536">
    <w:name w:val="Estilo536"/>
    <w:basedOn w:val="Estilo535"/>
    <w:link w:val="Estilo536Char"/>
    <w:qFormat/>
    <w:rsid w:val="00AC0C60"/>
    <w:pPr>
      <w:ind w:hanging="720"/>
    </w:pPr>
  </w:style>
  <w:style w:type="character" w:customStyle="1" w:styleId="Estilo535Char">
    <w:name w:val="Estilo535 Char"/>
    <w:basedOn w:val="Estilo534Char"/>
    <w:link w:val="Estilo535"/>
    <w:rsid w:val="00AC0C60"/>
    <w:rPr>
      <w:rFonts w:ascii="Arial" w:hAnsi="Arial" w:cs="Arial"/>
      <w:b/>
      <w:sz w:val="18"/>
      <w:szCs w:val="18"/>
      <w:lang w:eastAsia="zh-CN"/>
    </w:rPr>
  </w:style>
  <w:style w:type="paragraph" w:customStyle="1" w:styleId="Estilo537">
    <w:name w:val="Estilo537"/>
    <w:basedOn w:val="Normal"/>
    <w:link w:val="Estilo537Char"/>
    <w:qFormat/>
    <w:rsid w:val="00635B8B"/>
    <w:pPr>
      <w:ind w:left="708"/>
    </w:pPr>
    <w:rPr>
      <w:rFonts w:ascii="Arial" w:hAnsi="Arial" w:cs="Arial"/>
      <w:sz w:val="18"/>
      <w:szCs w:val="18"/>
      <w:lang w:eastAsia="zh-CN"/>
    </w:rPr>
  </w:style>
  <w:style w:type="character" w:customStyle="1" w:styleId="Estilo536Char">
    <w:name w:val="Estilo536 Char"/>
    <w:basedOn w:val="Estilo535Char"/>
    <w:link w:val="Estilo536"/>
    <w:rsid w:val="00AC0C60"/>
    <w:rPr>
      <w:rFonts w:ascii="Arial" w:hAnsi="Arial" w:cs="Arial"/>
      <w:b/>
      <w:sz w:val="18"/>
      <w:szCs w:val="18"/>
      <w:lang w:eastAsia="zh-CN"/>
    </w:rPr>
  </w:style>
  <w:style w:type="paragraph" w:customStyle="1" w:styleId="Estilo538">
    <w:name w:val="Estilo538"/>
    <w:basedOn w:val="Estilo536"/>
    <w:link w:val="Estilo538Char"/>
    <w:qFormat/>
    <w:rsid w:val="00635B8B"/>
    <w:pPr>
      <w:spacing w:after="0" w:line="240" w:lineRule="auto"/>
      <w:ind w:left="284" w:hanging="284"/>
      <w:jc w:val="both"/>
    </w:pPr>
    <w:rPr>
      <w:b w:val="0"/>
    </w:rPr>
  </w:style>
  <w:style w:type="character" w:customStyle="1" w:styleId="Estilo537Char">
    <w:name w:val="Estilo537 Char"/>
    <w:basedOn w:val="Fontepargpadro"/>
    <w:link w:val="Estilo537"/>
    <w:rsid w:val="00635B8B"/>
    <w:rPr>
      <w:rFonts w:ascii="Arial" w:hAnsi="Arial" w:cs="Arial"/>
      <w:sz w:val="18"/>
      <w:szCs w:val="18"/>
      <w:lang w:eastAsia="zh-CN"/>
    </w:rPr>
  </w:style>
  <w:style w:type="paragraph" w:customStyle="1" w:styleId="Estilo539">
    <w:name w:val="Estilo539"/>
    <w:basedOn w:val="Normal"/>
    <w:link w:val="Estilo539Char"/>
    <w:qFormat/>
    <w:rsid w:val="00635B8B"/>
    <w:pPr>
      <w:ind w:left="511" w:hanging="227"/>
      <w:jc w:val="both"/>
    </w:pPr>
    <w:rPr>
      <w:rFonts w:ascii="Arial" w:hAnsi="Arial" w:cs="Arial"/>
      <w:sz w:val="18"/>
      <w:szCs w:val="18"/>
    </w:rPr>
  </w:style>
  <w:style w:type="character" w:customStyle="1" w:styleId="Estilo538Char">
    <w:name w:val="Estilo538 Char"/>
    <w:basedOn w:val="Estilo536Char"/>
    <w:link w:val="Estilo538"/>
    <w:rsid w:val="00635B8B"/>
    <w:rPr>
      <w:rFonts w:ascii="Arial" w:hAnsi="Arial" w:cs="Arial"/>
      <w:b w:val="0"/>
      <w:sz w:val="18"/>
      <w:szCs w:val="18"/>
      <w:lang w:eastAsia="zh-CN"/>
    </w:rPr>
  </w:style>
  <w:style w:type="character" w:customStyle="1" w:styleId="Estilo539Char">
    <w:name w:val="Estilo539 Char"/>
    <w:basedOn w:val="Fontepargpadro"/>
    <w:link w:val="Estilo539"/>
    <w:rsid w:val="00635B8B"/>
    <w:rPr>
      <w:rFonts w:ascii="Arial" w:hAnsi="Arial" w:cs="Arial"/>
      <w:sz w:val="18"/>
      <w:szCs w:val="18"/>
    </w:rPr>
  </w:style>
  <w:style w:type="paragraph" w:customStyle="1" w:styleId="Estilo540">
    <w:name w:val="Estilo540"/>
    <w:basedOn w:val="PargrafodaLista"/>
    <w:link w:val="Estilo540Char"/>
    <w:qFormat/>
    <w:rsid w:val="006101F7"/>
    <w:pPr>
      <w:numPr>
        <w:numId w:val="17"/>
      </w:numPr>
      <w:tabs>
        <w:tab w:val="left" w:pos="284"/>
      </w:tabs>
      <w:spacing w:after="0" w:line="240" w:lineRule="auto"/>
      <w:ind w:left="0" w:firstLine="0"/>
      <w:jc w:val="both"/>
    </w:pPr>
    <w:rPr>
      <w:rFonts w:ascii="Arial Narrow" w:hAnsi="Arial Narrow" w:cs="Arial"/>
      <w:sz w:val="18"/>
      <w:szCs w:val="18"/>
    </w:rPr>
  </w:style>
  <w:style w:type="character" w:customStyle="1" w:styleId="Estilo540Char">
    <w:name w:val="Estilo540 Char"/>
    <w:basedOn w:val="PargrafodaListaChar"/>
    <w:link w:val="Estilo540"/>
    <w:rsid w:val="006101F7"/>
    <w:rPr>
      <w:rFonts w:ascii="Arial Narrow" w:hAnsi="Arial Narrow" w:cs="Arial"/>
      <w:sz w:val="18"/>
      <w:szCs w:val="18"/>
    </w:rPr>
  </w:style>
  <w:style w:type="table" w:customStyle="1" w:styleId="Tabelacomgrade3">
    <w:name w:val="Tabela com grade3"/>
    <w:basedOn w:val="Tabelanormal"/>
    <w:next w:val="Tabelacomgrade"/>
    <w:uiPriority w:val="59"/>
    <w:rsid w:val="00FF10B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har"/>
    <w:rsid w:val="00701C5D"/>
    <w:rPr>
      <w:szCs w:val="20"/>
    </w:rPr>
  </w:style>
  <w:style w:type="character" w:customStyle="1" w:styleId="TextodenotadefimChar">
    <w:name w:val="Texto de nota de fim Char"/>
    <w:basedOn w:val="Fontepargpadro"/>
    <w:link w:val="Textodenotadefim"/>
    <w:rsid w:val="00701C5D"/>
    <w:rPr>
      <w:rFonts w:ascii="Tahoma" w:hAnsi="Tahoma" w:cs="Tahoma"/>
    </w:rPr>
  </w:style>
  <w:style w:type="character" w:styleId="Refdenotadefim">
    <w:name w:val="endnote reference"/>
    <w:basedOn w:val="Fontepargpadro"/>
    <w:rsid w:val="00701C5D"/>
    <w:rPr>
      <w:vertAlign w:val="superscript"/>
    </w:rPr>
  </w:style>
  <w:style w:type="character" w:customStyle="1" w:styleId="Ttulo4Char">
    <w:name w:val="Título 4 Char"/>
    <w:basedOn w:val="Fontepargpadro"/>
    <w:link w:val="Ttulo4"/>
    <w:uiPriority w:val="9"/>
    <w:rsid w:val="00E24D5F"/>
    <w:rPr>
      <w:rFonts w:ascii="Tahoma" w:hAnsi="Tahoma" w:cs="Tahoma"/>
      <w:b/>
      <w:bCs/>
      <w:i/>
      <w:iCs/>
      <w:sz w:val="28"/>
      <w:szCs w:val="24"/>
    </w:rPr>
  </w:style>
  <w:style w:type="character" w:customStyle="1" w:styleId="Ttulo6Char">
    <w:name w:val="Título 6 Char"/>
    <w:basedOn w:val="Fontepargpadro"/>
    <w:link w:val="Ttulo6"/>
    <w:uiPriority w:val="9"/>
    <w:rsid w:val="00E24D5F"/>
    <w:rPr>
      <w:rFonts w:ascii="Tahoma" w:hAnsi="Tahoma" w:cs="Tahoma"/>
      <w:b/>
      <w:bCs/>
      <w:sz w:val="22"/>
      <w:szCs w:val="22"/>
    </w:rPr>
  </w:style>
  <w:style w:type="character" w:customStyle="1" w:styleId="Ttulo7Char">
    <w:name w:val="Título 7 Char"/>
    <w:basedOn w:val="Fontepargpadro"/>
    <w:link w:val="Ttulo7"/>
    <w:uiPriority w:val="9"/>
    <w:rsid w:val="00E24D5F"/>
    <w:rPr>
      <w:rFonts w:ascii="Tahoma" w:hAnsi="Tahoma" w:cs="Tahoma"/>
      <w:b/>
      <w:bCs/>
      <w:sz w:val="26"/>
      <w:szCs w:val="24"/>
    </w:rPr>
  </w:style>
  <w:style w:type="character" w:customStyle="1" w:styleId="Ttulo8Char">
    <w:name w:val="Título 8 Char"/>
    <w:basedOn w:val="Fontepargpadro"/>
    <w:link w:val="Ttulo8"/>
    <w:uiPriority w:val="9"/>
    <w:rsid w:val="00E24D5F"/>
    <w:rPr>
      <w:rFonts w:ascii="Tahoma" w:hAnsi="Tahoma" w:cs="Tahoma"/>
      <w:b/>
      <w:bCs/>
      <w:sz w:val="26"/>
      <w:szCs w:val="24"/>
    </w:rPr>
  </w:style>
  <w:style w:type="character" w:customStyle="1" w:styleId="Ttulo9Char">
    <w:name w:val="Título 9 Char"/>
    <w:basedOn w:val="Fontepargpadro"/>
    <w:link w:val="Ttulo9"/>
    <w:uiPriority w:val="9"/>
    <w:rsid w:val="00E24D5F"/>
    <w:rPr>
      <w:rFonts w:ascii="Tahoma" w:hAnsi="Tahoma" w:cs="Tahoma"/>
      <w:b/>
      <w:bCs/>
      <w:i/>
      <w:iCs/>
      <w:sz w:val="26"/>
      <w:szCs w:val="24"/>
    </w:rPr>
  </w:style>
  <w:style w:type="paragraph" w:styleId="Lista">
    <w:name w:val="List"/>
    <w:basedOn w:val="Normal"/>
    <w:uiPriority w:val="99"/>
    <w:unhideWhenUsed/>
    <w:rsid w:val="00E24D5F"/>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E24D5F"/>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Saudao">
    <w:name w:val="Salutation"/>
    <w:basedOn w:val="Normal"/>
    <w:next w:val="Normal"/>
    <w:link w:val="SaudaoChar"/>
    <w:uiPriority w:val="99"/>
    <w:unhideWhenUsed/>
    <w:rsid w:val="00E24D5F"/>
    <w:pPr>
      <w:spacing w:after="200" w:line="276" w:lineRule="auto"/>
    </w:pPr>
    <w:rPr>
      <w:rFonts w:asciiTheme="minorHAnsi" w:eastAsiaTheme="minorHAnsi" w:hAnsiTheme="minorHAnsi" w:cstheme="minorBidi"/>
      <w:sz w:val="22"/>
      <w:szCs w:val="22"/>
      <w:lang w:eastAsia="en-US"/>
    </w:rPr>
  </w:style>
  <w:style w:type="character" w:customStyle="1" w:styleId="SaudaoChar">
    <w:name w:val="Saudação Char"/>
    <w:basedOn w:val="Fontepargpadro"/>
    <w:link w:val="Saudao"/>
    <w:uiPriority w:val="99"/>
    <w:rsid w:val="00E24D5F"/>
    <w:rPr>
      <w:rFonts w:asciiTheme="minorHAnsi" w:eastAsiaTheme="minorHAnsi" w:hAnsiTheme="minorHAnsi" w:cstheme="minorBidi"/>
      <w:sz w:val="22"/>
      <w:szCs w:val="22"/>
      <w:lang w:eastAsia="en-US"/>
    </w:rPr>
  </w:style>
  <w:style w:type="paragraph" w:styleId="Encerramento">
    <w:name w:val="Closing"/>
    <w:basedOn w:val="Normal"/>
    <w:link w:val="EncerramentoCha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EncerramentoChar">
    <w:name w:val="Encerramento Char"/>
    <w:basedOn w:val="Fontepargpadro"/>
    <w:link w:val="Encerramento"/>
    <w:uiPriority w:val="99"/>
    <w:rsid w:val="00E24D5F"/>
    <w:rPr>
      <w:rFonts w:asciiTheme="minorHAnsi" w:eastAsiaTheme="minorHAnsi" w:hAnsiTheme="minorHAnsi" w:cstheme="minorBidi"/>
      <w:sz w:val="22"/>
      <w:szCs w:val="22"/>
      <w:lang w:eastAsia="en-US"/>
    </w:rPr>
  </w:style>
  <w:style w:type="paragraph" w:customStyle="1" w:styleId="Endereointerno">
    <w:name w:val="Endereço interno"/>
    <w:basedOn w:val="Normal"/>
    <w:rsid w:val="00E24D5F"/>
    <w:pPr>
      <w:spacing w:after="200" w:line="276" w:lineRule="auto"/>
    </w:pPr>
    <w:rPr>
      <w:rFonts w:asciiTheme="minorHAnsi" w:eastAsiaTheme="minorHAnsi" w:hAnsiTheme="minorHAnsi" w:cstheme="minorBidi"/>
      <w:sz w:val="22"/>
      <w:szCs w:val="22"/>
      <w:lang w:eastAsia="en-US"/>
    </w:rPr>
  </w:style>
  <w:style w:type="paragraph" w:styleId="Assinatura">
    <w:name w:val="Signature"/>
    <w:basedOn w:val="Normal"/>
    <w:link w:val="AssinaturaCha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AssinaturaChar">
    <w:name w:val="Assinatura Char"/>
    <w:basedOn w:val="Fontepargpadro"/>
    <w:link w:val="Assinatura"/>
    <w:uiPriority w:val="99"/>
    <w:rsid w:val="00E24D5F"/>
    <w:rPr>
      <w:rFonts w:asciiTheme="minorHAnsi" w:eastAsiaTheme="minorHAnsi" w:hAnsiTheme="minorHAnsi" w:cstheme="minorBidi"/>
      <w:sz w:val="22"/>
      <w:szCs w:val="22"/>
      <w:lang w:eastAsia="en-US"/>
    </w:rPr>
  </w:style>
  <w:style w:type="paragraph" w:customStyle="1" w:styleId="Cargodaassinatura">
    <w:name w:val="Cargo da assinatura"/>
    <w:basedOn w:val="Assinatura"/>
    <w:rsid w:val="00E24D5F"/>
  </w:style>
  <w:style w:type="paragraph" w:customStyle="1" w:styleId="Empresadaassinatura">
    <w:name w:val="Empresa da assinatura"/>
    <w:basedOn w:val="Assinatura"/>
    <w:rsid w:val="00E24D5F"/>
  </w:style>
  <w:style w:type="paragraph" w:customStyle="1" w:styleId="Referncia">
    <w:name w:val="Referência"/>
    <w:basedOn w:val="Corpodetexto"/>
    <w:rsid w:val="00E24D5F"/>
    <w:pPr>
      <w:spacing w:line="276" w:lineRule="auto"/>
    </w:pPr>
    <w:rPr>
      <w:rFonts w:asciiTheme="minorHAnsi" w:eastAsiaTheme="minorHAnsi" w:hAnsiTheme="minorHAnsi" w:cstheme="minorBidi"/>
      <w:sz w:val="22"/>
      <w:szCs w:val="22"/>
      <w:lang w:eastAsia="en-US"/>
    </w:rPr>
  </w:style>
  <w:style w:type="paragraph" w:styleId="Primeirorecuodecorpodetexto2">
    <w:name w:val="Body Text First Indent 2"/>
    <w:basedOn w:val="Recuodecorpodetexto"/>
    <w:link w:val="Primeirorecuodecorpodetexto2Char"/>
    <w:uiPriority w:val="99"/>
    <w:unhideWhenUsed/>
    <w:rsid w:val="00E24D5F"/>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Primeirorecuodecorpodetexto2Char">
    <w:name w:val="Primeiro recuo de corpo de texto 2 Char"/>
    <w:basedOn w:val="RecuodecorpodetextoChar"/>
    <w:link w:val="Primeirorecuodecorpodetexto2"/>
    <w:uiPriority w:val="99"/>
    <w:rsid w:val="00E24D5F"/>
    <w:rPr>
      <w:rFonts w:asciiTheme="minorHAnsi" w:eastAsiaTheme="minorHAnsi" w:hAnsiTheme="minorHAnsi" w:cstheme="minorBidi"/>
      <w:sz w:val="22"/>
      <w:szCs w:val="22"/>
      <w:lang w:eastAsia="en-US"/>
    </w:rPr>
  </w:style>
  <w:style w:type="paragraph" w:customStyle="1" w:styleId="Estilo541">
    <w:name w:val="Estilo541"/>
    <w:basedOn w:val="Normal"/>
    <w:link w:val="Estilo541Char"/>
    <w:qFormat/>
    <w:rsid w:val="00E24D5F"/>
    <w:pPr>
      <w:autoSpaceDE w:val="0"/>
      <w:autoSpaceDN w:val="0"/>
      <w:adjustRightInd w:val="0"/>
      <w:jc w:val="both"/>
    </w:pPr>
    <w:rPr>
      <w:rFonts w:ascii="Arial Narrow" w:hAnsi="Arial Narrow" w:cs="Calibri"/>
      <w:iCs/>
      <w:color w:val="000000"/>
      <w:sz w:val="10"/>
      <w:szCs w:val="18"/>
    </w:rPr>
  </w:style>
  <w:style w:type="character" w:customStyle="1" w:styleId="Estilo541Char">
    <w:name w:val="Estilo541 Char"/>
    <w:basedOn w:val="Fontepargpadro"/>
    <w:link w:val="Estilo541"/>
    <w:rsid w:val="00E24D5F"/>
    <w:rPr>
      <w:rFonts w:ascii="Arial Narrow" w:hAnsi="Arial Narrow" w:cs="Calibri"/>
      <w:iCs/>
      <w:color w:val="000000"/>
      <w:sz w:val="10"/>
      <w:szCs w:val="18"/>
    </w:rPr>
  </w:style>
  <w:style w:type="character" w:customStyle="1" w:styleId="RodapChar">
    <w:name w:val="Rodapé Char"/>
    <w:basedOn w:val="Fontepargpadro"/>
    <w:link w:val="Rodap"/>
    <w:uiPriority w:val="99"/>
    <w:rsid w:val="0024272C"/>
    <w:rPr>
      <w:rFonts w:ascii="Tahoma" w:hAnsi="Tahoma" w:cs="Tahoma"/>
      <w:szCs w:val="24"/>
    </w:rPr>
  </w:style>
  <w:style w:type="character" w:customStyle="1" w:styleId="SemEspaamentoChar">
    <w:name w:val="Sem Espaçamento Char"/>
    <w:link w:val="SemEspaamento"/>
    <w:uiPriority w:val="1"/>
    <w:rsid w:val="00A10241"/>
    <w:rPr>
      <w:rFonts w:ascii="Calibri" w:eastAsia="Calibri" w:hAnsi="Calibri"/>
      <w:sz w:val="22"/>
      <w:szCs w:val="22"/>
      <w:lang w:eastAsia="en-US"/>
    </w:rPr>
  </w:style>
  <w:style w:type="paragraph" w:customStyle="1" w:styleId="PargrafodaLista2">
    <w:name w:val="Parágrafo da Lista2"/>
    <w:basedOn w:val="Normal"/>
    <w:rsid w:val="006876A0"/>
    <w:pPr>
      <w:ind w:left="720"/>
      <w:contextualSpacing/>
      <w:jc w:val="both"/>
    </w:pPr>
    <w:rPr>
      <w:rFonts w:ascii="Arial" w:hAnsi="Arial" w:cs="Arial"/>
      <w:szCs w:val="20"/>
      <w:lang w:eastAsia="en-US"/>
    </w:rPr>
  </w:style>
  <w:style w:type="character" w:customStyle="1" w:styleId="PerguntaChar">
    <w:name w:val="Pergunta Char"/>
    <w:link w:val="Pergunta"/>
    <w:rsid w:val="006876A0"/>
    <w:rPr>
      <w:rFonts w:ascii="Century Gothic" w:hAnsi="Century Gothic" w:cs="Century Gothic"/>
      <w:sz w:val="18"/>
      <w:szCs w:val="18"/>
    </w:rPr>
  </w:style>
  <w:style w:type="paragraph" w:customStyle="1" w:styleId="PargrafodaLista3">
    <w:name w:val="Parágrafo da Lista3"/>
    <w:basedOn w:val="Normal"/>
    <w:rsid w:val="00AE7064"/>
    <w:pPr>
      <w:ind w:left="720"/>
      <w:contextualSpacing/>
      <w:jc w:val="both"/>
    </w:pPr>
    <w:rPr>
      <w:rFonts w:ascii="Arial" w:hAnsi="Arial" w:cs="Arial"/>
      <w:szCs w:val="20"/>
      <w:lang w:eastAsia="en-US"/>
    </w:rPr>
  </w:style>
  <w:style w:type="numbering" w:customStyle="1" w:styleId="List0">
    <w:name w:val="List 0"/>
    <w:basedOn w:val="Semlista"/>
    <w:autoRedefine/>
    <w:semiHidden/>
    <w:rsid w:val="00A4613A"/>
    <w:pPr>
      <w:numPr>
        <w:numId w:val="18"/>
      </w:numPr>
    </w:pPr>
  </w:style>
  <w:style w:type="paragraph" w:customStyle="1" w:styleId="PargrafodaLista4">
    <w:name w:val="Parágrafo da Lista4"/>
    <w:basedOn w:val="Normal"/>
    <w:rsid w:val="00A4613A"/>
    <w:pPr>
      <w:ind w:left="720"/>
      <w:contextualSpacing/>
      <w:jc w:val="both"/>
    </w:pPr>
    <w:rPr>
      <w:rFonts w:ascii="Arial" w:hAnsi="Arial" w:cs="Arial"/>
      <w:szCs w:val="20"/>
      <w:lang w:eastAsia="en-US"/>
    </w:rPr>
  </w:style>
  <w:style w:type="paragraph" w:customStyle="1" w:styleId="PargrafodaLista5">
    <w:name w:val="Parágrafo da Lista5"/>
    <w:basedOn w:val="Normal"/>
    <w:rsid w:val="000D2536"/>
    <w:pPr>
      <w:ind w:left="720"/>
      <w:contextualSpacing/>
      <w:jc w:val="both"/>
    </w:pPr>
    <w:rPr>
      <w:rFonts w:ascii="Arial" w:hAnsi="Arial" w:cs="Arial"/>
      <w:szCs w:val="20"/>
      <w:lang w:eastAsia="en-US"/>
    </w:rPr>
  </w:style>
  <w:style w:type="paragraph" w:customStyle="1" w:styleId="PargrafodaLista6">
    <w:name w:val="Parágrafo da Lista6"/>
    <w:basedOn w:val="Normal"/>
    <w:rsid w:val="001D777A"/>
    <w:pPr>
      <w:ind w:left="720"/>
      <w:contextualSpacing/>
      <w:jc w:val="both"/>
    </w:pPr>
    <w:rPr>
      <w:rFonts w:ascii="Arial" w:hAnsi="Arial" w:cs="Arial"/>
      <w:szCs w:val="20"/>
      <w:lang w:eastAsia="en-US"/>
    </w:rPr>
  </w:style>
  <w:style w:type="character" w:customStyle="1" w:styleId="TtuloChar">
    <w:name w:val="Título Char"/>
    <w:basedOn w:val="Fontepargpadro"/>
    <w:link w:val="Ttulo"/>
    <w:rsid w:val="00C97864"/>
    <w:rPr>
      <w:rFonts w:ascii="Arial" w:hAnsi="Arial" w:cs="Tahoma"/>
      <w:b/>
      <w:i/>
      <w:sz w:val="28"/>
      <w:u w:val="single"/>
      <w:lang w:val="en-US"/>
    </w:rPr>
  </w:style>
  <w:style w:type="character" w:customStyle="1" w:styleId="NormalWebChar">
    <w:name w:val="Normal (Web) Char"/>
    <w:basedOn w:val="Fontepargpadro"/>
    <w:link w:val="NormalWeb"/>
    <w:uiPriority w:val="99"/>
    <w:rsid w:val="00E82297"/>
    <w:rPr>
      <w:rFonts w:ascii="Tahoma" w:hAnsi="Tahoma" w:cs="Tahoma"/>
      <w:szCs w:val="24"/>
    </w:rPr>
  </w:style>
  <w:style w:type="table" w:customStyle="1" w:styleId="Tabelacomgrade4">
    <w:name w:val="Tabela com grade4"/>
    <w:basedOn w:val="Tabelanormal"/>
    <w:next w:val="Tabelacomgrade"/>
    <w:uiPriority w:val="59"/>
    <w:rsid w:val="008A7B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Fontepargpadro"/>
    <w:rsid w:val="009860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caption" w:qFormat="1"/>
    <w:lsdException w:name="footnote reference" w:uiPriority="99"/>
    <w:lsdException w:name="Lis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Closing" w:uiPriority="99"/>
    <w:lsdException w:name="Signature" w:uiPriority="99"/>
    <w:lsdException w:name="Body Text" w:uiPriority="99"/>
    <w:lsdException w:name="Body Text Inden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373"/>
    <w:rPr>
      <w:rFonts w:ascii="Tahoma" w:hAnsi="Tahoma" w:cs="Tahoma"/>
      <w:szCs w:val="24"/>
    </w:rPr>
  </w:style>
  <w:style w:type="paragraph" w:styleId="Ttulo1">
    <w:name w:val="heading 1"/>
    <w:basedOn w:val="Normal"/>
    <w:next w:val="Normal"/>
    <w:link w:val="Ttulo1Char"/>
    <w:uiPriority w:val="9"/>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link w:val="Ttulo4Char"/>
    <w:uiPriority w:val="9"/>
    <w:qFormat/>
    <w:rsid w:val="009900C1"/>
    <w:pPr>
      <w:keepNext/>
      <w:pBdr>
        <w:bottom w:val="single" w:sz="12" w:space="1" w:color="auto"/>
      </w:pBdr>
      <w:outlineLvl w:val="3"/>
    </w:pPr>
    <w:rPr>
      <w:b/>
      <w:bCs/>
      <w:i/>
      <w:iCs/>
      <w:sz w:val="28"/>
    </w:rPr>
  </w:style>
  <w:style w:type="paragraph" w:styleId="Ttulo5">
    <w:name w:val="heading 5"/>
    <w:basedOn w:val="Normal"/>
    <w:next w:val="Normal"/>
    <w:link w:val="Ttulo5Char"/>
    <w:uiPriority w:val="9"/>
    <w:qFormat/>
    <w:rsid w:val="00C05977"/>
    <w:pPr>
      <w:spacing w:before="240" w:after="60"/>
      <w:outlineLvl w:val="4"/>
    </w:pPr>
    <w:rPr>
      <w:b/>
      <w:bCs/>
      <w:i/>
      <w:iCs/>
      <w:sz w:val="26"/>
      <w:szCs w:val="26"/>
    </w:rPr>
  </w:style>
  <w:style w:type="paragraph" w:styleId="Ttulo6">
    <w:name w:val="heading 6"/>
    <w:basedOn w:val="Normal"/>
    <w:next w:val="Normal"/>
    <w:link w:val="Ttulo6Char"/>
    <w:uiPriority w:val="9"/>
    <w:qFormat/>
    <w:rsid w:val="00C05977"/>
    <w:pPr>
      <w:spacing w:before="240" w:after="60"/>
      <w:outlineLvl w:val="5"/>
    </w:pPr>
    <w:rPr>
      <w:b/>
      <w:bCs/>
      <w:sz w:val="22"/>
      <w:szCs w:val="22"/>
    </w:rPr>
  </w:style>
  <w:style w:type="paragraph" w:styleId="Ttulo7">
    <w:name w:val="heading 7"/>
    <w:basedOn w:val="Normal"/>
    <w:next w:val="Normal"/>
    <w:link w:val="Ttulo7Char"/>
    <w:uiPriority w:val="9"/>
    <w:qFormat/>
    <w:rsid w:val="009900C1"/>
    <w:pPr>
      <w:keepNext/>
      <w:pBdr>
        <w:bottom w:val="single" w:sz="24" w:space="1" w:color="auto"/>
      </w:pBdr>
      <w:jc w:val="center"/>
      <w:outlineLvl w:val="6"/>
    </w:pPr>
    <w:rPr>
      <w:b/>
      <w:bCs/>
      <w:sz w:val="26"/>
    </w:rPr>
  </w:style>
  <w:style w:type="paragraph" w:styleId="Ttulo8">
    <w:name w:val="heading 8"/>
    <w:basedOn w:val="Normal"/>
    <w:next w:val="Normal"/>
    <w:link w:val="Ttulo8Char"/>
    <w:uiPriority w:val="9"/>
    <w:qFormat/>
    <w:rsid w:val="009900C1"/>
    <w:pPr>
      <w:keepNext/>
      <w:pBdr>
        <w:bottom w:val="single" w:sz="24" w:space="1" w:color="auto"/>
      </w:pBdr>
      <w:jc w:val="both"/>
      <w:outlineLvl w:val="7"/>
    </w:pPr>
    <w:rPr>
      <w:b/>
      <w:bCs/>
      <w:sz w:val="26"/>
    </w:rPr>
  </w:style>
  <w:style w:type="paragraph" w:styleId="Ttulo9">
    <w:name w:val="heading 9"/>
    <w:basedOn w:val="Normal"/>
    <w:next w:val="Normal"/>
    <w:link w:val="Ttulo9Char"/>
    <w:uiPriority w:val="9"/>
    <w:qFormat/>
    <w:rsid w:val="009900C1"/>
    <w:pPr>
      <w:keepNext/>
      <w:pBdr>
        <w:bottom w:val="single" w:sz="4" w:space="1" w:color="auto"/>
      </w:pBdr>
      <w:jc w:val="both"/>
      <w:outlineLvl w:val="8"/>
    </w:pPr>
    <w:rPr>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iCs/>
      <w:spacing w:val="-14"/>
    </w:rPr>
  </w:style>
  <w:style w:type="paragraph" w:customStyle="1" w:styleId="Estilo63">
    <w:name w:val="Estilo63"/>
    <w:basedOn w:val="Normal"/>
    <w:link w:val="Estilo63Char"/>
    <w:rsid w:val="00F812EB"/>
    <w:pPr>
      <w:autoSpaceDE w:val="0"/>
      <w:autoSpaceDN w:val="0"/>
      <w:adjustRightInd w:val="0"/>
      <w:ind w:left="270" w:hanging="270"/>
    </w:p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style>
  <w:style w:type="paragraph" w:styleId="Corpodetexto">
    <w:name w:val="Body Text"/>
    <w:basedOn w:val="Normal"/>
    <w:link w:val="CorpodetextoChar"/>
    <w:uiPriority w:val="99"/>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qFormat/>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link w:val="Estilo33Char"/>
    <w:qFormat/>
    <w:rsid w:val="00F812EB"/>
    <w:pPr>
      <w:ind w:left="450" w:hanging="450"/>
      <w:jc w:val="both"/>
    </w:pPr>
    <w:rPr>
      <w:sz w:val="22"/>
      <w:szCs w:val="22"/>
    </w:rPr>
  </w:style>
  <w:style w:type="paragraph" w:customStyle="1" w:styleId="Estilo34">
    <w:name w:val="Estilo34"/>
    <w:basedOn w:val="Estilo32"/>
    <w:qFormat/>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Cs w:val="20"/>
    </w:rPr>
  </w:style>
  <w:style w:type="paragraph" w:customStyle="1" w:styleId="Estilo62">
    <w:name w:val="Estilo62"/>
    <w:basedOn w:val="Estilo59"/>
    <w:link w:val="Estilo62Char"/>
    <w:rsid w:val="00F812EB"/>
    <w:rPr>
      <w:rFonts w:ascii="Verdana" w:hAnsi="Verdan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qFormat/>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sz w:val="22"/>
    </w:rPr>
  </w:style>
  <w:style w:type="paragraph" w:styleId="Corpodetexto3">
    <w:name w:val="Body Text 3"/>
    <w:basedOn w:val="Normal"/>
    <w:rsid w:val="009900C1"/>
    <w:pPr>
      <w:pBdr>
        <w:bottom w:val="thickThinSmallGap" w:sz="24" w:space="1" w:color="auto"/>
      </w:pBdr>
      <w:jc w:val="both"/>
    </w:pPr>
    <w:rPr>
      <w:b/>
      <w:bCs/>
      <w:sz w:val="32"/>
    </w:rPr>
  </w:style>
  <w:style w:type="paragraph" w:styleId="Recuodecorpodetexto3">
    <w:name w:val="Body Text Indent 3"/>
    <w:basedOn w:val="Normal"/>
    <w:rsid w:val="009900C1"/>
    <w:pPr>
      <w:ind w:left="480"/>
      <w:jc w:val="both"/>
    </w:pPr>
    <w:rPr>
      <w:sz w:val="22"/>
    </w:rPr>
  </w:style>
  <w:style w:type="paragraph" w:styleId="Textoembloco">
    <w:name w:val="Block Text"/>
    <w:basedOn w:val="Normal"/>
    <w:rsid w:val="009900C1"/>
    <w:pPr>
      <w:shd w:val="clear" w:color="auto" w:fill="808080"/>
      <w:ind w:left="360" w:right="562"/>
      <w:jc w:val="both"/>
    </w:pPr>
    <w:rPr>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iCs/>
      <w:sz w:val="10"/>
      <w:szCs w:val="20"/>
      <w:lang w:val="pt-PT"/>
    </w:rPr>
  </w:style>
  <w:style w:type="paragraph" w:customStyle="1" w:styleId="Estilo1">
    <w:name w:val="Estilo1"/>
    <w:basedOn w:val="Normal"/>
    <w:link w:val="Estilo1Char"/>
    <w:qFormat/>
    <w:rsid w:val="00F812EB"/>
    <w:rPr>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iCs/>
      <w:sz w:val="10"/>
      <w:szCs w:val="20"/>
    </w:rPr>
  </w:style>
  <w:style w:type="paragraph" w:customStyle="1" w:styleId="Estilo192">
    <w:name w:val="Estilo192"/>
    <w:basedOn w:val="Normal"/>
    <w:rsid w:val="00F812EB"/>
    <w:pPr>
      <w:jc w:val="both"/>
    </w:pPr>
    <w:rPr>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link w:val="Estilo200Char"/>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Cs w:val="20"/>
    </w:rPr>
  </w:style>
  <w:style w:type="paragraph" w:customStyle="1" w:styleId="vtbquest">
    <w:name w:val="vtbquest"/>
    <w:basedOn w:val="Normal"/>
    <w:rsid w:val="00B25334"/>
    <w:pPr>
      <w:spacing w:after="60"/>
      <w:ind w:left="312" w:right="62" w:hanging="312"/>
      <w:jc w:val="both"/>
    </w:pPr>
    <w:rPr>
      <w:rFonts w:ascii="Book Antiqua" w:hAnsi="Book Antiqua"/>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olor w:val="000000"/>
      <w:spacing w:val="-6"/>
      <w:sz w:val="18"/>
      <w:szCs w:val="18"/>
    </w:rPr>
  </w:style>
  <w:style w:type="paragraph" w:customStyle="1" w:styleId="Estilo179">
    <w:name w:val="Estilo179"/>
    <w:basedOn w:val="Normal"/>
    <w:rsid w:val="00D84521"/>
    <w:pPr>
      <w:ind w:firstLine="709"/>
      <w:jc w:val="both"/>
    </w:pPr>
    <w:rPr>
      <w:rFonts w:ascii="Arial" w:hAnsi="Arial"/>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iCs/>
      <w:color w:val="000000"/>
      <w:spacing w:val="-6"/>
      <w:sz w:val="18"/>
      <w:szCs w:val="18"/>
      <w:lang w:val="es-ES"/>
    </w:rPr>
  </w:style>
  <w:style w:type="paragraph" w:customStyle="1" w:styleId="Estilo181">
    <w:name w:val="Estilo181"/>
    <w:basedOn w:val="Normal"/>
    <w:rsid w:val="00D84521"/>
    <w:rPr>
      <w:rFonts w:ascii="Arial" w:hAnsi="Arial"/>
      <w:iCs/>
      <w:spacing w:val="-6"/>
      <w:sz w:val="12"/>
      <w:szCs w:val="18"/>
    </w:rPr>
  </w:style>
  <w:style w:type="paragraph" w:customStyle="1" w:styleId="Estilo182">
    <w:name w:val="Estilo182"/>
    <w:basedOn w:val="Normal"/>
    <w:rsid w:val="00D84521"/>
    <w:pPr>
      <w:ind w:firstLine="709"/>
      <w:jc w:val="both"/>
    </w:pPr>
    <w:rPr>
      <w:rFonts w:ascii="Arial" w:hAnsi="Arial"/>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iCs/>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b/>
      <w:color w:val="000000"/>
    </w:rPr>
  </w:style>
  <w:style w:type="paragraph" w:customStyle="1" w:styleId="Texto2">
    <w:name w:val="Texto 2"/>
    <w:basedOn w:val="Normal"/>
    <w:rsid w:val="00BB024F"/>
    <w:pPr>
      <w:jc w:val="both"/>
    </w:pPr>
    <w:rPr>
      <w:rFonts w:ascii="Arial Narrow" w:hAnsi="Arial Narrow"/>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lang w:val="pt-PT"/>
    </w:rPr>
  </w:style>
  <w:style w:type="paragraph" w:styleId="Subttulo">
    <w:name w:val="Subtitle"/>
    <w:basedOn w:val="Normal"/>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rsid w:val="00A061DF"/>
    <w:pPr>
      <w:ind w:left="284" w:hanging="284"/>
      <w:jc w:val="both"/>
    </w:pPr>
    <w:rPr>
      <w:rFonts w:ascii="Arial Narrow" w:hAnsi="Arial Narrow"/>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Cs w:val="20"/>
    </w:rPr>
  </w:style>
  <w:style w:type="character" w:styleId="Refdenotaderodap">
    <w:name w:val="footnote reference"/>
    <w:basedOn w:val="Fontepargpadro"/>
    <w:uiPriority w:val="99"/>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b/>
      <w:bCs/>
      <w:caps/>
      <w:sz w:val="22"/>
      <w:szCs w:val="22"/>
    </w:rPr>
  </w:style>
  <w:style w:type="paragraph" w:customStyle="1" w:styleId="Ttulo13">
    <w:name w:val="Título 13"/>
    <w:basedOn w:val="Normal"/>
    <w:rsid w:val="00A061DF"/>
    <w:pPr>
      <w:autoSpaceDE w:val="0"/>
      <w:autoSpaceDN w:val="0"/>
      <w:adjustRightInd w:val="0"/>
    </w:pPr>
    <w:rPr>
      <w:b/>
      <w:bCs/>
      <w:sz w:val="26"/>
      <w:szCs w:val="26"/>
    </w:rPr>
  </w:style>
  <w:style w:type="paragraph" w:customStyle="1" w:styleId="texto1">
    <w:name w:val="texto"/>
    <w:link w:val="textoChar0"/>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link w:val="Estilo221Char"/>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iCs/>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uiPriority w:val="9"/>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14:shadow w14:blurRad="50800" w14:dist="38100" w14:dir="2700000" w14:sx="100000" w14:sy="100000" w14:kx="0" w14:ky="0" w14:algn="tl">
        <w14:srgbClr w14:val="000000">
          <w14:alpha w14:val="60000"/>
        </w14:srgbClr>
      </w14:shadow>
    </w:rPr>
  </w:style>
  <w:style w:type="paragraph" w:styleId="Sumrio1">
    <w:name w:val="toc 1"/>
    <w:basedOn w:val="Normal"/>
    <w:next w:val="Normal"/>
    <w:autoRedefine/>
    <w:rsid w:val="00A061DF"/>
    <w:rPr>
      <w:rFonts w:ascii="Arial" w:hAnsi="Arial"/>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uiPriority w:val="9"/>
    <w:rsid w:val="007C1C0F"/>
    <w:rPr>
      <w:b/>
      <w:bCs/>
      <w:i/>
      <w:iCs/>
      <w:sz w:val="26"/>
      <w:szCs w:val="26"/>
    </w:rPr>
  </w:style>
  <w:style w:type="character" w:customStyle="1" w:styleId="CorpodetextoChar">
    <w:name w:val="Corpo de texto Char"/>
    <w:basedOn w:val="Fontepargpadro"/>
    <w:link w:val="Corpodetexto"/>
    <w:uiPriority w:val="99"/>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cs="Tahoma"/>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cs="Tahoma"/>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cs="Tahoma"/>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cs="Tahoma"/>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cs="Tahoma"/>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cs="Tahoma"/>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cs="Tahoma"/>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cs="Tahoma"/>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cs="Tahoma"/>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cs="Tahoma"/>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cs="Tahoma"/>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uiPriority w:val="99"/>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cs="Tahoma"/>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cs="Tahoma"/>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cs="Tahoma"/>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cs="Tahoma"/>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cs="Tahoma"/>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cs="Tahoma"/>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cs="Tahoma"/>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cs="Tahoma"/>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character" w:styleId="TextodoEspaoReservado">
    <w:name w:val="Placeholder Text"/>
    <w:basedOn w:val="Fontepargpadro"/>
    <w:uiPriority w:val="99"/>
    <w:semiHidden/>
    <w:rsid w:val="00734D8A"/>
    <w:rPr>
      <w:color w:val="808080"/>
    </w:rPr>
  </w:style>
  <w:style w:type="paragraph" w:customStyle="1" w:styleId="Estilo522">
    <w:name w:val="Estilo522"/>
    <w:basedOn w:val="PargrafodaLista"/>
    <w:link w:val="Estilo522Char"/>
    <w:qFormat/>
    <w:rsid w:val="00111694"/>
    <w:pPr>
      <w:numPr>
        <w:numId w:val="13"/>
      </w:numPr>
      <w:shd w:val="clear" w:color="auto" w:fill="FFFFFF"/>
      <w:spacing w:after="0" w:line="240" w:lineRule="auto"/>
      <w:ind w:left="402" w:hanging="357"/>
      <w:jc w:val="both"/>
    </w:pPr>
    <w:rPr>
      <w:rFonts w:ascii="Arial" w:hAnsi="Arial" w:cs="Arial"/>
      <w:color w:val="000000"/>
      <w:spacing w:val="-5"/>
      <w:sz w:val="20"/>
      <w:szCs w:val="20"/>
      <w:lang w:val="pt-PT"/>
    </w:rPr>
  </w:style>
  <w:style w:type="paragraph" w:customStyle="1" w:styleId="Estilo523">
    <w:name w:val="Estilo523"/>
    <w:basedOn w:val="Normal"/>
    <w:link w:val="Estilo523Char"/>
    <w:qFormat/>
    <w:rsid w:val="001133F3"/>
    <w:pPr>
      <w:widowControl w:val="0"/>
      <w:pBdr>
        <w:top w:val="single" w:sz="4" w:space="1" w:color="auto"/>
      </w:pBdr>
      <w:tabs>
        <w:tab w:val="left" w:pos="360"/>
      </w:tabs>
      <w:autoSpaceDE w:val="0"/>
      <w:autoSpaceDN w:val="0"/>
      <w:adjustRightInd w:val="0"/>
      <w:ind w:left="360" w:hanging="360"/>
      <w:jc w:val="both"/>
    </w:pPr>
    <w:rPr>
      <w:rFonts w:ascii="Arial" w:hAnsi="Arial"/>
      <w:sz w:val="18"/>
      <w:szCs w:val="18"/>
      <w:lang w:val="pt-PT"/>
    </w:rPr>
  </w:style>
  <w:style w:type="character" w:customStyle="1" w:styleId="PargrafodaListaChar">
    <w:name w:val="Parágrafo da Lista Char"/>
    <w:basedOn w:val="Fontepargpadro"/>
    <w:link w:val="PargrafodaLista"/>
    <w:uiPriority w:val="34"/>
    <w:rsid w:val="00111694"/>
    <w:rPr>
      <w:rFonts w:ascii="Calibri" w:hAnsi="Calibri"/>
      <w:sz w:val="22"/>
      <w:szCs w:val="22"/>
    </w:rPr>
  </w:style>
  <w:style w:type="character" w:customStyle="1" w:styleId="Estilo522Char">
    <w:name w:val="Estilo522 Char"/>
    <w:basedOn w:val="PargrafodaListaChar"/>
    <w:link w:val="Estilo522"/>
    <w:rsid w:val="00111694"/>
    <w:rPr>
      <w:rFonts w:ascii="Arial" w:hAnsi="Arial" w:cs="Arial"/>
      <w:color w:val="000000"/>
      <w:spacing w:val="-5"/>
      <w:sz w:val="22"/>
      <w:szCs w:val="22"/>
      <w:shd w:val="clear" w:color="auto" w:fill="FFFFFF"/>
      <w:lang w:val="pt-PT"/>
    </w:rPr>
  </w:style>
  <w:style w:type="character" w:customStyle="1" w:styleId="Estilo523Char">
    <w:name w:val="Estilo523 Char"/>
    <w:basedOn w:val="Fontepargpadro"/>
    <w:link w:val="Estilo523"/>
    <w:rsid w:val="001133F3"/>
    <w:rPr>
      <w:rFonts w:ascii="Arial" w:hAnsi="Arial"/>
      <w:sz w:val="18"/>
      <w:szCs w:val="18"/>
      <w:lang w:val="pt-PT"/>
    </w:rPr>
  </w:style>
  <w:style w:type="paragraph" w:customStyle="1" w:styleId="Estilo524">
    <w:name w:val="Estilo524"/>
    <w:basedOn w:val="PargrafodaLista"/>
    <w:link w:val="Estilo524Char"/>
    <w:qFormat/>
    <w:rsid w:val="007C3741"/>
    <w:pPr>
      <w:numPr>
        <w:numId w:val="14"/>
      </w:numPr>
      <w:spacing w:after="0" w:line="240" w:lineRule="auto"/>
      <w:ind w:left="357" w:hanging="357"/>
      <w:jc w:val="both"/>
    </w:pPr>
    <w:rPr>
      <w:rFonts w:ascii="Arial" w:hAnsi="Arial" w:cs="Arial"/>
      <w:color w:val="000000"/>
      <w:spacing w:val="-1"/>
      <w:sz w:val="18"/>
      <w:lang w:val="pt-PT"/>
    </w:rPr>
  </w:style>
  <w:style w:type="paragraph" w:customStyle="1" w:styleId="Estilo525">
    <w:name w:val="Estilo525"/>
    <w:basedOn w:val="Estilo524"/>
    <w:link w:val="Estilo525Char"/>
    <w:qFormat/>
    <w:rsid w:val="007C3741"/>
    <w:pPr>
      <w:numPr>
        <w:numId w:val="0"/>
      </w:numPr>
      <w:ind w:left="567" w:hanging="210"/>
    </w:pPr>
  </w:style>
  <w:style w:type="character" w:customStyle="1" w:styleId="Estilo524Char">
    <w:name w:val="Estilo524 Char"/>
    <w:basedOn w:val="PargrafodaListaChar"/>
    <w:link w:val="Estilo524"/>
    <w:rsid w:val="007C3741"/>
    <w:rPr>
      <w:rFonts w:ascii="Arial" w:hAnsi="Arial" w:cs="Arial"/>
      <w:color w:val="000000"/>
      <w:spacing w:val="-1"/>
      <w:sz w:val="18"/>
      <w:szCs w:val="22"/>
      <w:lang w:val="pt-PT"/>
    </w:rPr>
  </w:style>
  <w:style w:type="character" w:customStyle="1" w:styleId="Estilo525Char">
    <w:name w:val="Estilo525 Char"/>
    <w:basedOn w:val="Estilo524Char"/>
    <w:link w:val="Estilo525"/>
    <w:rsid w:val="007C3741"/>
    <w:rPr>
      <w:rFonts w:ascii="Arial" w:hAnsi="Arial" w:cs="Arial"/>
      <w:color w:val="000000"/>
      <w:spacing w:val="-1"/>
      <w:sz w:val="18"/>
      <w:szCs w:val="22"/>
      <w:lang w:val="pt-PT"/>
    </w:rPr>
  </w:style>
  <w:style w:type="paragraph" w:customStyle="1" w:styleId="Estilo526">
    <w:name w:val="Estilo526"/>
    <w:basedOn w:val="Normal"/>
    <w:link w:val="Estilo526Char"/>
    <w:qFormat/>
    <w:rsid w:val="007A6A02"/>
    <w:pPr>
      <w:pBdr>
        <w:top w:val="single" w:sz="4" w:space="1" w:color="auto"/>
      </w:pBdr>
      <w:tabs>
        <w:tab w:val="num" w:pos="360"/>
      </w:tabs>
      <w:ind w:left="360" w:hanging="360"/>
      <w:jc w:val="both"/>
    </w:pPr>
    <w:rPr>
      <w:rFonts w:ascii="Arial" w:hAnsi="Arial" w:cs="Arial"/>
      <w:sz w:val="18"/>
      <w:szCs w:val="18"/>
    </w:rPr>
  </w:style>
  <w:style w:type="paragraph" w:customStyle="1" w:styleId="Estilo527">
    <w:name w:val="Estilo527"/>
    <w:basedOn w:val="Normal"/>
    <w:link w:val="Estilo527Char"/>
    <w:qFormat/>
    <w:rsid w:val="00B838E2"/>
    <w:pPr>
      <w:widowControl w:val="0"/>
      <w:numPr>
        <w:numId w:val="15"/>
      </w:numPr>
      <w:tabs>
        <w:tab w:val="clear" w:pos="720"/>
        <w:tab w:val="num" w:pos="450"/>
      </w:tabs>
      <w:autoSpaceDE w:val="0"/>
      <w:autoSpaceDN w:val="0"/>
      <w:adjustRightInd w:val="0"/>
      <w:ind w:left="450" w:hanging="450"/>
      <w:jc w:val="both"/>
    </w:pPr>
    <w:rPr>
      <w:rFonts w:ascii="Arial" w:hAnsi="Arial" w:cs="Arial"/>
      <w:sz w:val="18"/>
      <w:szCs w:val="18"/>
    </w:rPr>
  </w:style>
  <w:style w:type="character" w:customStyle="1" w:styleId="Estilo526Char">
    <w:name w:val="Estilo526 Char"/>
    <w:basedOn w:val="Fontepargpadro"/>
    <w:link w:val="Estilo526"/>
    <w:rsid w:val="007A6A02"/>
    <w:rPr>
      <w:rFonts w:ascii="Arial" w:hAnsi="Arial" w:cs="Arial"/>
      <w:sz w:val="18"/>
      <w:szCs w:val="18"/>
    </w:rPr>
  </w:style>
  <w:style w:type="paragraph" w:customStyle="1" w:styleId="Estilo528">
    <w:name w:val="Estilo528"/>
    <w:basedOn w:val="Estilo527"/>
    <w:link w:val="Estilo528Char"/>
    <w:qFormat/>
    <w:rsid w:val="00B838E2"/>
    <w:pPr>
      <w:tabs>
        <w:tab w:val="clear" w:pos="450"/>
        <w:tab w:val="num" w:pos="284"/>
      </w:tabs>
      <w:ind w:left="284" w:hanging="284"/>
    </w:pPr>
  </w:style>
  <w:style w:type="character" w:customStyle="1" w:styleId="Estilo527Char">
    <w:name w:val="Estilo527 Char"/>
    <w:basedOn w:val="Fontepargpadro"/>
    <w:link w:val="Estilo527"/>
    <w:rsid w:val="00B838E2"/>
    <w:rPr>
      <w:rFonts w:ascii="Arial" w:hAnsi="Arial" w:cs="Arial"/>
      <w:sz w:val="18"/>
      <w:szCs w:val="18"/>
    </w:rPr>
  </w:style>
  <w:style w:type="paragraph" w:customStyle="1" w:styleId="Estilo529">
    <w:name w:val="Estilo529"/>
    <w:basedOn w:val="Estilo221"/>
    <w:link w:val="Estilo529Char"/>
    <w:qFormat/>
    <w:rsid w:val="00B838E2"/>
    <w:pPr>
      <w:tabs>
        <w:tab w:val="left" w:pos="1701"/>
        <w:tab w:val="left" w:pos="2694"/>
        <w:tab w:val="left" w:pos="3686"/>
        <w:tab w:val="left" w:pos="4395"/>
      </w:tabs>
    </w:pPr>
  </w:style>
  <w:style w:type="character" w:customStyle="1" w:styleId="Estilo528Char">
    <w:name w:val="Estilo528 Char"/>
    <w:basedOn w:val="Estilo527Char"/>
    <w:link w:val="Estilo528"/>
    <w:rsid w:val="00B838E2"/>
    <w:rPr>
      <w:rFonts w:ascii="Arial" w:hAnsi="Arial" w:cs="Arial"/>
      <w:sz w:val="18"/>
      <w:szCs w:val="18"/>
    </w:rPr>
  </w:style>
  <w:style w:type="paragraph" w:customStyle="1" w:styleId="Estilo530">
    <w:name w:val="Estilo530"/>
    <w:basedOn w:val="Estilo528"/>
    <w:link w:val="Estilo530Char"/>
    <w:qFormat/>
    <w:rsid w:val="00B838E2"/>
    <w:pPr>
      <w:pBdr>
        <w:top w:val="single" w:sz="4" w:space="1" w:color="auto"/>
      </w:pBdr>
    </w:pPr>
  </w:style>
  <w:style w:type="character" w:customStyle="1" w:styleId="Estilo200Char">
    <w:name w:val="Estilo200 Char"/>
    <w:basedOn w:val="Fontepargpadro"/>
    <w:link w:val="Estilo200"/>
    <w:rsid w:val="00B838E2"/>
    <w:rPr>
      <w:rFonts w:cs="Arial"/>
      <w:spacing w:val="-8"/>
      <w:sz w:val="24"/>
      <w:szCs w:val="24"/>
    </w:rPr>
  </w:style>
  <w:style w:type="character" w:customStyle="1" w:styleId="Estilo221Char">
    <w:name w:val="Estilo221 Char"/>
    <w:basedOn w:val="Estilo200Char"/>
    <w:link w:val="Estilo221"/>
    <w:rsid w:val="00B838E2"/>
    <w:rPr>
      <w:rFonts w:ascii="Arial" w:hAnsi="Arial" w:cs="Arial"/>
      <w:spacing w:val="-8"/>
      <w:sz w:val="18"/>
      <w:szCs w:val="18"/>
    </w:rPr>
  </w:style>
  <w:style w:type="character" w:customStyle="1" w:styleId="Estilo529Char">
    <w:name w:val="Estilo529 Char"/>
    <w:basedOn w:val="Estilo221Char"/>
    <w:link w:val="Estilo529"/>
    <w:rsid w:val="00B838E2"/>
    <w:rPr>
      <w:rFonts w:ascii="Arial" w:hAnsi="Arial" w:cs="Arial"/>
      <w:spacing w:val="-8"/>
      <w:sz w:val="18"/>
      <w:szCs w:val="18"/>
    </w:rPr>
  </w:style>
  <w:style w:type="character" w:customStyle="1" w:styleId="Estilo33Char">
    <w:name w:val="Estilo33 Char"/>
    <w:basedOn w:val="Fontepargpadro"/>
    <w:link w:val="Estilo33"/>
    <w:rsid w:val="0007046A"/>
    <w:rPr>
      <w:rFonts w:ascii="Tahoma" w:hAnsi="Tahoma"/>
      <w:sz w:val="22"/>
      <w:szCs w:val="22"/>
    </w:rPr>
  </w:style>
  <w:style w:type="character" w:customStyle="1" w:styleId="Estilo530Char">
    <w:name w:val="Estilo530 Char"/>
    <w:basedOn w:val="Estilo528Char"/>
    <w:link w:val="Estilo530"/>
    <w:rsid w:val="00B838E2"/>
    <w:rPr>
      <w:rFonts w:ascii="Arial" w:hAnsi="Arial" w:cs="Arial"/>
      <w:sz w:val="18"/>
      <w:szCs w:val="18"/>
    </w:rPr>
  </w:style>
  <w:style w:type="paragraph" w:customStyle="1" w:styleId="Estilo531">
    <w:name w:val="Estilo531"/>
    <w:basedOn w:val="Normal"/>
    <w:link w:val="Estilo531Char"/>
    <w:qFormat/>
    <w:rsid w:val="00AD7254"/>
    <w:pPr>
      <w:shd w:val="clear" w:color="auto" w:fill="FFFFFF"/>
      <w:ind w:right="-80" w:firstLine="426"/>
      <w:jc w:val="both"/>
    </w:pPr>
    <w:rPr>
      <w:rFonts w:ascii="Arial" w:hAnsi="Arial" w:cs="Arial"/>
      <w:spacing w:val="-5"/>
      <w:sz w:val="18"/>
      <w:szCs w:val="18"/>
      <w:lang w:val="pt-PT"/>
    </w:rPr>
  </w:style>
  <w:style w:type="character" w:customStyle="1" w:styleId="Estilo531Char">
    <w:name w:val="Estilo531 Char"/>
    <w:basedOn w:val="Fontepargpadro"/>
    <w:link w:val="Estilo531"/>
    <w:rsid w:val="00AD7254"/>
    <w:rPr>
      <w:rFonts w:ascii="Arial" w:hAnsi="Arial" w:cs="Arial"/>
      <w:spacing w:val="-5"/>
      <w:sz w:val="18"/>
      <w:szCs w:val="18"/>
      <w:shd w:val="clear" w:color="auto" w:fill="FFFFFF"/>
      <w:lang w:val="pt-PT"/>
    </w:rPr>
  </w:style>
  <w:style w:type="paragraph" w:customStyle="1" w:styleId="questes">
    <w:name w:val="questões"/>
    <w:basedOn w:val="texto1"/>
    <w:rsid w:val="00D3549C"/>
    <w:pPr>
      <w:autoSpaceDE/>
      <w:autoSpaceDN/>
      <w:adjustRightInd/>
      <w:ind w:left="360" w:hanging="360"/>
    </w:pPr>
    <w:rPr>
      <w:rFonts w:ascii="Tahoma" w:hAnsi="Tahoma" w:cs="Tahoma"/>
      <w:color w:val="auto"/>
      <w:szCs w:val="24"/>
    </w:rPr>
  </w:style>
  <w:style w:type="paragraph" w:customStyle="1" w:styleId="tpico1">
    <w:name w:val="tópico"/>
    <w:basedOn w:val="texto1"/>
    <w:rsid w:val="00D3549C"/>
    <w:pPr>
      <w:autoSpaceDE/>
      <w:autoSpaceDN/>
      <w:adjustRightInd/>
      <w:ind w:firstLine="0"/>
    </w:pPr>
    <w:rPr>
      <w:rFonts w:ascii="Comic Sans MS" w:hAnsi="Comic Sans MS" w:cs="Tahoma"/>
      <w:b/>
      <w:bCs/>
      <w:color w:val="auto"/>
      <w:sz w:val="24"/>
      <w:szCs w:val="24"/>
    </w:rPr>
  </w:style>
  <w:style w:type="paragraph" w:customStyle="1" w:styleId="Estilo532">
    <w:name w:val="Estilo532"/>
    <w:basedOn w:val="texto1"/>
    <w:link w:val="Estilo532Char"/>
    <w:qFormat/>
    <w:rsid w:val="00D3549C"/>
    <w:rPr>
      <w:rFonts w:ascii="Arial" w:hAnsi="Arial" w:cs="Arial"/>
      <w:sz w:val="18"/>
      <w:szCs w:val="18"/>
    </w:rPr>
  </w:style>
  <w:style w:type="character" w:customStyle="1" w:styleId="textoChar0">
    <w:name w:val="texto Char"/>
    <w:basedOn w:val="Fontepargpadro"/>
    <w:link w:val="texto1"/>
    <w:rsid w:val="00D3549C"/>
    <w:rPr>
      <w:color w:val="000000"/>
    </w:rPr>
  </w:style>
  <w:style w:type="character" w:customStyle="1" w:styleId="Estilo532Char">
    <w:name w:val="Estilo532 Char"/>
    <w:basedOn w:val="textoChar0"/>
    <w:link w:val="Estilo532"/>
    <w:rsid w:val="00D3549C"/>
    <w:rPr>
      <w:rFonts w:ascii="Arial" w:hAnsi="Arial" w:cs="Arial"/>
      <w:color w:val="000000"/>
      <w:sz w:val="18"/>
      <w:szCs w:val="18"/>
    </w:rPr>
  </w:style>
  <w:style w:type="paragraph" w:customStyle="1" w:styleId="Estilo533">
    <w:name w:val="Estilo533"/>
    <w:basedOn w:val="Normal"/>
    <w:link w:val="Estilo533Char"/>
    <w:qFormat/>
    <w:rsid w:val="00AC0C60"/>
    <w:pPr>
      <w:widowControl w:val="0"/>
      <w:autoSpaceDE w:val="0"/>
      <w:autoSpaceDN w:val="0"/>
      <w:adjustRightInd w:val="0"/>
      <w:spacing w:after="40" w:line="252" w:lineRule="auto"/>
    </w:pPr>
    <w:rPr>
      <w:rFonts w:ascii="Arial" w:hAnsi="Arial" w:cs="Arial"/>
      <w:b/>
      <w:sz w:val="18"/>
      <w:szCs w:val="18"/>
      <w:lang w:eastAsia="zh-CN"/>
    </w:rPr>
  </w:style>
  <w:style w:type="paragraph" w:customStyle="1" w:styleId="Estilo534">
    <w:name w:val="Estilo534"/>
    <w:basedOn w:val="Estilo533"/>
    <w:link w:val="Estilo534Char"/>
    <w:qFormat/>
    <w:rsid w:val="00AC0C60"/>
    <w:pPr>
      <w:numPr>
        <w:numId w:val="16"/>
      </w:numPr>
    </w:pPr>
  </w:style>
  <w:style w:type="character" w:customStyle="1" w:styleId="Estilo533Char">
    <w:name w:val="Estilo533 Char"/>
    <w:basedOn w:val="Fontepargpadro"/>
    <w:link w:val="Estilo533"/>
    <w:rsid w:val="00AC0C60"/>
    <w:rPr>
      <w:rFonts w:ascii="Arial" w:hAnsi="Arial" w:cs="Arial"/>
      <w:b/>
      <w:sz w:val="18"/>
      <w:szCs w:val="18"/>
      <w:lang w:eastAsia="zh-CN"/>
    </w:rPr>
  </w:style>
  <w:style w:type="paragraph" w:customStyle="1" w:styleId="Estilo535">
    <w:name w:val="Estilo535"/>
    <w:basedOn w:val="Estilo534"/>
    <w:link w:val="Estilo535Char"/>
    <w:qFormat/>
    <w:rsid w:val="00AC0C60"/>
  </w:style>
  <w:style w:type="character" w:customStyle="1" w:styleId="Estilo534Char">
    <w:name w:val="Estilo534 Char"/>
    <w:basedOn w:val="Estilo533Char"/>
    <w:link w:val="Estilo534"/>
    <w:rsid w:val="00AC0C60"/>
    <w:rPr>
      <w:rFonts w:ascii="Arial" w:hAnsi="Arial" w:cs="Arial"/>
      <w:b/>
      <w:sz w:val="18"/>
      <w:szCs w:val="18"/>
      <w:lang w:eastAsia="zh-CN"/>
    </w:rPr>
  </w:style>
  <w:style w:type="paragraph" w:customStyle="1" w:styleId="Estilo536">
    <w:name w:val="Estilo536"/>
    <w:basedOn w:val="Estilo535"/>
    <w:link w:val="Estilo536Char"/>
    <w:qFormat/>
    <w:rsid w:val="00AC0C60"/>
    <w:pPr>
      <w:ind w:hanging="720"/>
    </w:pPr>
  </w:style>
  <w:style w:type="character" w:customStyle="1" w:styleId="Estilo535Char">
    <w:name w:val="Estilo535 Char"/>
    <w:basedOn w:val="Estilo534Char"/>
    <w:link w:val="Estilo535"/>
    <w:rsid w:val="00AC0C60"/>
    <w:rPr>
      <w:rFonts w:ascii="Arial" w:hAnsi="Arial" w:cs="Arial"/>
      <w:b/>
      <w:sz w:val="18"/>
      <w:szCs w:val="18"/>
      <w:lang w:eastAsia="zh-CN"/>
    </w:rPr>
  </w:style>
  <w:style w:type="paragraph" w:customStyle="1" w:styleId="Estilo537">
    <w:name w:val="Estilo537"/>
    <w:basedOn w:val="Normal"/>
    <w:link w:val="Estilo537Char"/>
    <w:qFormat/>
    <w:rsid w:val="00635B8B"/>
    <w:pPr>
      <w:ind w:left="708"/>
    </w:pPr>
    <w:rPr>
      <w:rFonts w:ascii="Arial" w:hAnsi="Arial" w:cs="Arial"/>
      <w:sz w:val="18"/>
      <w:szCs w:val="18"/>
      <w:lang w:eastAsia="zh-CN"/>
    </w:rPr>
  </w:style>
  <w:style w:type="character" w:customStyle="1" w:styleId="Estilo536Char">
    <w:name w:val="Estilo536 Char"/>
    <w:basedOn w:val="Estilo535Char"/>
    <w:link w:val="Estilo536"/>
    <w:rsid w:val="00AC0C60"/>
    <w:rPr>
      <w:rFonts w:ascii="Arial" w:hAnsi="Arial" w:cs="Arial"/>
      <w:b/>
      <w:sz w:val="18"/>
      <w:szCs w:val="18"/>
      <w:lang w:eastAsia="zh-CN"/>
    </w:rPr>
  </w:style>
  <w:style w:type="paragraph" w:customStyle="1" w:styleId="Estilo538">
    <w:name w:val="Estilo538"/>
    <w:basedOn w:val="Estilo536"/>
    <w:link w:val="Estilo538Char"/>
    <w:qFormat/>
    <w:rsid w:val="00635B8B"/>
    <w:pPr>
      <w:spacing w:after="0" w:line="240" w:lineRule="auto"/>
      <w:ind w:left="284" w:hanging="284"/>
      <w:jc w:val="both"/>
    </w:pPr>
    <w:rPr>
      <w:b w:val="0"/>
    </w:rPr>
  </w:style>
  <w:style w:type="character" w:customStyle="1" w:styleId="Estilo537Char">
    <w:name w:val="Estilo537 Char"/>
    <w:basedOn w:val="Fontepargpadro"/>
    <w:link w:val="Estilo537"/>
    <w:rsid w:val="00635B8B"/>
    <w:rPr>
      <w:rFonts w:ascii="Arial" w:hAnsi="Arial" w:cs="Arial"/>
      <w:sz w:val="18"/>
      <w:szCs w:val="18"/>
      <w:lang w:eastAsia="zh-CN"/>
    </w:rPr>
  </w:style>
  <w:style w:type="paragraph" w:customStyle="1" w:styleId="Estilo539">
    <w:name w:val="Estilo539"/>
    <w:basedOn w:val="Normal"/>
    <w:link w:val="Estilo539Char"/>
    <w:qFormat/>
    <w:rsid w:val="00635B8B"/>
    <w:pPr>
      <w:ind w:left="511" w:hanging="227"/>
      <w:jc w:val="both"/>
    </w:pPr>
    <w:rPr>
      <w:rFonts w:ascii="Arial" w:hAnsi="Arial" w:cs="Arial"/>
      <w:sz w:val="18"/>
      <w:szCs w:val="18"/>
    </w:rPr>
  </w:style>
  <w:style w:type="character" w:customStyle="1" w:styleId="Estilo538Char">
    <w:name w:val="Estilo538 Char"/>
    <w:basedOn w:val="Estilo536Char"/>
    <w:link w:val="Estilo538"/>
    <w:rsid w:val="00635B8B"/>
    <w:rPr>
      <w:rFonts w:ascii="Arial" w:hAnsi="Arial" w:cs="Arial"/>
      <w:b w:val="0"/>
      <w:sz w:val="18"/>
      <w:szCs w:val="18"/>
      <w:lang w:eastAsia="zh-CN"/>
    </w:rPr>
  </w:style>
  <w:style w:type="character" w:customStyle="1" w:styleId="Estilo539Char">
    <w:name w:val="Estilo539 Char"/>
    <w:basedOn w:val="Fontepargpadro"/>
    <w:link w:val="Estilo539"/>
    <w:rsid w:val="00635B8B"/>
    <w:rPr>
      <w:rFonts w:ascii="Arial" w:hAnsi="Arial" w:cs="Arial"/>
      <w:sz w:val="18"/>
      <w:szCs w:val="18"/>
    </w:rPr>
  </w:style>
  <w:style w:type="paragraph" w:customStyle="1" w:styleId="Estilo540">
    <w:name w:val="Estilo540"/>
    <w:basedOn w:val="PargrafodaLista"/>
    <w:link w:val="Estilo540Char"/>
    <w:qFormat/>
    <w:rsid w:val="006101F7"/>
    <w:pPr>
      <w:numPr>
        <w:numId w:val="17"/>
      </w:numPr>
      <w:tabs>
        <w:tab w:val="left" w:pos="284"/>
      </w:tabs>
      <w:spacing w:after="0" w:line="240" w:lineRule="auto"/>
      <w:ind w:left="0" w:firstLine="0"/>
      <w:jc w:val="both"/>
    </w:pPr>
    <w:rPr>
      <w:rFonts w:ascii="Arial Narrow" w:hAnsi="Arial Narrow" w:cs="Arial"/>
      <w:sz w:val="18"/>
      <w:szCs w:val="18"/>
    </w:rPr>
  </w:style>
  <w:style w:type="character" w:customStyle="1" w:styleId="Estilo540Char">
    <w:name w:val="Estilo540 Char"/>
    <w:basedOn w:val="PargrafodaListaChar"/>
    <w:link w:val="Estilo540"/>
    <w:rsid w:val="006101F7"/>
    <w:rPr>
      <w:rFonts w:ascii="Arial Narrow" w:hAnsi="Arial Narrow" w:cs="Arial"/>
      <w:sz w:val="18"/>
      <w:szCs w:val="18"/>
    </w:rPr>
  </w:style>
  <w:style w:type="table" w:customStyle="1" w:styleId="Tabelacomgrade3">
    <w:name w:val="Tabela com grade3"/>
    <w:basedOn w:val="Tabelanormal"/>
    <w:next w:val="Tabelacomgrade"/>
    <w:uiPriority w:val="59"/>
    <w:rsid w:val="00FF10B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har"/>
    <w:rsid w:val="00701C5D"/>
    <w:rPr>
      <w:szCs w:val="20"/>
    </w:rPr>
  </w:style>
  <w:style w:type="character" w:customStyle="1" w:styleId="TextodenotadefimChar">
    <w:name w:val="Texto de nota de fim Char"/>
    <w:basedOn w:val="Fontepargpadro"/>
    <w:link w:val="Textodenotadefim"/>
    <w:rsid w:val="00701C5D"/>
    <w:rPr>
      <w:rFonts w:ascii="Tahoma" w:hAnsi="Tahoma" w:cs="Tahoma"/>
    </w:rPr>
  </w:style>
  <w:style w:type="character" w:styleId="Refdenotadefim">
    <w:name w:val="endnote reference"/>
    <w:basedOn w:val="Fontepargpadro"/>
    <w:rsid w:val="00701C5D"/>
    <w:rPr>
      <w:vertAlign w:val="superscript"/>
    </w:rPr>
  </w:style>
  <w:style w:type="character" w:customStyle="1" w:styleId="Ttulo4Char">
    <w:name w:val="Título 4 Char"/>
    <w:basedOn w:val="Fontepargpadro"/>
    <w:link w:val="Ttulo4"/>
    <w:uiPriority w:val="9"/>
    <w:rsid w:val="00E24D5F"/>
    <w:rPr>
      <w:rFonts w:ascii="Tahoma" w:hAnsi="Tahoma" w:cs="Tahoma"/>
      <w:b/>
      <w:bCs/>
      <w:i/>
      <w:iCs/>
      <w:sz w:val="28"/>
      <w:szCs w:val="24"/>
    </w:rPr>
  </w:style>
  <w:style w:type="character" w:customStyle="1" w:styleId="Ttulo6Char">
    <w:name w:val="Título 6 Char"/>
    <w:basedOn w:val="Fontepargpadro"/>
    <w:link w:val="Ttulo6"/>
    <w:uiPriority w:val="9"/>
    <w:rsid w:val="00E24D5F"/>
    <w:rPr>
      <w:rFonts w:ascii="Tahoma" w:hAnsi="Tahoma" w:cs="Tahoma"/>
      <w:b/>
      <w:bCs/>
      <w:sz w:val="22"/>
      <w:szCs w:val="22"/>
    </w:rPr>
  </w:style>
  <w:style w:type="character" w:customStyle="1" w:styleId="Ttulo7Char">
    <w:name w:val="Título 7 Char"/>
    <w:basedOn w:val="Fontepargpadro"/>
    <w:link w:val="Ttulo7"/>
    <w:uiPriority w:val="9"/>
    <w:rsid w:val="00E24D5F"/>
    <w:rPr>
      <w:rFonts w:ascii="Tahoma" w:hAnsi="Tahoma" w:cs="Tahoma"/>
      <w:b/>
      <w:bCs/>
      <w:sz w:val="26"/>
      <w:szCs w:val="24"/>
    </w:rPr>
  </w:style>
  <w:style w:type="character" w:customStyle="1" w:styleId="Ttulo8Char">
    <w:name w:val="Título 8 Char"/>
    <w:basedOn w:val="Fontepargpadro"/>
    <w:link w:val="Ttulo8"/>
    <w:uiPriority w:val="9"/>
    <w:rsid w:val="00E24D5F"/>
    <w:rPr>
      <w:rFonts w:ascii="Tahoma" w:hAnsi="Tahoma" w:cs="Tahoma"/>
      <w:b/>
      <w:bCs/>
      <w:sz w:val="26"/>
      <w:szCs w:val="24"/>
    </w:rPr>
  </w:style>
  <w:style w:type="character" w:customStyle="1" w:styleId="Ttulo9Char">
    <w:name w:val="Título 9 Char"/>
    <w:basedOn w:val="Fontepargpadro"/>
    <w:link w:val="Ttulo9"/>
    <w:uiPriority w:val="9"/>
    <w:rsid w:val="00E24D5F"/>
    <w:rPr>
      <w:rFonts w:ascii="Tahoma" w:hAnsi="Tahoma" w:cs="Tahoma"/>
      <w:b/>
      <w:bCs/>
      <w:i/>
      <w:iCs/>
      <w:sz w:val="26"/>
      <w:szCs w:val="24"/>
    </w:rPr>
  </w:style>
  <w:style w:type="paragraph" w:styleId="Lista">
    <w:name w:val="List"/>
    <w:basedOn w:val="Normal"/>
    <w:uiPriority w:val="99"/>
    <w:unhideWhenUsed/>
    <w:rsid w:val="00E24D5F"/>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E24D5F"/>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Saudao">
    <w:name w:val="Salutation"/>
    <w:basedOn w:val="Normal"/>
    <w:next w:val="Normal"/>
    <w:link w:val="SaudaoChar"/>
    <w:uiPriority w:val="99"/>
    <w:unhideWhenUsed/>
    <w:rsid w:val="00E24D5F"/>
    <w:pPr>
      <w:spacing w:after="200" w:line="276" w:lineRule="auto"/>
    </w:pPr>
    <w:rPr>
      <w:rFonts w:asciiTheme="minorHAnsi" w:eastAsiaTheme="minorHAnsi" w:hAnsiTheme="minorHAnsi" w:cstheme="minorBidi"/>
      <w:sz w:val="22"/>
      <w:szCs w:val="22"/>
      <w:lang w:eastAsia="en-US"/>
    </w:rPr>
  </w:style>
  <w:style w:type="character" w:customStyle="1" w:styleId="SaudaoChar">
    <w:name w:val="Saudação Char"/>
    <w:basedOn w:val="Fontepargpadro"/>
    <w:link w:val="Saudao"/>
    <w:uiPriority w:val="99"/>
    <w:rsid w:val="00E24D5F"/>
    <w:rPr>
      <w:rFonts w:asciiTheme="minorHAnsi" w:eastAsiaTheme="minorHAnsi" w:hAnsiTheme="minorHAnsi" w:cstheme="minorBidi"/>
      <w:sz w:val="22"/>
      <w:szCs w:val="22"/>
      <w:lang w:eastAsia="en-US"/>
    </w:rPr>
  </w:style>
  <w:style w:type="paragraph" w:styleId="Encerramento">
    <w:name w:val="Closing"/>
    <w:basedOn w:val="Normal"/>
    <w:link w:val="EncerramentoCha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EncerramentoChar">
    <w:name w:val="Encerramento Char"/>
    <w:basedOn w:val="Fontepargpadro"/>
    <w:link w:val="Encerramento"/>
    <w:uiPriority w:val="99"/>
    <w:rsid w:val="00E24D5F"/>
    <w:rPr>
      <w:rFonts w:asciiTheme="minorHAnsi" w:eastAsiaTheme="minorHAnsi" w:hAnsiTheme="minorHAnsi" w:cstheme="minorBidi"/>
      <w:sz w:val="22"/>
      <w:szCs w:val="22"/>
      <w:lang w:eastAsia="en-US"/>
    </w:rPr>
  </w:style>
  <w:style w:type="paragraph" w:customStyle="1" w:styleId="Endereointerno">
    <w:name w:val="Endereço interno"/>
    <w:basedOn w:val="Normal"/>
    <w:rsid w:val="00E24D5F"/>
    <w:pPr>
      <w:spacing w:after="200" w:line="276" w:lineRule="auto"/>
    </w:pPr>
    <w:rPr>
      <w:rFonts w:asciiTheme="minorHAnsi" w:eastAsiaTheme="minorHAnsi" w:hAnsiTheme="minorHAnsi" w:cstheme="minorBidi"/>
      <w:sz w:val="22"/>
      <w:szCs w:val="22"/>
      <w:lang w:eastAsia="en-US"/>
    </w:rPr>
  </w:style>
  <w:style w:type="paragraph" w:styleId="Assinatura">
    <w:name w:val="Signature"/>
    <w:basedOn w:val="Normal"/>
    <w:link w:val="AssinaturaCha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AssinaturaChar">
    <w:name w:val="Assinatura Char"/>
    <w:basedOn w:val="Fontepargpadro"/>
    <w:link w:val="Assinatura"/>
    <w:uiPriority w:val="99"/>
    <w:rsid w:val="00E24D5F"/>
    <w:rPr>
      <w:rFonts w:asciiTheme="minorHAnsi" w:eastAsiaTheme="minorHAnsi" w:hAnsiTheme="minorHAnsi" w:cstheme="minorBidi"/>
      <w:sz w:val="22"/>
      <w:szCs w:val="22"/>
      <w:lang w:eastAsia="en-US"/>
    </w:rPr>
  </w:style>
  <w:style w:type="paragraph" w:customStyle="1" w:styleId="Cargodaassinatura">
    <w:name w:val="Cargo da assinatura"/>
    <w:basedOn w:val="Assinatura"/>
    <w:rsid w:val="00E24D5F"/>
  </w:style>
  <w:style w:type="paragraph" w:customStyle="1" w:styleId="Empresadaassinatura">
    <w:name w:val="Empresa da assinatura"/>
    <w:basedOn w:val="Assinatura"/>
    <w:rsid w:val="00E24D5F"/>
  </w:style>
  <w:style w:type="paragraph" w:customStyle="1" w:styleId="Referncia">
    <w:name w:val="Referência"/>
    <w:basedOn w:val="Corpodetexto"/>
    <w:rsid w:val="00E24D5F"/>
    <w:pPr>
      <w:spacing w:line="276" w:lineRule="auto"/>
    </w:pPr>
    <w:rPr>
      <w:rFonts w:asciiTheme="minorHAnsi" w:eastAsiaTheme="minorHAnsi" w:hAnsiTheme="minorHAnsi" w:cstheme="minorBidi"/>
      <w:sz w:val="22"/>
      <w:szCs w:val="22"/>
      <w:lang w:eastAsia="en-US"/>
    </w:rPr>
  </w:style>
  <w:style w:type="paragraph" w:styleId="Primeirorecuodecorpodetexto2">
    <w:name w:val="Body Text First Indent 2"/>
    <w:basedOn w:val="Recuodecorpodetexto"/>
    <w:link w:val="Primeirorecuodecorpodetexto2Char"/>
    <w:uiPriority w:val="99"/>
    <w:unhideWhenUsed/>
    <w:rsid w:val="00E24D5F"/>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Primeirorecuodecorpodetexto2Char">
    <w:name w:val="Primeiro recuo de corpo de texto 2 Char"/>
    <w:basedOn w:val="RecuodecorpodetextoChar"/>
    <w:link w:val="Primeirorecuodecorpodetexto2"/>
    <w:uiPriority w:val="99"/>
    <w:rsid w:val="00E24D5F"/>
    <w:rPr>
      <w:rFonts w:asciiTheme="minorHAnsi" w:eastAsiaTheme="minorHAnsi" w:hAnsiTheme="minorHAnsi" w:cstheme="minorBidi"/>
      <w:sz w:val="22"/>
      <w:szCs w:val="22"/>
      <w:lang w:eastAsia="en-US"/>
    </w:rPr>
  </w:style>
  <w:style w:type="paragraph" w:customStyle="1" w:styleId="Estilo541">
    <w:name w:val="Estilo541"/>
    <w:basedOn w:val="Normal"/>
    <w:link w:val="Estilo541Char"/>
    <w:qFormat/>
    <w:rsid w:val="00E24D5F"/>
    <w:pPr>
      <w:autoSpaceDE w:val="0"/>
      <w:autoSpaceDN w:val="0"/>
      <w:adjustRightInd w:val="0"/>
      <w:jc w:val="both"/>
    </w:pPr>
    <w:rPr>
      <w:rFonts w:ascii="Arial Narrow" w:hAnsi="Arial Narrow" w:cs="Calibri"/>
      <w:iCs/>
      <w:color w:val="000000"/>
      <w:sz w:val="10"/>
      <w:szCs w:val="18"/>
    </w:rPr>
  </w:style>
  <w:style w:type="character" w:customStyle="1" w:styleId="Estilo541Char">
    <w:name w:val="Estilo541 Char"/>
    <w:basedOn w:val="Fontepargpadro"/>
    <w:link w:val="Estilo541"/>
    <w:rsid w:val="00E24D5F"/>
    <w:rPr>
      <w:rFonts w:ascii="Arial Narrow" w:hAnsi="Arial Narrow" w:cs="Calibri"/>
      <w:iCs/>
      <w:color w:val="000000"/>
      <w:sz w:val="10"/>
      <w:szCs w:val="18"/>
    </w:rPr>
  </w:style>
  <w:style w:type="character" w:customStyle="1" w:styleId="RodapChar">
    <w:name w:val="Rodapé Char"/>
    <w:basedOn w:val="Fontepargpadro"/>
    <w:link w:val="Rodap"/>
    <w:uiPriority w:val="99"/>
    <w:rsid w:val="0024272C"/>
    <w:rPr>
      <w:rFonts w:ascii="Tahoma" w:hAnsi="Tahoma" w:cs="Tahoma"/>
      <w:szCs w:val="24"/>
    </w:rPr>
  </w:style>
  <w:style w:type="character" w:customStyle="1" w:styleId="SemEspaamentoChar">
    <w:name w:val="Sem Espaçamento Char"/>
    <w:link w:val="SemEspaamento"/>
    <w:uiPriority w:val="1"/>
    <w:rsid w:val="00A10241"/>
    <w:rPr>
      <w:rFonts w:ascii="Calibri" w:eastAsia="Calibri" w:hAnsi="Calibri"/>
      <w:sz w:val="22"/>
      <w:szCs w:val="22"/>
      <w:lang w:eastAsia="en-US"/>
    </w:rPr>
  </w:style>
  <w:style w:type="paragraph" w:customStyle="1" w:styleId="PargrafodaLista2">
    <w:name w:val="Parágrafo da Lista2"/>
    <w:basedOn w:val="Normal"/>
    <w:rsid w:val="006876A0"/>
    <w:pPr>
      <w:ind w:left="720"/>
      <w:contextualSpacing/>
      <w:jc w:val="both"/>
    </w:pPr>
    <w:rPr>
      <w:rFonts w:ascii="Arial" w:hAnsi="Arial" w:cs="Arial"/>
      <w:szCs w:val="20"/>
      <w:lang w:eastAsia="en-US"/>
    </w:rPr>
  </w:style>
  <w:style w:type="character" w:customStyle="1" w:styleId="PerguntaChar">
    <w:name w:val="Pergunta Char"/>
    <w:link w:val="Pergunta"/>
    <w:rsid w:val="006876A0"/>
    <w:rPr>
      <w:rFonts w:ascii="Century Gothic" w:hAnsi="Century Gothic" w:cs="Century Gothic"/>
      <w:sz w:val="18"/>
      <w:szCs w:val="18"/>
    </w:rPr>
  </w:style>
  <w:style w:type="paragraph" w:customStyle="1" w:styleId="PargrafodaLista3">
    <w:name w:val="Parágrafo da Lista3"/>
    <w:basedOn w:val="Normal"/>
    <w:rsid w:val="00AE7064"/>
    <w:pPr>
      <w:ind w:left="720"/>
      <w:contextualSpacing/>
      <w:jc w:val="both"/>
    </w:pPr>
    <w:rPr>
      <w:rFonts w:ascii="Arial" w:hAnsi="Arial" w:cs="Arial"/>
      <w:szCs w:val="20"/>
      <w:lang w:eastAsia="en-US"/>
    </w:rPr>
  </w:style>
  <w:style w:type="numbering" w:customStyle="1" w:styleId="List0">
    <w:name w:val="List 0"/>
    <w:basedOn w:val="Semlista"/>
    <w:autoRedefine/>
    <w:semiHidden/>
    <w:rsid w:val="00A4613A"/>
    <w:pPr>
      <w:numPr>
        <w:numId w:val="18"/>
      </w:numPr>
    </w:pPr>
  </w:style>
  <w:style w:type="paragraph" w:customStyle="1" w:styleId="PargrafodaLista4">
    <w:name w:val="Parágrafo da Lista4"/>
    <w:basedOn w:val="Normal"/>
    <w:rsid w:val="00A4613A"/>
    <w:pPr>
      <w:ind w:left="720"/>
      <w:contextualSpacing/>
      <w:jc w:val="both"/>
    </w:pPr>
    <w:rPr>
      <w:rFonts w:ascii="Arial" w:hAnsi="Arial" w:cs="Arial"/>
      <w:szCs w:val="20"/>
      <w:lang w:eastAsia="en-US"/>
    </w:rPr>
  </w:style>
  <w:style w:type="paragraph" w:customStyle="1" w:styleId="PargrafodaLista5">
    <w:name w:val="Parágrafo da Lista5"/>
    <w:basedOn w:val="Normal"/>
    <w:rsid w:val="000D2536"/>
    <w:pPr>
      <w:ind w:left="720"/>
      <w:contextualSpacing/>
      <w:jc w:val="both"/>
    </w:pPr>
    <w:rPr>
      <w:rFonts w:ascii="Arial" w:hAnsi="Arial" w:cs="Arial"/>
      <w:szCs w:val="20"/>
      <w:lang w:eastAsia="en-US"/>
    </w:rPr>
  </w:style>
  <w:style w:type="paragraph" w:customStyle="1" w:styleId="PargrafodaLista6">
    <w:name w:val="Parágrafo da Lista6"/>
    <w:basedOn w:val="Normal"/>
    <w:rsid w:val="001D777A"/>
    <w:pPr>
      <w:ind w:left="720"/>
      <w:contextualSpacing/>
      <w:jc w:val="both"/>
    </w:pPr>
    <w:rPr>
      <w:rFonts w:ascii="Arial" w:hAnsi="Arial" w:cs="Arial"/>
      <w:szCs w:val="20"/>
      <w:lang w:eastAsia="en-US"/>
    </w:rPr>
  </w:style>
  <w:style w:type="character" w:customStyle="1" w:styleId="TtuloChar">
    <w:name w:val="Título Char"/>
    <w:basedOn w:val="Fontepargpadro"/>
    <w:link w:val="Ttulo"/>
    <w:rsid w:val="00C97864"/>
    <w:rPr>
      <w:rFonts w:ascii="Arial" w:hAnsi="Arial" w:cs="Tahoma"/>
      <w:b/>
      <w:i/>
      <w:sz w:val="28"/>
      <w:u w:val="single"/>
      <w:lang w:val="en-US"/>
    </w:rPr>
  </w:style>
  <w:style w:type="character" w:customStyle="1" w:styleId="NormalWebChar">
    <w:name w:val="Normal (Web) Char"/>
    <w:basedOn w:val="Fontepargpadro"/>
    <w:link w:val="NormalWeb"/>
    <w:uiPriority w:val="99"/>
    <w:rsid w:val="00E82297"/>
    <w:rPr>
      <w:rFonts w:ascii="Tahoma" w:hAnsi="Tahoma" w:cs="Tahoma"/>
      <w:szCs w:val="24"/>
    </w:rPr>
  </w:style>
  <w:style w:type="table" w:customStyle="1" w:styleId="Tabelacomgrade4">
    <w:name w:val="Tabela com grade4"/>
    <w:basedOn w:val="Tabelanormal"/>
    <w:next w:val="Tabelacomgrade"/>
    <w:uiPriority w:val="59"/>
    <w:rsid w:val="008A7B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Fontepargpadro"/>
    <w:rsid w:val="00986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219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199435995">
      <w:bodyDiv w:val="1"/>
      <w:marLeft w:val="0"/>
      <w:marRight w:val="0"/>
      <w:marTop w:val="0"/>
      <w:marBottom w:val="0"/>
      <w:divBdr>
        <w:top w:val="none" w:sz="0" w:space="0" w:color="auto"/>
        <w:left w:val="none" w:sz="0" w:space="0" w:color="auto"/>
        <w:bottom w:val="none" w:sz="0" w:space="0" w:color="auto"/>
        <w:right w:val="none" w:sz="0" w:space="0" w:color="auto"/>
      </w:divBdr>
    </w:div>
    <w:div w:id="204415637">
      <w:bodyDiv w:val="1"/>
      <w:marLeft w:val="0"/>
      <w:marRight w:val="0"/>
      <w:marTop w:val="0"/>
      <w:marBottom w:val="0"/>
      <w:divBdr>
        <w:top w:val="none" w:sz="0" w:space="0" w:color="auto"/>
        <w:left w:val="none" w:sz="0" w:space="0" w:color="auto"/>
        <w:bottom w:val="none" w:sz="0" w:space="0" w:color="auto"/>
        <w:right w:val="none" w:sz="0" w:space="0" w:color="auto"/>
      </w:divBdr>
    </w:div>
    <w:div w:id="225190717">
      <w:bodyDiv w:val="1"/>
      <w:marLeft w:val="0"/>
      <w:marRight w:val="0"/>
      <w:marTop w:val="0"/>
      <w:marBottom w:val="0"/>
      <w:divBdr>
        <w:top w:val="none" w:sz="0" w:space="0" w:color="auto"/>
        <w:left w:val="none" w:sz="0" w:space="0" w:color="auto"/>
        <w:bottom w:val="none" w:sz="0" w:space="0" w:color="auto"/>
        <w:right w:val="none" w:sz="0" w:space="0" w:color="auto"/>
      </w:divBdr>
    </w:div>
    <w:div w:id="374232098">
      <w:bodyDiv w:val="1"/>
      <w:marLeft w:val="0"/>
      <w:marRight w:val="0"/>
      <w:marTop w:val="0"/>
      <w:marBottom w:val="0"/>
      <w:divBdr>
        <w:top w:val="none" w:sz="0" w:space="0" w:color="auto"/>
        <w:left w:val="none" w:sz="0" w:space="0" w:color="auto"/>
        <w:bottom w:val="none" w:sz="0" w:space="0" w:color="auto"/>
        <w:right w:val="none" w:sz="0" w:space="0" w:color="auto"/>
      </w:divBdr>
    </w:div>
    <w:div w:id="709186657">
      <w:bodyDiv w:val="1"/>
      <w:marLeft w:val="0"/>
      <w:marRight w:val="0"/>
      <w:marTop w:val="0"/>
      <w:marBottom w:val="0"/>
      <w:divBdr>
        <w:top w:val="none" w:sz="0" w:space="0" w:color="auto"/>
        <w:left w:val="none" w:sz="0" w:space="0" w:color="auto"/>
        <w:bottom w:val="none" w:sz="0" w:space="0" w:color="auto"/>
        <w:right w:val="none" w:sz="0" w:space="0" w:color="auto"/>
      </w:divBdr>
    </w:div>
    <w:div w:id="755632204">
      <w:bodyDiv w:val="1"/>
      <w:marLeft w:val="0"/>
      <w:marRight w:val="0"/>
      <w:marTop w:val="0"/>
      <w:marBottom w:val="0"/>
      <w:divBdr>
        <w:top w:val="none" w:sz="0" w:space="0" w:color="auto"/>
        <w:left w:val="none" w:sz="0" w:space="0" w:color="auto"/>
        <w:bottom w:val="none" w:sz="0" w:space="0" w:color="auto"/>
        <w:right w:val="none" w:sz="0" w:space="0" w:color="auto"/>
      </w:divBdr>
    </w:div>
    <w:div w:id="836114797">
      <w:bodyDiv w:val="1"/>
      <w:marLeft w:val="0"/>
      <w:marRight w:val="0"/>
      <w:marTop w:val="0"/>
      <w:marBottom w:val="0"/>
      <w:divBdr>
        <w:top w:val="none" w:sz="0" w:space="0" w:color="auto"/>
        <w:left w:val="none" w:sz="0" w:space="0" w:color="auto"/>
        <w:bottom w:val="none" w:sz="0" w:space="0" w:color="auto"/>
        <w:right w:val="none" w:sz="0" w:space="0" w:color="auto"/>
      </w:divBdr>
    </w:div>
    <w:div w:id="1302540754">
      <w:bodyDiv w:val="1"/>
      <w:marLeft w:val="0"/>
      <w:marRight w:val="0"/>
      <w:marTop w:val="0"/>
      <w:marBottom w:val="0"/>
      <w:divBdr>
        <w:top w:val="none" w:sz="0" w:space="0" w:color="auto"/>
        <w:left w:val="none" w:sz="0" w:space="0" w:color="auto"/>
        <w:bottom w:val="none" w:sz="0" w:space="0" w:color="auto"/>
        <w:right w:val="none" w:sz="0" w:space="0" w:color="auto"/>
      </w:divBdr>
    </w:div>
    <w:div w:id="1326204698">
      <w:bodyDiv w:val="1"/>
      <w:marLeft w:val="0"/>
      <w:marRight w:val="0"/>
      <w:marTop w:val="0"/>
      <w:marBottom w:val="0"/>
      <w:divBdr>
        <w:top w:val="none" w:sz="0" w:space="0" w:color="auto"/>
        <w:left w:val="none" w:sz="0" w:space="0" w:color="auto"/>
        <w:bottom w:val="none" w:sz="0" w:space="0" w:color="auto"/>
        <w:right w:val="none" w:sz="0" w:space="0" w:color="auto"/>
      </w:divBdr>
    </w:div>
    <w:div w:id="1388992192">
      <w:bodyDiv w:val="1"/>
      <w:marLeft w:val="0"/>
      <w:marRight w:val="0"/>
      <w:marTop w:val="0"/>
      <w:marBottom w:val="0"/>
      <w:divBdr>
        <w:top w:val="none" w:sz="0" w:space="0" w:color="auto"/>
        <w:left w:val="none" w:sz="0" w:space="0" w:color="auto"/>
        <w:bottom w:val="none" w:sz="0" w:space="0" w:color="auto"/>
        <w:right w:val="none" w:sz="0" w:space="0" w:color="auto"/>
      </w:divBdr>
    </w:div>
    <w:div w:id="1509174102">
      <w:bodyDiv w:val="1"/>
      <w:marLeft w:val="0"/>
      <w:marRight w:val="0"/>
      <w:marTop w:val="0"/>
      <w:marBottom w:val="0"/>
      <w:divBdr>
        <w:top w:val="none" w:sz="0" w:space="0" w:color="auto"/>
        <w:left w:val="none" w:sz="0" w:space="0" w:color="auto"/>
        <w:bottom w:val="none" w:sz="0" w:space="0" w:color="auto"/>
        <w:right w:val="none" w:sz="0" w:space="0" w:color="auto"/>
      </w:divBdr>
    </w:div>
    <w:div w:id="1520243703">
      <w:bodyDiv w:val="1"/>
      <w:marLeft w:val="0"/>
      <w:marRight w:val="0"/>
      <w:marTop w:val="0"/>
      <w:marBottom w:val="0"/>
      <w:divBdr>
        <w:top w:val="none" w:sz="0" w:space="0" w:color="auto"/>
        <w:left w:val="none" w:sz="0" w:space="0" w:color="auto"/>
        <w:bottom w:val="none" w:sz="0" w:space="0" w:color="auto"/>
        <w:right w:val="none" w:sz="0" w:space="0" w:color="auto"/>
      </w:divBdr>
    </w:div>
    <w:div w:id="1810050650">
      <w:bodyDiv w:val="1"/>
      <w:marLeft w:val="0"/>
      <w:marRight w:val="0"/>
      <w:marTop w:val="0"/>
      <w:marBottom w:val="0"/>
      <w:divBdr>
        <w:top w:val="none" w:sz="0" w:space="0" w:color="auto"/>
        <w:left w:val="none" w:sz="0" w:space="0" w:color="auto"/>
        <w:bottom w:val="none" w:sz="0" w:space="0" w:color="auto"/>
        <w:right w:val="none" w:sz="0" w:space="0" w:color="auto"/>
      </w:divBdr>
    </w:div>
    <w:div w:id="20570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8126D-6A33-49AC-AE6A-5F4CA292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1983</Words>
  <Characters>10709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Matrícula Sophos</cp:lastModifiedBy>
  <cp:revision>2</cp:revision>
  <cp:lastPrinted>2020-02-03T13:47:00Z</cp:lastPrinted>
  <dcterms:created xsi:type="dcterms:W3CDTF">2020-04-20T13:33:00Z</dcterms:created>
  <dcterms:modified xsi:type="dcterms:W3CDTF">2020-04-20T13:33:00Z</dcterms:modified>
</cp:coreProperties>
</file>