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43D" w:rsidRPr="00C92CCF" w:rsidRDefault="00D4343D" w:rsidP="00CA58CE">
      <w:pPr>
        <w:pStyle w:val="Estilo825"/>
        <w:numPr>
          <w:ilvl w:val="0"/>
          <w:numId w:val="0"/>
        </w:numPr>
        <w:rPr>
          <w:sz w:val="2"/>
        </w:rPr>
      </w:pPr>
    </w:p>
    <w:p w:rsidR="00AC68FB" w:rsidRPr="00C92CCF" w:rsidRDefault="00AC68FB" w:rsidP="00AC68FB">
      <w:pPr>
        <w:pStyle w:val="Estilo520"/>
        <w:numPr>
          <w:ilvl w:val="0"/>
          <w:numId w:val="0"/>
        </w:numPr>
        <w:ind w:left="284" w:hanging="284"/>
        <w:jc w:val="center"/>
        <w:rPr>
          <w:rFonts w:cs="Arial"/>
          <w:b/>
          <w:sz w:val="4"/>
          <w:szCs w:val="18"/>
        </w:rPr>
      </w:pPr>
    </w:p>
    <w:tbl>
      <w:tblPr>
        <w:tblStyle w:val="Tabelacomgrade"/>
        <w:tblW w:w="0" w:type="auto"/>
        <w:jc w:val="center"/>
        <w:tblLook w:val="04A0" w:firstRow="1" w:lastRow="0" w:firstColumn="1" w:lastColumn="0" w:noHBand="0" w:noVBand="1"/>
      </w:tblPr>
      <w:tblGrid>
        <w:gridCol w:w="10773"/>
      </w:tblGrid>
      <w:tr w:rsidR="00C92CCF" w:rsidRPr="00C92CCF"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Pr="00C92CCF" w:rsidRDefault="00AC68FB" w:rsidP="00911B47">
            <w:pPr>
              <w:pStyle w:val="Estilo520"/>
              <w:numPr>
                <w:ilvl w:val="0"/>
                <w:numId w:val="0"/>
              </w:numPr>
              <w:jc w:val="left"/>
              <w:rPr>
                <w:rFonts w:cs="Arial"/>
                <w:b/>
                <w:sz w:val="20"/>
                <w:szCs w:val="20"/>
              </w:rPr>
            </w:pPr>
            <w:r w:rsidRPr="00C92CCF">
              <w:rPr>
                <w:rFonts w:cs="Arial"/>
                <w:b/>
                <w:sz w:val="20"/>
                <w:szCs w:val="20"/>
              </w:rPr>
              <w:t xml:space="preserve">NOME DO </w:t>
            </w:r>
            <w:proofErr w:type="gramStart"/>
            <w:r w:rsidRPr="00C92CCF">
              <w:rPr>
                <w:rFonts w:cs="Arial"/>
                <w:b/>
                <w:sz w:val="20"/>
                <w:szCs w:val="20"/>
              </w:rPr>
              <w:t>ALUNO(</w:t>
            </w:r>
            <w:proofErr w:type="gramEnd"/>
            <w:r w:rsidRPr="00C92CCF">
              <w:rPr>
                <w:rFonts w:cs="Arial"/>
                <w:b/>
                <w:sz w:val="20"/>
                <w:szCs w:val="20"/>
              </w:rPr>
              <w:t>A) :</w:t>
            </w:r>
          </w:p>
        </w:tc>
      </w:tr>
      <w:tr w:rsidR="00AC68FB" w:rsidRPr="00C92CCF"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Pr="00C92CCF" w:rsidRDefault="00AC68FB" w:rsidP="00911B47">
            <w:pPr>
              <w:pStyle w:val="Estilo520"/>
              <w:numPr>
                <w:ilvl w:val="0"/>
                <w:numId w:val="0"/>
              </w:numPr>
              <w:jc w:val="left"/>
              <w:rPr>
                <w:rFonts w:cs="Arial"/>
                <w:b/>
                <w:sz w:val="20"/>
                <w:szCs w:val="20"/>
              </w:rPr>
            </w:pPr>
            <w:r w:rsidRPr="00C92CCF">
              <w:rPr>
                <w:rFonts w:cs="Arial"/>
                <w:b/>
                <w:sz w:val="20"/>
                <w:szCs w:val="20"/>
              </w:rPr>
              <w:t>TURMA:</w:t>
            </w:r>
          </w:p>
        </w:tc>
      </w:tr>
    </w:tbl>
    <w:p w:rsidR="004A6ACA" w:rsidRDefault="004A6ACA" w:rsidP="004A6ACA">
      <w:pPr>
        <w:pStyle w:val="Estilo844"/>
        <w:ind w:left="0" w:firstLine="0"/>
      </w:pPr>
    </w:p>
    <w:p w:rsidR="00911B47" w:rsidRPr="00C92CCF" w:rsidRDefault="00911B47" w:rsidP="00911B47">
      <w:pPr>
        <w:pStyle w:val="Estilo840"/>
      </w:pPr>
      <w:r>
        <w:t>LITERATURA</w:t>
      </w:r>
    </w:p>
    <w:p w:rsidR="00911B47" w:rsidRDefault="00911B47" w:rsidP="00911B47">
      <w:pPr>
        <w:pStyle w:val="Estilo851"/>
      </w:pPr>
    </w:p>
    <w:p w:rsidR="00DD0818" w:rsidRPr="00911B47" w:rsidRDefault="00DD0818" w:rsidP="00911B47">
      <w:pPr>
        <w:pStyle w:val="Estilo851"/>
        <w:ind w:left="0" w:firstLine="0"/>
        <w:rPr>
          <w:b/>
        </w:rPr>
      </w:pPr>
    </w:p>
    <w:p w:rsidR="00DD0818" w:rsidRDefault="00DD0818" w:rsidP="00DD0818">
      <w:pPr>
        <w:pStyle w:val="Estilo851"/>
      </w:pPr>
    </w:p>
    <w:p w:rsidR="00911B47" w:rsidRPr="00911B47" w:rsidRDefault="00911B47" w:rsidP="00911B47">
      <w:pPr>
        <w:numPr>
          <w:ilvl w:val="0"/>
          <w:numId w:val="35"/>
        </w:numPr>
        <w:ind w:left="284" w:right="141" w:hanging="284"/>
        <w:jc w:val="both"/>
        <w:rPr>
          <w:rFonts w:ascii="Arial" w:eastAsiaTheme="minorHAnsi" w:hAnsi="Arial" w:cs="Arial"/>
          <w:sz w:val="18"/>
          <w:lang w:eastAsia="en-US"/>
        </w:rPr>
      </w:pPr>
      <w:r w:rsidRPr="00911B47">
        <w:rPr>
          <w:rFonts w:ascii="Arial" w:eastAsiaTheme="minorHAnsi" w:hAnsi="Arial" w:cs="Arial"/>
          <w:sz w:val="18"/>
          <w:lang w:eastAsia="en-US"/>
        </w:rPr>
        <w:t>O Realismo, escola literária cujo principal representante brasileiro foi Machado de Assis, teve como característica principal a retratação da realidade tal qual ela é, fugindo dos estereótipos e da visão romanceada que vigorava até aquele momento. Sobre o contexto histórico no qual o Realismo situou-se, são corretas as proposições:</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F918B1">
      <w:pPr>
        <w:numPr>
          <w:ilvl w:val="0"/>
          <w:numId w:val="43"/>
        </w:numPr>
        <w:ind w:left="641" w:right="141" w:hanging="357"/>
        <w:contextualSpacing/>
        <w:jc w:val="both"/>
        <w:rPr>
          <w:rFonts w:ascii="Arial" w:hAnsi="Arial" w:cs="Arial"/>
          <w:sz w:val="18"/>
          <w:szCs w:val="18"/>
        </w:rPr>
      </w:pPr>
      <w:r w:rsidRPr="00911B47">
        <w:rPr>
          <w:rFonts w:ascii="Arial" w:hAnsi="Arial" w:cs="Arial"/>
          <w:sz w:val="18"/>
          <w:szCs w:val="18"/>
        </w:rPr>
        <w:t xml:space="preserve"> O Brasil vivia tempos de calmaria política e social, havia um clima de conformidade, configurando o contentamento da colônia com sua metrópole, Portugal.</w:t>
      </w:r>
    </w:p>
    <w:p w:rsidR="00911B47" w:rsidRPr="00911B47" w:rsidRDefault="00911B47" w:rsidP="00F918B1">
      <w:pPr>
        <w:numPr>
          <w:ilvl w:val="0"/>
          <w:numId w:val="43"/>
        </w:numPr>
        <w:ind w:left="641" w:right="141" w:hanging="357"/>
        <w:contextualSpacing/>
        <w:jc w:val="both"/>
        <w:rPr>
          <w:rFonts w:ascii="Arial" w:hAnsi="Arial" w:cs="Arial"/>
          <w:sz w:val="18"/>
          <w:szCs w:val="18"/>
        </w:rPr>
      </w:pPr>
      <w:r w:rsidRPr="00911B47">
        <w:rPr>
          <w:rFonts w:ascii="Arial" w:hAnsi="Arial" w:cs="Arial"/>
          <w:sz w:val="18"/>
          <w:szCs w:val="18"/>
        </w:rPr>
        <w:t xml:space="preserve"> Em virtude das intensas transformações sociais e políticas, o Brasil foi retratado com idealização, confirmando</w:t>
      </w:r>
      <w:proofErr w:type="gramStart"/>
      <w:r w:rsidRPr="00911B47">
        <w:rPr>
          <w:rFonts w:ascii="Arial" w:hAnsi="Arial" w:cs="Arial"/>
          <w:sz w:val="18"/>
          <w:szCs w:val="18"/>
        </w:rPr>
        <w:t xml:space="preserve">  </w:t>
      </w:r>
      <w:proofErr w:type="gramEnd"/>
      <w:r w:rsidRPr="00911B47">
        <w:rPr>
          <w:rFonts w:ascii="Arial" w:hAnsi="Arial" w:cs="Arial"/>
          <w:sz w:val="18"/>
          <w:szCs w:val="18"/>
        </w:rPr>
        <w:t>às propostas românticas de idealização do homem e da sociedade.</w:t>
      </w:r>
    </w:p>
    <w:p w:rsidR="00911B47" w:rsidRPr="00911B47" w:rsidRDefault="00911B47" w:rsidP="00F918B1">
      <w:pPr>
        <w:numPr>
          <w:ilvl w:val="0"/>
          <w:numId w:val="43"/>
        </w:numPr>
        <w:ind w:left="641" w:right="141" w:hanging="357"/>
        <w:contextualSpacing/>
        <w:jc w:val="both"/>
        <w:rPr>
          <w:rFonts w:ascii="Arial" w:hAnsi="Arial" w:cs="Arial"/>
          <w:sz w:val="18"/>
          <w:szCs w:val="18"/>
        </w:rPr>
      </w:pPr>
      <w:r w:rsidRPr="00911B47">
        <w:rPr>
          <w:rFonts w:ascii="Arial" w:hAnsi="Arial" w:cs="Arial"/>
          <w:sz w:val="18"/>
          <w:szCs w:val="18"/>
        </w:rPr>
        <w:t xml:space="preserve"> O país vivia uma exaltação do romantismo e o eixo econômico para o Rio de Janeiro em razão do crescimento do comércio cafeeiro.</w:t>
      </w:r>
    </w:p>
    <w:p w:rsidR="00911B47" w:rsidRPr="00911B47" w:rsidRDefault="00911B47" w:rsidP="00F918B1">
      <w:pPr>
        <w:numPr>
          <w:ilvl w:val="0"/>
          <w:numId w:val="43"/>
        </w:numPr>
        <w:ind w:left="641" w:right="141" w:hanging="357"/>
        <w:contextualSpacing/>
        <w:jc w:val="both"/>
        <w:rPr>
          <w:rFonts w:ascii="Arial" w:hAnsi="Arial" w:cs="Arial"/>
          <w:sz w:val="18"/>
          <w:szCs w:val="18"/>
        </w:rPr>
      </w:pPr>
      <w:r w:rsidRPr="00911B47">
        <w:rPr>
          <w:rFonts w:ascii="Arial" w:hAnsi="Arial" w:cs="Arial"/>
          <w:sz w:val="18"/>
          <w:szCs w:val="18"/>
        </w:rPr>
        <w:t xml:space="preserve"> Teve grande influência das teorias positivistas originárias na França, onde também havia um movimento de intensa observação da realidade e descontentamento com os rumos políticos e sociais do país.</w:t>
      </w:r>
    </w:p>
    <w:p w:rsidR="00911B47" w:rsidRPr="00911B47" w:rsidRDefault="00911B47" w:rsidP="00F918B1">
      <w:pPr>
        <w:numPr>
          <w:ilvl w:val="0"/>
          <w:numId w:val="43"/>
        </w:numPr>
        <w:ind w:left="641" w:right="141" w:hanging="357"/>
        <w:contextualSpacing/>
        <w:jc w:val="both"/>
        <w:rPr>
          <w:rFonts w:ascii="Arial" w:hAnsi="Arial" w:cs="Arial"/>
          <w:sz w:val="18"/>
          <w:szCs w:val="18"/>
        </w:rPr>
      </w:pPr>
      <w:r w:rsidRPr="00911B47">
        <w:rPr>
          <w:rFonts w:ascii="Arial" w:hAnsi="Arial" w:cs="Arial"/>
          <w:sz w:val="18"/>
          <w:szCs w:val="18"/>
        </w:rPr>
        <w:t xml:space="preserve"> Surgiu na segunda metade do século XX, quando no mundo eclodiam as teorias de expansões territoriais que culminaram nas duas grandes guerras. O Realismo teve como propósito denunciar esse panorama de instabilidade mundial.</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numPr>
          <w:ilvl w:val="0"/>
          <w:numId w:val="35"/>
        </w:numPr>
        <w:ind w:left="284" w:right="141" w:hanging="284"/>
        <w:jc w:val="both"/>
        <w:rPr>
          <w:rFonts w:ascii="Arial" w:eastAsiaTheme="minorHAnsi" w:hAnsi="Arial" w:cs="Arial"/>
          <w:sz w:val="18"/>
          <w:lang w:eastAsia="en-US"/>
        </w:rPr>
      </w:pPr>
      <w:proofErr w:type="gramStart"/>
      <w:r w:rsidRPr="00911B47">
        <w:rPr>
          <w:rFonts w:ascii="Arial" w:eastAsiaTheme="minorHAnsi" w:hAnsi="Arial" w:cs="Arial"/>
          <w:i/>
          <w:iCs/>
          <w:sz w:val="18"/>
          <w:lang w:eastAsia="en-US"/>
        </w:rPr>
        <w:t>O romance Memórias</w:t>
      </w:r>
      <w:proofErr w:type="gramEnd"/>
      <w:r w:rsidRPr="00911B47">
        <w:rPr>
          <w:rFonts w:ascii="Arial" w:eastAsiaTheme="minorHAnsi" w:hAnsi="Arial" w:cs="Arial"/>
          <w:i/>
          <w:iCs/>
          <w:sz w:val="18"/>
          <w:lang w:eastAsia="en-US"/>
        </w:rPr>
        <w:t xml:space="preserve"> póstumas de Brás Cubas</w:t>
      </w:r>
      <w:r w:rsidRPr="00911B47">
        <w:rPr>
          <w:rFonts w:ascii="Arial" w:eastAsiaTheme="minorHAnsi" w:hAnsi="Arial" w:cs="Arial"/>
          <w:sz w:val="18"/>
          <w:lang w:eastAsia="en-US"/>
        </w:rPr>
        <w:t xml:space="preserve"> é considerado um divisor de águas tanto na obra de Machado de Assis quanto na literatura brasileira do século XIX. Indique a alternativa em que todas as características mencionadas podem ser adequadamente atribuídas ao romance em questão.</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F918B1">
      <w:pPr>
        <w:numPr>
          <w:ilvl w:val="0"/>
          <w:numId w:val="44"/>
        </w:numPr>
        <w:ind w:left="641" w:right="141" w:hanging="357"/>
        <w:rPr>
          <w:rFonts w:ascii="Arial" w:hAnsi="Arial" w:cs="Arial"/>
          <w:sz w:val="18"/>
        </w:rPr>
      </w:pPr>
      <w:r w:rsidRPr="00911B47">
        <w:rPr>
          <w:rFonts w:ascii="Arial" w:hAnsi="Arial" w:cs="Arial"/>
          <w:sz w:val="18"/>
        </w:rPr>
        <w:t>Distanciamento do determinismo científico, cultivo do humor e digressões sobre banalidades, visão reformadora das mazelas sociais.</w:t>
      </w:r>
    </w:p>
    <w:p w:rsidR="00911B47" w:rsidRPr="00911B47" w:rsidRDefault="00911B47" w:rsidP="00F918B1">
      <w:pPr>
        <w:numPr>
          <w:ilvl w:val="0"/>
          <w:numId w:val="44"/>
        </w:numPr>
        <w:ind w:left="641" w:right="141" w:hanging="357"/>
        <w:rPr>
          <w:rFonts w:ascii="Arial" w:hAnsi="Arial" w:cs="Arial"/>
          <w:sz w:val="18"/>
        </w:rPr>
      </w:pPr>
      <w:r w:rsidRPr="00911B47">
        <w:rPr>
          <w:rFonts w:ascii="Arial" w:hAnsi="Arial" w:cs="Arial"/>
          <w:sz w:val="18"/>
        </w:rPr>
        <w:t>Rejeição dos valores românticos, narrativa linear e fluente de um defunto autor, visão pessimista em relação aos problemas sociais.</w:t>
      </w:r>
    </w:p>
    <w:p w:rsidR="00911B47" w:rsidRPr="00911B47" w:rsidRDefault="00911B47" w:rsidP="00F918B1">
      <w:pPr>
        <w:numPr>
          <w:ilvl w:val="0"/>
          <w:numId w:val="44"/>
        </w:numPr>
        <w:ind w:left="641" w:right="141" w:hanging="357"/>
        <w:rPr>
          <w:rFonts w:ascii="Arial" w:hAnsi="Arial" w:cs="Arial"/>
          <w:sz w:val="18"/>
        </w:rPr>
      </w:pPr>
      <w:r w:rsidRPr="00911B47">
        <w:rPr>
          <w:rFonts w:ascii="Arial" w:hAnsi="Arial" w:cs="Arial"/>
          <w:sz w:val="18"/>
        </w:rPr>
        <w:t>Abandono das idealizações românticas</w:t>
      </w:r>
      <w:proofErr w:type="gramStart"/>
      <w:r w:rsidRPr="00911B47">
        <w:rPr>
          <w:rFonts w:ascii="Arial" w:hAnsi="Arial" w:cs="Arial"/>
          <w:sz w:val="18"/>
        </w:rPr>
        <w:t>, uso</w:t>
      </w:r>
      <w:proofErr w:type="gramEnd"/>
      <w:r w:rsidRPr="00911B47">
        <w:rPr>
          <w:rFonts w:ascii="Arial" w:hAnsi="Arial" w:cs="Arial"/>
          <w:sz w:val="18"/>
        </w:rPr>
        <w:t xml:space="preserve"> de técnicas pouco usuais de narrativa, sugestão implícita de contradições sociais.</w:t>
      </w:r>
    </w:p>
    <w:p w:rsidR="00911B47" w:rsidRPr="00911B47" w:rsidRDefault="00911B47" w:rsidP="00F918B1">
      <w:pPr>
        <w:numPr>
          <w:ilvl w:val="0"/>
          <w:numId w:val="44"/>
        </w:numPr>
        <w:ind w:left="641" w:right="141" w:hanging="357"/>
        <w:rPr>
          <w:rFonts w:ascii="Arial" w:hAnsi="Arial" w:cs="Arial"/>
          <w:sz w:val="18"/>
        </w:rPr>
      </w:pPr>
      <w:r w:rsidRPr="00911B47">
        <w:rPr>
          <w:rFonts w:ascii="Arial" w:hAnsi="Arial" w:cs="Arial"/>
          <w:sz w:val="18"/>
        </w:rPr>
        <w:t>Crítica do realismo literário, narração iniciada com a morte do narrador-personagem, tematização de conflitos sociais.</w:t>
      </w:r>
    </w:p>
    <w:p w:rsidR="00911B47" w:rsidRPr="00911B47" w:rsidRDefault="00911B47" w:rsidP="00F918B1">
      <w:pPr>
        <w:numPr>
          <w:ilvl w:val="0"/>
          <w:numId w:val="44"/>
        </w:numPr>
        <w:ind w:left="641" w:right="141" w:hanging="357"/>
        <w:rPr>
          <w:rFonts w:ascii="Arial" w:eastAsiaTheme="minorEastAsia" w:hAnsi="Arial" w:cs="Arial"/>
          <w:sz w:val="18"/>
        </w:rPr>
      </w:pPr>
      <w:proofErr w:type="gramStart"/>
      <w:r w:rsidRPr="00911B47">
        <w:rPr>
          <w:rFonts w:ascii="Arial" w:eastAsiaTheme="minorEastAsia" w:hAnsi="Arial" w:cs="Arial"/>
          <w:sz w:val="18"/>
        </w:rPr>
        <w:t>preocupação</w:t>
      </w:r>
      <w:proofErr w:type="gramEnd"/>
      <w:r w:rsidRPr="00911B47">
        <w:rPr>
          <w:rFonts w:ascii="Arial" w:eastAsiaTheme="minorEastAsia" w:hAnsi="Arial" w:cs="Arial"/>
          <w:sz w:val="18"/>
        </w:rPr>
        <w:t xml:space="preserve"> em idealizar os personagens, porem de uma forma psicológica e introspectiva.</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numPr>
          <w:ilvl w:val="0"/>
          <w:numId w:val="35"/>
        </w:numPr>
        <w:ind w:left="284" w:right="141" w:hanging="284"/>
        <w:jc w:val="both"/>
        <w:rPr>
          <w:rFonts w:ascii="Arial" w:eastAsiaTheme="minorHAnsi" w:hAnsi="Arial" w:cs="Arial"/>
          <w:sz w:val="18"/>
          <w:lang w:eastAsia="en-US"/>
        </w:rPr>
      </w:pPr>
      <w:r w:rsidRPr="00911B47">
        <w:rPr>
          <w:rFonts w:ascii="Arial" w:eastAsiaTheme="minorHAnsi" w:hAnsi="Arial" w:cs="Arial"/>
          <w:sz w:val="18"/>
          <w:lang w:eastAsia="en-US"/>
        </w:rPr>
        <w:t>“Os escritores realistas desejavam retratar o homem e a sociedade em sua totalidade. Não bastava mostrar a face sonhadora ou idealizada da vida, como fizeram os românticos; desejaram mostrar a face nunca antes revelada: a do cotidiano massacrante, do amor adúltero, da falsidade e do egoísmo humano, da impotência do homem comum diante dos poderosos.”</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shd w:val="clear" w:color="auto" w:fill="FFFFFF"/>
        <w:ind w:left="284" w:right="141"/>
        <w:jc w:val="both"/>
        <w:rPr>
          <w:rFonts w:ascii="Arial" w:hAnsi="Arial" w:cs="Arial"/>
          <w:bCs/>
          <w:color w:val="000000"/>
          <w:sz w:val="18"/>
          <w:szCs w:val="18"/>
        </w:rPr>
      </w:pPr>
      <w:r w:rsidRPr="00911B47">
        <w:rPr>
          <w:rFonts w:ascii="Arial" w:hAnsi="Arial" w:cs="Arial"/>
          <w:bCs/>
          <w:color w:val="000000"/>
          <w:sz w:val="18"/>
          <w:szCs w:val="18"/>
        </w:rPr>
        <w:t xml:space="preserve">Várias características do Realismo estão intimamente ligadas ao momento histórico, refletindo, dessa forma, as </w:t>
      </w:r>
      <w:proofErr w:type="gramStart"/>
      <w:r w:rsidRPr="00911B47">
        <w:rPr>
          <w:rFonts w:ascii="Arial" w:hAnsi="Arial" w:cs="Arial"/>
          <w:bCs/>
          <w:color w:val="000000"/>
          <w:sz w:val="18"/>
          <w:szCs w:val="18"/>
        </w:rPr>
        <w:t>posturas</w:t>
      </w:r>
      <w:proofErr w:type="gramEnd"/>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a) nacionalista e positivista.</w:t>
      </w:r>
    </w:p>
    <w:p w:rsidR="00911B47" w:rsidRPr="00911B47" w:rsidRDefault="00911B47" w:rsidP="00911B47">
      <w:pPr>
        <w:ind w:left="567" w:right="141" w:hanging="283"/>
        <w:jc w:val="both"/>
        <w:rPr>
          <w:rFonts w:ascii="Arial" w:hAnsi="Arial" w:cs="Arial"/>
          <w:b/>
          <w:sz w:val="18"/>
          <w:lang w:eastAsia="zh-CN"/>
        </w:rPr>
      </w:pPr>
      <w:r w:rsidRPr="00911B47">
        <w:rPr>
          <w:rFonts w:ascii="Arial" w:hAnsi="Arial" w:cs="Arial"/>
          <w:sz w:val="18"/>
          <w:lang w:eastAsia="zh-CN"/>
        </w:rPr>
        <w:t>b)</w:t>
      </w:r>
      <w:r w:rsidRPr="00911B47">
        <w:rPr>
          <w:rFonts w:ascii="Arial" w:hAnsi="Arial" w:cs="Arial"/>
          <w:b/>
          <w:sz w:val="18"/>
          <w:lang w:eastAsia="zh-CN"/>
        </w:rPr>
        <w:t xml:space="preserve"> </w:t>
      </w:r>
      <w:r w:rsidRPr="00911B47">
        <w:rPr>
          <w:rFonts w:ascii="Arial" w:hAnsi="Arial" w:cs="Arial"/>
          <w:sz w:val="18"/>
          <w:lang w:eastAsia="zh-CN"/>
        </w:rPr>
        <w:t>positivista e evolucionista.</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c) evolucionista e sentimentalista.</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d) neoclassicista e socialista.</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 xml:space="preserve">e) bucólica e antropocêntrica. </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numPr>
          <w:ilvl w:val="0"/>
          <w:numId w:val="35"/>
        </w:numPr>
        <w:ind w:left="284" w:right="141" w:hanging="284"/>
        <w:jc w:val="both"/>
        <w:rPr>
          <w:rFonts w:ascii="Arial" w:eastAsiaTheme="minorHAnsi" w:hAnsi="Arial" w:cs="Arial"/>
          <w:sz w:val="18"/>
          <w:lang w:eastAsia="en-US"/>
        </w:rPr>
      </w:pPr>
      <w:r w:rsidRPr="00911B47">
        <w:rPr>
          <w:rFonts w:ascii="Arial" w:eastAsiaTheme="minorHAnsi" w:hAnsi="Arial" w:cs="Arial"/>
          <w:sz w:val="18"/>
          <w:lang w:eastAsia="en-US"/>
        </w:rPr>
        <w:t xml:space="preserve">No trecho abaixo, o narrador, ao descrever a personagem, critica sutilmente </w:t>
      </w:r>
      <w:proofErr w:type="gramStart"/>
      <w:r w:rsidRPr="00911B47">
        <w:rPr>
          <w:rFonts w:ascii="Arial" w:eastAsiaTheme="minorHAnsi" w:hAnsi="Arial" w:cs="Arial"/>
          <w:sz w:val="18"/>
          <w:lang w:eastAsia="en-US"/>
        </w:rPr>
        <w:t>um outro</w:t>
      </w:r>
      <w:proofErr w:type="gramEnd"/>
      <w:r w:rsidRPr="00911B47">
        <w:rPr>
          <w:rFonts w:ascii="Arial" w:eastAsiaTheme="minorHAnsi" w:hAnsi="Arial" w:cs="Arial"/>
          <w:sz w:val="18"/>
          <w:lang w:eastAsia="en-US"/>
        </w:rPr>
        <w:t xml:space="preserve"> estilo de época: o Romantismo.</w:t>
      </w:r>
    </w:p>
    <w:p w:rsidR="00911B47" w:rsidRPr="00911B47" w:rsidRDefault="00911B47" w:rsidP="00911B47">
      <w:pPr>
        <w:shd w:val="clear" w:color="auto" w:fill="FFFFFF"/>
        <w:ind w:left="284" w:right="141"/>
        <w:jc w:val="both"/>
        <w:rPr>
          <w:rFonts w:ascii="Arial" w:hAnsi="Arial" w:cs="Arial"/>
          <w:bCs/>
          <w:color w:val="000000"/>
          <w:sz w:val="18"/>
          <w:szCs w:val="18"/>
        </w:rPr>
      </w:pPr>
    </w:p>
    <w:p w:rsidR="00911B47" w:rsidRPr="00911B47" w:rsidRDefault="00911B47" w:rsidP="00911B47">
      <w:pPr>
        <w:shd w:val="clear" w:color="auto" w:fill="FFFFFF"/>
        <w:ind w:left="284" w:right="141"/>
        <w:jc w:val="both"/>
        <w:rPr>
          <w:rFonts w:ascii="Arial" w:hAnsi="Arial" w:cs="Arial"/>
          <w:bCs/>
          <w:color w:val="000000"/>
          <w:sz w:val="18"/>
          <w:szCs w:val="18"/>
        </w:rPr>
      </w:pPr>
      <w:r w:rsidRPr="00911B47">
        <w:rPr>
          <w:rFonts w:ascii="Arial" w:hAnsi="Arial" w:cs="Arial"/>
          <w:bCs/>
          <w:color w:val="000000"/>
          <w:sz w:val="18"/>
          <w:szCs w:val="18"/>
        </w:rPr>
        <w:t>“Naquele tempo contava apenas uns quinze ou dezesseis anos; era talvez a mais atrevida criatura da nossa raça, e, com certeza, a mais voluntariosa. Não digo que já lhe coubesse a primazia da beleza, entre as mocinhas do tempo, porque isto não é romance, em que o autor sobredoura a realidade e fecha os olhos às sardas e espinhas; mas também não digo que lhe maculasse o rosto nenhuma sarda ou espinha, não. Era bonita, fresca, saía das mãos da natureza, cheia daquele feitiço, precário e eterno, que o indivíduo passa a outro indivíduo, para os fins secretos da criação.”</w:t>
      </w:r>
    </w:p>
    <w:p w:rsidR="00911B47" w:rsidRPr="00911B47" w:rsidRDefault="00911B47" w:rsidP="00911B47">
      <w:pPr>
        <w:ind w:left="284" w:right="141"/>
        <w:jc w:val="right"/>
        <w:rPr>
          <w:rFonts w:ascii="Arial" w:hAnsi="Arial" w:cs="Arial"/>
          <w:sz w:val="14"/>
        </w:rPr>
      </w:pPr>
      <w:r w:rsidRPr="00911B47">
        <w:rPr>
          <w:rFonts w:ascii="Arial" w:hAnsi="Arial" w:cs="Arial"/>
          <w:sz w:val="14"/>
        </w:rPr>
        <w:t xml:space="preserve">(ASSIS, Machado </w:t>
      </w:r>
      <w:proofErr w:type="gramStart"/>
      <w:r w:rsidRPr="00911B47">
        <w:rPr>
          <w:rFonts w:ascii="Arial" w:hAnsi="Arial" w:cs="Arial"/>
          <w:sz w:val="14"/>
        </w:rPr>
        <w:t>de.</w:t>
      </w:r>
      <w:proofErr w:type="gramEnd"/>
      <w:r w:rsidRPr="00911B47">
        <w:rPr>
          <w:rFonts w:ascii="Arial" w:hAnsi="Arial" w:cs="Arial"/>
          <w:sz w:val="14"/>
        </w:rPr>
        <w:t xml:space="preserve"> Memórias Póstumas de Brás Cubas. Rio de Janeiro: Jackson,1957.)</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A frase do texto em que se percebe a crítica do narrador ao romantismo está transcrita na alternativa:</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 xml:space="preserve">a) “… o autor sobredoura a realidade e fecha os olhos às sardas e </w:t>
      </w:r>
      <w:proofErr w:type="gramStart"/>
      <w:r w:rsidRPr="00911B47">
        <w:rPr>
          <w:rFonts w:ascii="Arial" w:hAnsi="Arial" w:cs="Arial"/>
          <w:sz w:val="18"/>
          <w:lang w:eastAsia="zh-CN"/>
        </w:rPr>
        <w:t>espinhas …</w:t>
      </w:r>
      <w:proofErr w:type="gramEnd"/>
      <w:r w:rsidRPr="00911B47">
        <w:rPr>
          <w:rFonts w:ascii="Arial" w:hAnsi="Arial" w:cs="Arial"/>
          <w:sz w:val="18"/>
          <w:lang w:eastAsia="zh-CN"/>
        </w:rPr>
        <w:t>”</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 xml:space="preserve">b) “… era talvez a mais atrevida criatura da nossa </w:t>
      </w:r>
      <w:proofErr w:type="gramStart"/>
      <w:r w:rsidRPr="00911B47">
        <w:rPr>
          <w:rFonts w:ascii="Arial" w:hAnsi="Arial" w:cs="Arial"/>
          <w:sz w:val="18"/>
          <w:lang w:eastAsia="zh-CN"/>
        </w:rPr>
        <w:t>raça …</w:t>
      </w:r>
      <w:proofErr w:type="gramEnd"/>
      <w:r w:rsidRPr="00911B47">
        <w:rPr>
          <w:rFonts w:ascii="Arial" w:hAnsi="Arial" w:cs="Arial"/>
          <w:sz w:val="18"/>
          <w:lang w:eastAsia="zh-CN"/>
        </w:rPr>
        <w:t>”</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c) “Era bonita, fresca, saía das mãos da natureza, cheia daquele feitiço, precário e eterno</w:t>
      </w:r>
      <w:proofErr w:type="gramStart"/>
      <w:r w:rsidRPr="00911B47">
        <w:rPr>
          <w:rFonts w:ascii="Arial" w:hAnsi="Arial" w:cs="Arial"/>
          <w:sz w:val="18"/>
          <w:lang w:eastAsia="zh-CN"/>
        </w:rPr>
        <w:t>, …</w:t>
      </w:r>
      <w:proofErr w:type="gramEnd"/>
      <w:r w:rsidRPr="00911B47">
        <w:rPr>
          <w:rFonts w:ascii="Arial" w:hAnsi="Arial" w:cs="Arial"/>
          <w:sz w:val="18"/>
          <w:lang w:eastAsia="zh-CN"/>
        </w:rPr>
        <w:t>”</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 xml:space="preserve">d) “Naquele tempo contava apenas uns quinze ou dezesseis </w:t>
      </w:r>
      <w:proofErr w:type="gramStart"/>
      <w:r w:rsidRPr="00911B47">
        <w:rPr>
          <w:rFonts w:ascii="Arial" w:hAnsi="Arial" w:cs="Arial"/>
          <w:sz w:val="18"/>
          <w:lang w:eastAsia="zh-CN"/>
        </w:rPr>
        <w:t>anos …</w:t>
      </w:r>
      <w:proofErr w:type="gramEnd"/>
      <w:r w:rsidRPr="00911B47">
        <w:rPr>
          <w:rFonts w:ascii="Arial" w:hAnsi="Arial" w:cs="Arial"/>
          <w:sz w:val="18"/>
          <w:lang w:eastAsia="zh-CN"/>
        </w:rPr>
        <w:t xml:space="preserve"> “</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e) “… o indivíduo passa a outro indivíduo, para os fins secretos da criação.</w:t>
      </w:r>
      <w:proofErr w:type="gramStart"/>
      <w:r w:rsidRPr="00911B47">
        <w:rPr>
          <w:rFonts w:ascii="Arial" w:hAnsi="Arial" w:cs="Arial"/>
          <w:sz w:val="18"/>
          <w:lang w:eastAsia="zh-CN"/>
        </w:rPr>
        <w:t>”</w:t>
      </w:r>
      <w:proofErr w:type="gramEnd"/>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numPr>
          <w:ilvl w:val="0"/>
          <w:numId w:val="35"/>
        </w:numPr>
        <w:ind w:left="284" w:right="141" w:hanging="284"/>
        <w:jc w:val="both"/>
        <w:rPr>
          <w:rFonts w:ascii="Arial" w:eastAsiaTheme="minorHAnsi" w:hAnsi="Arial" w:cs="Arial"/>
          <w:sz w:val="18"/>
          <w:lang w:eastAsia="en-US"/>
        </w:rPr>
      </w:pPr>
      <w:r w:rsidRPr="00911B47">
        <w:rPr>
          <w:rFonts w:ascii="Arial" w:eastAsiaTheme="minorHAnsi" w:hAnsi="Arial" w:cs="Arial"/>
          <w:sz w:val="18"/>
          <w:lang w:eastAsia="en-US"/>
        </w:rPr>
        <w:lastRenderedPageBreak/>
        <w:t xml:space="preserve">“Ele falava-lhe respeitosamente, dizia-lhe coisas amigas, que ela era a mais bonita moça do Rio, e a mais elegante, que já em Paris ouvira elogiá-la muito, por algumas senhoras da família Alvarenga. Tinha graça em criticar os outros, e sabia dizer também umas palavras sentidas, como ninguém. Não falava de amor, mas perseguia-a com os olhos, e ela, por mais que afastasse os seus, não podia afastá-los de todo. Começou a pensar nele, amiudadamente, com interesse, e quando se encontravam, batia-lhe muito o coração, pode ser que ele lhe visse então, no rosto, a impressão que fazia”. </w:t>
      </w:r>
    </w:p>
    <w:p w:rsidR="00911B47" w:rsidRPr="00911B47" w:rsidRDefault="00911B47" w:rsidP="00911B47">
      <w:pPr>
        <w:shd w:val="clear" w:color="auto" w:fill="FFFFFF"/>
        <w:ind w:left="284" w:right="141"/>
        <w:jc w:val="both"/>
        <w:rPr>
          <w:rFonts w:ascii="Verdana" w:hAnsi="Verdana" w:cs="Arial"/>
          <w:bCs/>
          <w:color w:val="000000"/>
          <w:sz w:val="16"/>
          <w:szCs w:val="18"/>
        </w:rPr>
      </w:pPr>
      <w:r w:rsidRPr="00911B47">
        <w:rPr>
          <w:rFonts w:ascii="Arial" w:hAnsi="Arial" w:cs="Arial"/>
          <w:bCs/>
          <w:color w:val="000000"/>
          <w:sz w:val="18"/>
          <w:szCs w:val="18"/>
        </w:rPr>
        <w:t xml:space="preserve">O </w:t>
      </w:r>
      <w:r w:rsidRPr="00911B47">
        <w:rPr>
          <w:rFonts w:ascii="Arial" w:hAnsi="Arial" w:cs="Arial"/>
          <w:b/>
          <w:color w:val="000000"/>
          <w:sz w:val="18"/>
          <w:szCs w:val="18"/>
        </w:rPr>
        <w:t>amor</w:t>
      </w:r>
      <w:r w:rsidRPr="00911B47">
        <w:rPr>
          <w:rFonts w:ascii="Arial" w:hAnsi="Arial" w:cs="Arial"/>
          <w:bCs/>
          <w:color w:val="000000"/>
          <w:sz w:val="18"/>
          <w:szCs w:val="18"/>
        </w:rPr>
        <w:t xml:space="preserve"> e o </w:t>
      </w:r>
      <w:r w:rsidRPr="00911B47">
        <w:rPr>
          <w:rFonts w:ascii="Arial" w:hAnsi="Arial" w:cs="Arial"/>
          <w:b/>
          <w:color w:val="000000"/>
          <w:sz w:val="18"/>
          <w:szCs w:val="18"/>
        </w:rPr>
        <w:t>casamento</w:t>
      </w:r>
      <w:r w:rsidRPr="00911B47">
        <w:rPr>
          <w:rFonts w:ascii="Arial" w:hAnsi="Arial" w:cs="Arial"/>
          <w:bCs/>
          <w:color w:val="000000"/>
          <w:sz w:val="18"/>
          <w:szCs w:val="18"/>
        </w:rPr>
        <w:t xml:space="preserve"> (conquistas relacionadas à felicidade humana no Romantismo) transformaram-se em convenções sociais de aparência, </w:t>
      </w:r>
      <w:r w:rsidRPr="00911B47">
        <w:rPr>
          <w:rFonts w:ascii="Verdana" w:hAnsi="Verdana" w:cs="Arial"/>
          <w:bCs/>
          <w:color w:val="000000"/>
          <w:sz w:val="16"/>
          <w:szCs w:val="18"/>
        </w:rPr>
        <w:t xml:space="preserve">Para os autores realistas o amor </w:t>
      </w:r>
      <w:proofErr w:type="gramStart"/>
      <w:r w:rsidRPr="00911B47">
        <w:rPr>
          <w:rFonts w:ascii="Verdana" w:hAnsi="Verdana" w:cs="Arial"/>
          <w:bCs/>
          <w:color w:val="000000"/>
          <w:sz w:val="16"/>
          <w:szCs w:val="18"/>
        </w:rPr>
        <w:t>seria</w:t>
      </w:r>
      <w:proofErr w:type="gramEnd"/>
      <w:r w:rsidRPr="00911B47">
        <w:rPr>
          <w:rFonts w:ascii="Verdana" w:hAnsi="Verdana" w:cs="Arial"/>
          <w:bCs/>
          <w:color w:val="000000"/>
          <w:sz w:val="16"/>
          <w:szCs w:val="18"/>
        </w:rPr>
        <w:t xml:space="preserve"> </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ind w:left="567" w:right="141" w:hanging="283"/>
        <w:jc w:val="both"/>
        <w:rPr>
          <w:rFonts w:ascii="Arial" w:hAnsi="Arial" w:cs="Arial"/>
          <w:sz w:val="18"/>
          <w:lang w:eastAsia="zh-CN"/>
        </w:rPr>
      </w:pPr>
      <w:proofErr w:type="gramStart"/>
      <w:r w:rsidRPr="00911B47">
        <w:rPr>
          <w:rFonts w:ascii="Arial" w:hAnsi="Arial" w:cs="Arial"/>
          <w:sz w:val="18"/>
          <w:lang w:eastAsia="zh-CN"/>
        </w:rPr>
        <w:t>a</w:t>
      </w:r>
      <w:proofErr w:type="gramEnd"/>
      <w:r w:rsidRPr="00911B47">
        <w:rPr>
          <w:rFonts w:ascii="Arial" w:hAnsi="Arial" w:cs="Arial"/>
          <w:sz w:val="18"/>
          <w:lang w:eastAsia="zh-CN"/>
        </w:rPr>
        <w:t>)</w:t>
      </w:r>
      <w:r w:rsidRPr="00911B47">
        <w:rPr>
          <w:rFonts w:ascii="Arial" w:hAnsi="Arial" w:cs="Arial"/>
          <w:sz w:val="18"/>
          <w:lang w:eastAsia="zh-CN"/>
        </w:rPr>
        <w:tab/>
        <w:t xml:space="preserve">Retratado de forma idealizada, pois é o sentimento mais nobre do ser humano. </w:t>
      </w:r>
    </w:p>
    <w:p w:rsidR="00911B47" w:rsidRPr="00911B47" w:rsidRDefault="00911B47" w:rsidP="00911B47">
      <w:pPr>
        <w:ind w:left="567" w:right="141" w:hanging="283"/>
        <w:jc w:val="both"/>
        <w:rPr>
          <w:rFonts w:ascii="Arial" w:hAnsi="Arial" w:cs="Arial"/>
          <w:sz w:val="18"/>
          <w:lang w:eastAsia="zh-CN"/>
        </w:rPr>
      </w:pPr>
      <w:proofErr w:type="gramStart"/>
      <w:r w:rsidRPr="00911B47">
        <w:rPr>
          <w:rFonts w:ascii="Arial" w:hAnsi="Arial" w:cs="Arial"/>
          <w:sz w:val="18"/>
          <w:lang w:eastAsia="zh-CN"/>
        </w:rPr>
        <w:t>b)</w:t>
      </w:r>
      <w:proofErr w:type="gramEnd"/>
      <w:r w:rsidRPr="00911B47">
        <w:rPr>
          <w:rFonts w:ascii="Arial" w:hAnsi="Arial" w:cs="Arial"/>
          <w:sz w:val="18"/>
          <w:lang w:eastAsia="zh-CN"/>
        </w:rPr>
        <w:tab/>
        <w:t xml:space="preserve">Visto como um sentimento que leva ao pecado, fazendo o autor viver um conflito interior entre pecado x perdão. </w:t>
      </w:r>
    </w:p>
    <w:p w:rsidR="00911B47" w:rsidRPr="00911B47" w:rsidRDefault="00911B47" w:rsidP="00911B47">
      <w:pPr>
        <w:ind w:left="567" w:right="141" w:hanging="283"/>
        <w:jc w:val="both"/>
        <w:rPr>
          <w:rFonts w:ascii="Arial" w:hAnsi="Arial" w:cs="Arial"/>
          <w:sz w:val="18"/>
          <w:lang w:eastAsia="zh-CN"/>
        </w:rPr>
      </w:pPr>
      <w:proofErr w:type="gramStart"/>
      <w:r w:rsidRPr="00911B47">
        <w:rPr>
          <w:rFonts w:ascii="Arial" w:hAnsi="Arial" w:cs="Arial"/>
          <w:sz w:val="18"/>
          <w:lang w:eastAsia="zh-CN"/>
        </w:rPr>
        <w:t>c)</w:t>
      </w:r>
      <w:proofErr w:type="gramEnd"/>
      <w:r w:rsidRPr="00911B47">
        <w:rPr>
          <w:rFonts w:ascii="Arial" w:hAnsi="Arial" w:cs="Arial"/>
          <w:sz w:val="18"/>
          <w:lang w:eastAsia="zh-CN"/>
        </w:rPr>
        <w:tab/>
        <w:t xml:space="preserve">Fruto de uma interação harmônica com a natureza, que é bela, perfeita. </w:t>
      </w:r>
    </w:p>
    <w:p w:rsidR="00911B47" w:rsidRPr="00911B47" w:rsidRDefault="00911B47" w:rsidP="00911B47">
      <w:pPr>
        <w:ind w:left="567" w:right="141" w:hanging="283"/>
        <w:jc w:val="both"/>
        <w:rPr>
          <w:rFonts w:ascii="Arial" w:hAnsi="Arial" w:cs="Arial"/>
          <w:sz w:val="18"/>
          <w:lang w:eastAsia="zh-CN"/>
        </w:rPr>
      </w:pPr>
      <w:proofErr w:type="gramStart"/>
      <w:r w:rsidRPr="00911B47">
        <w:rPr>
          <w:rFonts w:ascii="Arial" w:hAnsi="Arial" w:cs="Arial"/>
          <w:sz w:val="18"/>
          <w:lang w:eastAsia="zh-CN"/>
        </w:rPr>
        <w:t>d)</w:t>
      </w:r>
      <w:proofErr w:type="gramEnd"/>
      <w:r w:rsidRPr="00911B47">
        <w:rPr>
          <w:rFonts w:ascii="Arial" w:hAnsi="Arial" w:cs="Arial"/>
          <w:sz w:val="18"/>
          <w:lang w:eastAsia="zh-CN"/>
        </w:rPr>
        <w:tab/>
        <w:t xml:space="preserve">Ridicularizado, pois eram contra qualquer valor sentimentalista advindo do Romantismo. </w:t>
      </w:r>
    </w:p>
    <w:p w:rsidR="00911B47" w:rsidRPr="00911B47" w:rsidRDefault="00911B47" w:rsidP="00911B47">
      <w:pPr>
        <w:ind w:left="567" w:right="141" w:hanging="283"/>
        <w:jc w:val="both"/>
        <w:rPr>
          <w:rFonts w:ascii="Arial" w:hAnsi="Arial" w:cs="Arial"/>
          <w:sz w:val="18"/>
          <w:lang w:eastAsia="zh-CN"/>
        </w:rPr>
      </w:pPr>
      <w:proofErr w:type="gramStart"/>
      <w:r w:rsidRPr="00911B47">
        <w:rPr>
          <w:rFonts w:ascii="Arial" w:hAnsi="Arial" w:cs="Arial"/>
          <w:sz w:val="18"/>
          <w:lang w:eastAsia="zh-CN"/>
        </w:rPr>
        <w:t>e</w:t>
      </w:r>
      <w:proofErr w:type="gramEnd"/>
      <w:r w:rsidRPr="00911B47">
        <w:rPr>
          <w:rFonts w:ascii="Arial" w:hAnsi="Arial" w:cs="Arial"/>
          <w:sz w:val="18"/>
          <w:lang w:eastAsia="zh-CN"/>
        </w:rPr>
        <w:t>)</w:t>
      </w:r>
      <w:r w:rsidRPr="00911B47">
        <w:rPr>
          <w:rFonts w:ascii="Arial" w:hAnsi="Arial" w:cs="Arial"/>
          <w:sz w:val="18"/>
          <w:lang w:eastAsia="zh-CN"/>
        </w:rPr>
        <w:tab/>
        <w:t xml:space="preserve">Analisado sob um prisma de mistério e sonho, ocasionando sempre uma sensação de mal-estar por ser um sentimento tão incompreendido. </w:t>
      </w: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0A56DB" w:rsidRPr="00C92CCF" w:rsidRDefault="000A56DB" w:rsidP="000A56DB">
      <w:pPr>
        <w:pStyle w:val="Estilo840"/>
      </w:pPr>
      <w:r>
        <w:lastRenderedPageBreak/>
        <w:t>INGLÊS</w:t>
      </w:r>
    </w:p>
    <w:p w:rsidR="000A56DB" w:rsidRPr="000A56DB" w:rsidRDefault="000A56DB" w:rsidP="00F918B1">
      <w:pPr>
        <w:pStyle w:val="Estilo804"/>
        <w:numPr>
          <w:ilvl w:val="0"/>
          <w:numId w:val="45"/>
        </w:numPr>
        <w:ind w:left="284" w:hanging="284"/>
        <w:rPr>
          <w:szCs w:val="18"/>
          <w:lang w:eastAsia="pt-BR"/>
        </w:rPr>
      </w:pPr>
      <w:r w:rsidRPr="000A56DB">
        <w:rPr>
          <w:sz w:val="20"/>
          <w:szCs w:val="20"/>
          <w:lang w:eastAsia="pt-BR"/>
        </w:rPr>
        <w:t>.</w:t>
      </w:r>
    </w:p>
    <w:p w:rsidR="000A56DB" w:rsidRPr="000A56DB" w:rsidRDefault="000A56DB" w:rsidP="000A56DB">
      <w:pPr>
        <w:widowControl w:val="0"/>
        <w:autoSpaceDE w:val="0"/>
        <w:autoSpaceDN w:val="0"/>
        <w:adjustRightInd w:val="0"/>
        <w:rPr>
          <w:rFonts w:ascii="Arial" w:hAnsi="Arial" w:cs="Arial"/>
          <w:sz w:val="18"/>
          <w:szCs w:val="18"/>
        </w:rPr>
      </w:pPr>
    </w:p>
    <w:p w:rsidR="000A56DB" w:rsidRPr="000A56DB" w:rsidRDefault="000A56DB" w:rsidP="000A56DB">
      <w:pPr>
        <w:widowControl w:val="0"/>
        <w:autoSpaceDE w:val="0"/>
        <w:autoSpaceDN w:val="0"/>
        <w:adjustRightInd w:val="0"/>
        <w:jc w:val="center"/>
        <w:rPr>
          <w:rFonts w:ascii="Arial" w:hAnsi="Arial" w:cs="Arial"/>
          <w:b/>
          <w:sz w:val="18"/>
          <w:szCs w:val="18"/>
          <w:lang w:val="en-US"/>
        </w:rPr>
      </w:pPr>
      <w:proofErr w:type="spellStart"/>
      <w:r w:rsidRPr="000A56DB">
        <w:rPr>
          <w:rFonts w:ascii="Arial" w:hAnsi="Arial" w:cs="Arial"/>
          <w:b/>
          <w:sz w:val="18"/>
          <w:szCs w:val="18"/>
          <w:lang w:val="en-US"/>
        </w:rPr>
        <w:t>Cerrado</w:t>
      </w:r>
      <w:proofErr w:type="spellEnd"/>
    </w:p>
    <w:p w:rsidR="000A56DB" w:rsidRPr="000A56DB" w:rsidRDefault="000A56DB" w:rsidP="000A56DB">
      <w:pPr>
        <w:widowControl w:val="0"/>
        <w:autoSpaceDE w:val="0"/>
        <w:autoSpaceDN w:val="0"/>
        <w:adjustRightInd w:val="0"/>
        <w:rPr>
          <w:rFonts w:ascii="Arial" w:hAnsi="Arial" w:cs="Arial"/>
          <w:b/>
          <w:sz w:val="18"/>
          <w:szCs w:val="18"/>
          <w:shd w:val="clear" w:color="auto" w:fill="FFFFFF"/>
          <w:lang w:val="en-US"/>
        </w:rPr>
      </w:pPr>
    </w:p>
    <w:p w:rsidR="000A56DB" w:rsidRPr="000A56DB" w:rsidRDefault="000A56DB" w:rsidP="00B82445">
      <w:pPr>
        <w:pStyle w:val="Estilo848"/>
        <w:jc w:val="center"/>
        <w:rPr>
          <w:shd w:val="clear" w:color="auto" w:fill="FFFFFF"/>
          <w:lang w:val="en-US"/>
        </w:rPr>
      </w:pPr>
      <w:r w:rsidRPr="000A56DB">
        <w:rPr>
          <w:noProof/>
          <w:shd w:val="clear" w:color="auto" w:fill="FFFFFF"/>
        </w:rPr>
        <w:drawing>
          <wp:inline distT="0" distB="0" distL="0" distR="0" wp14:anchorId="186A0006" wp14:editId="358FA80B">
            <wp:extent cx="3543300" cy="13906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300" cy="1390650"/>
                    </a:xfrm>
                    <a:prstGeom prst="rect">
                      <a:avLst/>
                    </a:prstGeom>
                    <a:noFill/>
                    <a:ln>
                      <a:noFill/>
                    </a:ln>
                  </pic:spPr>
                </pic:pic>
              </a:graphicData>
            </a:graphic>
          </wp:inline>
        </w:drawing>
      </w:r>
    </w:p>
    <w:p w:rsidR="000A56DB" w:rsidRPr="000A56DB" w:rsidRDefault="000A56DB" w:rsidP="00B82445">
      <w:pPr>
        <w:pStyle w:val="Estilo848"/>
        <w:rPr>
          <w:lang w:val="en-US"/>
        </w:rPr>
      </w:pPr>
    </w:p>
    <w:p w:rsidR="000A56DB" w:rsidRPr="000A56DB" w:rsidRDefault="000A56DB" w:rsidP="000A56DB">
      <w:pPr>
        <w:widowControl w:val="0"/>
        <w:autoSpaceDE w:val="0"/>
        <w:autoSpaceDN w:val="0"/>
        <w:adjustRightInd w:val="0"/>
        <w:ind w:firstLine="720"/>
        <w:rPr>
          <w:rFonts w:ascii="Arial" w:hAnsi="Arial" w:cs="Arial"/>
          <w:sz w:val="18"/>
          <w:szCs w:val="18"/>
          <w:lang w:val="en-US"/>
        </w:rPr>
      </w:pPr>
      <w:r w:rsidRPr="000A56DB">
        <w:rPr>
          <w:rFonts w:ascii="Arial" w:hAnsi="Arial" w:cs="Arial"/>
          <w:sz w:val="18"/>
          <w:szCs w:val="18"/>
          <w:lang w:val="en-US"/>
        </w:rPr>
        <w:t xml:space="preserve">Located between the Amazon, Atlantic Forests and </w:t>
      </w:r>
      <w:proofErr w:type="spellStart"/>
      <w:r w:rsidRPr="000A56DB">
        <w:rPr>
          <w:rFonts w:ascii="Arial" w:hAnsi="Arial" w:cs="Arial"/>
          <w:sz w:val="18"/>
          <w:szCs w:val="18"/>
          <w:lang w:val="en-US"/>
        </w:rPr>
        <w:t>Pantanal</w:t>
      </w:r>
      <w:proofErr w:type="spellEnd"/>
      <w:r w:rsidRPr="000A56DB">
        <w:rPr>
          <w:rFonts w:ascii="Arial" w:hAnsi="Arial" w:cs="Arial"/>
          <w:sz w:val="18"/>
          <w:szCs w:val="18"/>
          <w:lang w:val="en-US"/>
        </w:rPr>
        <w:t xml:space="preserve">, the </w:t>
      </w:r>
      <w:proofErr w:type="spellStart"/>
      <w:r w:rsidRPr="000A56DB">
        <w:rPr>
          <w:rFonts w:ascii="Arial" w:hAnsi="Arial" w:cs="Arial"/>
          <w:sz w:val="18"/>
          <w:szCs w:val="18"/>
          <w:lang w:val="en-US"/>
        </w:rPr>
        <w:t>Cerrado</w:t>
      </w:r>
      <w:proofErr w:type="spellEnd"/>
      <w:r w:rsidRPr="000A56DB">
        <w:rPr>
          <w:rFonts w:ascii="Arial" w:hAnsi="Arial" w:cs="Arial"/>
          <w:sz w:val="18"/>
          <w:szCs w:val="18"/>
          <w:lang w:val="en-US"/>
        </w:rPr>
        <w:t xml:space="preserve"> is the largest savanna region in South America.</w:t>
      </w:r>
    </w:p>
    <w:p w:rsidR="000A56DB" w:rsidRPr="000A56DB" w:rsidRDefault="000A56DB" w:rsidP="000A56DB">
      <w:pPr>
        <w:widowControl w:val="0"/>
        <w:autoSpaceDE w:val="0"/>
        <w:autoSpaceDN w:val="0"/>
        <w:adjustRightInd w:val="0"/>
        <w:ind w:firstLine="720"/>
        <w:rPr>
          <w:rFonts w:ascii="Arial" w:hAnsi="Arial" w:cs="Arial"/>
          <w:sz w:val="18"/>
          <w:szCs w:val="18"/>
          <w:lang w:val="en-US"/>
        </w:rPr>
      </w:pPr>
      <w:r w:rsidRPr="000A56DB">
        <w:rPr>
          <w:rFonts w:ascii="Arial" w:hAnsi="Arial" w:cs="Arial"/>
          <w:sz w:val="18"/>
          <w:szCs w:val="18"/>
          <w:lang w:val="en-US"/>
        </w:rPr>
        <w:t xml:space="preserve">The </w:t>
      </w:r>
      <w:proofErr w:type="spellStart"/>
      <w:r w:rsidRPr="000A56DB">
        <w:rPr>
          <w:rFonts w:ascii="Arial" w:hAnsi="Arial" w:cs="Arial"/>
          <w:sz w:val="18"/>
          <w:szCs w:val="18"/>
          <w:lang w:val="en-US"/>
        </w:rPr>
        <w:t>Cerrado</w:t>
      </w:r>
      <w:proofErr w:type="spellEnd"/>
      <w:r w:rsidRPr="000A56DB">
        <w:rPr>
          <w:rFonts w:ascii="Arial" w:hAnsi="Arial" w:cs="Arial"/>
          <w:sz w:val="18"/>
          <w:szCs w:val="18"/>
          <w:lang w:val="en-US"/>
        </w:rPr>
        <w:t xml:space="preserve"> is one of the most threatened and overexploited regions in Brazil, second only to the Atlantic Forests in vegetation loss and deforestation. Unsustainable agricultural activities, particularly soy production and cattle ranching, as well as burning of vegetation for charcoal, continue to pose a major threat to the </w:t>
      </w:r>
      <w:proofErr w:type="spellStart"/>
      <w:r w:rsidRPr="000A56DB">
        <w:rPr>
          <w:rFonts w:ascii="Arial" w:hAnsi="Arial" w:cs="Arial"/>
          <w:sz w:val="18"/>
          <w:szCs w:val="18"/>
          <w:lang w:val="en-US"/>
        </w:rPr>
        <w:t>Cerrado’s</w:t>
      </w:r>
      <w:proofErr w:type="spellEnd"/>
      <w:r w:rsidRPr="000A56DB">
        <w:rPr>
          <w:rFonts w:ascii="Arial" w:hAnsi="Arial" w:cs="Arial"/>
          <w:sz w:val="18"/>
          <w:szCs w:val="18"/>
          <w:lang w:val="en-US"/>
        </w:rPr>
        <w:t xml:space="preserve"> biodiversity. Despite its environmental importance, it is one of the least protected regions in Brazil.</w:t>
      </w:r>
    </w:p>
    <w:p w:rsidR="000A56DB" w:rsidRPr="000A56DB" w:rsidRDefault="000A56DB" w:rsidP="000A56DB">
      <w:pPr>
        <w:widowControl w:val="0"/>
        <w:autoSpaceDE w:val="0"/>
        <w:autoSpaceDN w:val="0"/>
        <w:adjustRightInd w:val="0"/>
        <w:rPr>
          <w:rFonts w:ascii="Arial" w:hAnsi="Arial" w:cs="Arial"/>
          <w:i/>
          <w:iCs/>
          <w:sz w:val="18"/>
          <w:szCs w:val="18"/>
          <w:lang w:val="en-US"/>
        </w:rPr>
      </w:pPr>
    </w:p>
    <w:p w:rsidR="000A56DB" w:rsidRPr="000A56DB" w:rsidRDefault="000A56DB" w:rsidP="000A56DB">
      <w:pPr>
        <w:pStyle w:val="Estilo855"/>
      </w:pPr>
      <w:r w:rsidRPr="000A56DB">
        <w:t>Facts &amp; Figures</w:t>
      </w:r>
    </w:p>
    <w:p w:rsidR="000A56DB" w:rsidRPr="000A56DB" w:rsidRDefault="000A56DB" w:rsidP="000A56DB">
      <w:pPr>
        <w:pStyle w:val="Estilo855"/>
      </w:pPr>
      <w:r w:rsidRPr="000A56DB">
        <w:t xml:space="preserve">- </w:t>
      </w:r>
      <w:proofErr w:type="spellStart"/>
      <w:r w:rsidRPr="000A56DB">
        <w:t>Covering</w:t>
      </w:r>
      <w:proofErr w:type="spellEnd"/>
      <w:r w:rsidRPr="000A56DB">
        <w:t xml:space="preserve"> </w:t>
      </w:r>
      <w:r w:rsidRPr="000A56DB">
        <w:rPr>
          <w:position w:val="-10"/>
        </w:rPr>
        <w:object w:dxaOrig="1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8pt" o:ole="">
            <v:imagedata r:id="rId10" o:title=""/>
          </v:shape>
          <o:OLEObject Type="Embed" ProgID="Equation.DSMT4" ShapeID="_x0000_i1025" DrawAspect="Content" ObjectID="_1649141236" r:id="rId11"/>
        </w:object>
      </w:r>
      <w:r w:rsidRPr="000A56DB">
        <w:t xml:space="preserve"> </w:t>
      </w:r>
      <w:proofErr w:type="spellStart"/>
      <w:r w:rsidRPr="000A56DB">
        <w:t>or</w:t>
      </w:r>
      <w:proofErr w:type="spellEnd"/>
      <w:r w:rsidRPr="000A56DB">
        <w:t xml:space="preserve"> </w:t>
      </w:r>
      <w:r w:rsidRPr="000A56DB">
        <w:rPr>
          <w:position w:val="-6"/>
        </w:rPr>
        <w:object w:dxaOrig="480" w:dyaOrig="260">
          <v:shape id="_x0000_i1026" type="#_x0000_t75" style="width:24pt;height:12.75pt" o:ole="">
            <v:imagedata r:id="rId12" o:title=""/>
          </v:shape>
          <o:OLEObject Type="Embed" ProgID="Equation.DSMT4" ShapeID="_x0000_i1026" DrawAspect="Content" ObjectID="_1649141237" r:id="rId13"/>
        </w:object>
      </w:r>
      <w:r w:rsidRPr="000A56DB">
        <w:t xml:space="preserve"> of </w:t>
      </w:r>
      <w:proofErr w:type="spellStart"/>
      <w:r w:rsidRPr="000A56DB">
        <w:t>the</w:t>
      </w:r>
      <w:proofErr w:type="spellEnd"/>
      <w:r w:rsidRPr="000A56DB">
        <w:t xml:space="preserve"> </w:t>
      </w:r>
      <w:proofErr w:type="spellStart"/>
      <w:r w:rsidRPr="000A56DB">
        <w:t>country’s</w:t>
      </w:r>
      <w:proofErr w:type="spellEnd"/>
      <w:r w:rsidRPr="000A56DB">
        <w:t xml:space="preserve"> </w:t>
      </w:r>
      <w:proofErr w:type="spellStart"/>
      <w:r w:rsidRPr="000A56DB">
        <w:t>territory</w:t>
      </w:r>
      <w:proofErr w:type="spellEnd"/>
      <w:r w:rsidRPr="000A56DB">
        <w:t xml:space="preserve">, </w:t>
      </w:r>
      <w:proofErr w:type="spellStart"/>
      <w:r w:rsidRPr="000A56DB">
        <w:t>the</w:t>
      </w:r>
      <w:proofErr w:type="spellEnd"/>
      <w:r w:rsidRPr="000A56DB">
        <w:t xml:space="preserve"> Cerrado </w:t>
      </w:r>
      <w:proofErr w:type="spellStart"/>
      <w:r w:rsidRPr="000A56DB">
        <w:t>is</w:t>
      </w:r>
      <w:proofErr w:type="spellEnd"/>
      <w:r w:rsidRPr="000A56DB">
        <w:t xml:space="preserve"> </w:t>
      </w:r>
      <w:proofErr w:type="spellStart"/>
      <w:r w:rsidRPr="000A56DB">
        <w:t>the</w:t>
      </w:r>
      <w:proofErr w:type="spellEnd"/>
      <w:r w:rsidRPr="000A56DB">
        <w:t xml:space="preserve"> </w:t>
      </w:r>
      <w:proofErr w:type="spellStart"/>
      <w:r w:rsidRPr="000A56DB">
        <w:t>second</w:t>
      </w:r>
      <w:proofErr w:type="spellEnd"/>
      <w:r w:rsidRPr="000A56DB">
        <w:t xml:space="preserve"> </w:t>
      </w:r>
      <w:proofErr w:type="spellStart"/>
      <w:r w:rsidRPr="000A56DB">
        <w:t>largest</w:t>
      </w:r>
      <w:proofErr w:type="spellEnd"/>
      <w:r w:rsidRPr="000A56DB">
        <w:t xml:space="preserve"> vegetation type in Brazil.</w:t>
      </w:r>
    </w:p>
    <w:p w:rsidR="000A56DB" w:rsidRPr="000A56DB" w:rsidRDefault="000A56DB" w:rsidP="000A56DB">
      <w:pPr>
        <w:pStyle w:val="Estilo855"/>
      </w:pPr>
      <w:r w:rsidRPr="000A56DB">
        <w:t>- The area is equivalent to the size of England, France, Germany, Italy and Spain combined.</w:t>
      </w:r>
    </w:p>
    <w:p w:rsidR="000A56DB" w:rsidRPr="000A56DB" w:rsidRDefault="000A56DB" w:rsidP="000A56DB">
      <w:pPr>
        <w:pStyle w:val="Estilo855"/>
      </w:pPr>
      <w:r w:rsidRPr="000A56DB">
        <w:t xml:space="preserve">- More </w:t>
      </w:r>
      <w:proofErr w:type="spellStart"/>
      <w:r w:rsidRPr="000A56DB">
        <w:t>than</w:t>
      </w:r>
      <w:proofErr w:type="spellEnd"/>
      <w:r w:rsidRPr="000A56DB">
        <w:t xml:space="preserve"> </w:t>
      </w:r>
      <w:r w:rsidRPr="000A56DB">
        <w:rPr>
          <w:position w:val="-8"/>
        </w:rPr>
        <w:object w:dxaOrig="540" w:dyaOrig="279">
          <v:shape id="_x0000_i1027" type="#_x0000_t75" style="width:27pt;height:14.25pt" o:ole="">
            <v:imagedata r:id="rId14" o:title=""/>
          </v:shape>
          <o:OLEObject Type="Embed" ProgID="Equation.DSMT4" ShapeID="_x0000_i1027" DrawAspect="Content" ObjectID="_1649141238" r:id="rId15"/>
        </w:object>
      </w:r>
      <w:r w:rsidRPr="000A56DB">
        <w:t xml:space="preserve"> </w:t>
      </w:r>
      <w:proofErr w:type="spellStart"/>
      <w:r w:rsidRPr="000A56DB">
        <w:t>species</w:t>
      </w:r>
      <w:proofErr w:type="spellEnd"/>
      <w:r w:rsidRPr="000A56DB">
        <w:t xml:space="preserve"> of </w:t>
      </w:r>
      <w:proofErr w:type="spellStart"/>
      <w:r w:rsidRPr="000A56DB">
        <w:t>mammals</w:t>
      </w:r>
      <w:proofErr w:type="spellEnd"/>
      <w:r w:rsidRPr="000A56DB">
        <w:t xml:space="preserve">, </w:t>
      </w:r>
      <w:proofErr w:type="spellStart"/>
      <w:r w:rsidRPr="000A56DB">
        <w:t>birds</w:t>
      </w:r>
      <w:proofErr w:type="spellEnd"/>
      <w:r w:rsidRPr="000A56DB">
        <w:t xml:space="preserve"> and reptiles </w:t>
      </w:r>
      <w:proofErr w:type="spellStart"/>
      <w:r w:rsidRPr="000A56DB">
        <w:t>have</w:t>
      </w:r>
      <w:proofErr w:type="spellEnd"/>
      <w:r w:rsidRPr="000A56DB">
        <w:t xml:space="preserve"> </w:t>
      </w:r>
      <w:proofErr w:type="spellStart"/>
      <w:r w:rsidRPr="000A56DB">
        <w:t>been</w:t>
      </w:r>
      <w:proofErr w:type="spellEnd"/>
      <w:r w:rsidRPr="000A56DB">
        <w:t xml:space="preserve"> </w:t>
      </w:r>
      <w:proofErr w:type="spellStart"/>
      <w:r w:rsidRPr="000A56DB">
        <w:t>identified</w:t>
      </w:r>
      <w:proofErr w:type="spellEnd"/>
      <w:r w:rsidRPr="000A56DB">
        <w:t xml:space="preserve"> in </w:t>
      </w:r>
      <w:proofErr w:type="spellStart"/>
      <w:r w:rsidRPr="000A56DB">
        <w:t>the</w:t>
      </w:r>
      <w:proofErr w:type="spellEnd"/>
      <w:r w:rsidRPr="000A56DB">
        <w:t xml:space="preserve"> Cerrado.</w:t>
      </w:r>
    </w:p>
    <w:p w:rsidR="000A56DB" w:rsidRPr="000A56DB" w:rsidRDefault="000A56DB" w:rsidP="000A56DB">
      <w:pPr>
        <w:pStyle w:val="Estilo855"/>
      </w:pPr>
      <w:r w:rsidRPr="000A56DB">
        <w:t xml:space="preserve">- </w:t>
      </w:r>
      <w:proofErr w:type="spellStart"/>
      <w:r w:rsidRPr="000A56DB">
        <w:t>Annual</w:t>
      </w:r>
      <w:proofErr w:type="spellEnd"/>
      <w:r w:rsidRPr="000A56DB">
        <w:t xml:space="preserve"> </w:t>
      </w:r>
      <w:proofErr w:type="spellStart"/>
      <w:r w:rsidRPr="000A56DB">
        <w:t>rainfall</w:t>
      </w:r>
      <w:proofErr w:type="spellEnd"/>
      <w:r w:rsidRPr="000A56DB">
        <w:t xml:space="preserve"> </w:t>
      </w:r>
      <w:proofErr w:type="spellStart"/>
      <w:r w:rsidRPr="000A56DB">
        <w:t>is</w:t>
      </w:r>
      <w:proofErr w:type="spellEnd"/>
      <w:r w:rsidRPr="000A56DB">
        <w:t xml:space="preserve"> </w:t>
      </w:r>
      <w:proofErr w:type="spellStart"/>
      <w:r w:rsidRPr="000A56DB">
        <w:t>around</w:t>
      </w:r>
      <w:proofErr w:type="spellEnd"/>
      <w:r w:rsidRPr="000A56DB">
        <w:t xml:space="preserve"> </w:t>
      </w:r>
      <w:r w:rsidRPr="000A56DB">
        <w:rPr>
          <w:position w:val="-6"/>
        </w:rPr>
        <w:object w:dxaOrig="400" w:dyaOrig="260">
          <v:shape id="_x0000_i1028" type="#_x0000_t75" style="width:20.25pt;height:12.75pt" o:ole="">
            <v:imagedata r:id="rId16" o:title=""/>
          </v:shape>
          <o:OLEObject Type="Embed" ProgID="Equation.DSMT4" ShapeID="_x0000_i1028" DrawAspect="Content" ObjectID="_1649141239" r:id="rId17"/>
        </w:object>
      </w:r>
      <w:r w:rsidRPr="000A56DB">
        <w:t xml:space="preserve"> </w:t>
      </w:r>
      <w:proofErr w:type="spellStart"/>
      <w:r w:rsidRPr="000A56DB">
        <w:t>to</w:t>
      </w:r>
      <w:proofErr w:type="spellEnd"/>
      <w:r w:rsidRPr="000A56DB">
        <w:t xml:space="preserve"> </w:t>
      </w:r>
      <w:r w:rsidRPr="000A56DB">
        <w:rPr>
          <w:position w:val="-10"/>
        </w:rPr>
        <w:object w:dxaOrig="920" w:dyaOrig="300">
          <v:shape id="_x0000_i1029" type="#_x0000_t75" style="width:45.75pt;height:15pt" o:ole="">
            <v:imagedata r:id="rId18" o:title=""/>
          </v:shape>
          <o:OLEObject Type="Embed" ProgID="Equation.DSMT4" ShapeID="_x0000_i1029" DrawAspect="Content" ObjectID="_1649141240" r:id="rId19"/>
        </w:object>
      </w:r>
    </w:p>
    <w:p w:rsidR="000A56DB" w:rsidRPr="000A56DB" w:rsidRDefault="000A56DB" w:rsidP="000A56DB">
      <w:pPr>
        <w:pStyle w:val="Estilo855"/>
      </w:pPr>
      <w:r w:rsidRPr="000A56DB">
        <w:t xml:space="preserve">- The capital of </w:t>
      </w:r>
      <w:proofErr w:type="spellStart"/>
      <w:r w:rsidRPr="000A56DB">
        <w:t>Brazil</w:t>
      </w:r>
      <w:proofErr w:type="spellEnd"/>
      <w:r w:rsidRPr="000A56DB">
        <w:t xml:space="preserve">, Brasilia, </w:t>
      </w:r>
      <w:proofErr w:type="spellStart"/>
      <w:r w:rsidRPr="000A56DB">
        <w:t>is</w:t>
      </w:r>
      <w:proofErr w:type="spellEnd"/>
      <w:r w:rsidRPr="000A56DB">
        <w:t xml:space="preserve"> </w:t>
      </w:r>
      <w:proofErr w:type="spellStart"/>
      <w:r w:rsidRPr="000A56DB">
        <w:t>located</w:t>
      </w:r>
      <w:proofErr w:type="spellEnd"/>
      <w:r w:rsidRPr="000A56DB">
        <w:t xml:space="preserve"> in </w:t>
      </w:r>
      <w:proofErr w:type="spellStart"/>
      <w:r w:rsidRPr="000A56DB">
        <w:t>the</w:t>
      </w:r>
      <w:proofErr w:type="spellEnd"/>
      <w:r w:rsidRPr="000A56DB">
        <w:t xml:space="preserve"> </w:t>
      </w:r>
      <w:proofErr w:type="spellStart"/>
      <w:r w:rsidRPr="000A56DB">
        <w:t>heart</w:t>
      </w:r>
      <w:proofErr w:type="spellEnd"/>
      <w:r w:rsidRPr="000A56DB">
        <w:t xml:space="preserve"> of </w:t>
      </w:r>
      <w:proofErr w:type="spellStart"/>
      <w:r w:rsidRPr="000A56DB">
        <w:t>the</w:t>
      </w:r>
      <w:proofErr w:type="spellEnd"/>
      <w:r w:rsidRPr="000A56DB">
        <w:t xml:space="preserve"> Cerrado.</w:t>
      </w:r>
    </w:p>
    <w:p w:rsidR="000A56DB" w:rsidRPr="000A56DB" w:rsidRDefault="000A56DB" w:rsidP="000A56DB">
      <w:pPr>
        <w:pStyle w:val="Estilo855"/>
      </w:pPr>
      <w:r w:rsidRPr="000A56DB">
        <w:t xml:space="preserve">- </w:t>
      </w:r>
      <w:proofErr w:type="spellStart"/>
      <w:r w:rsidRPr="000A56DB">
        <w:t>Only</w:t>
      </w:r>
      <w:proofErr w:type="spellEnd"/>
      <w:r w:rsidRPr="000A56DB">
        <w:t xml:space="preserve"> </w:t>
      </w:r>
      <w:r w:rsidRPr="000A56DB">
        <w:rPr>
          <w:position w:val="-6"/>
        </w:rPr>
        <w:object w:dxaOrig="480" w:dyaOrig="260">
          <v:shape id="_x0000_i1030" type="#_x0000_t75" style="width:24pt;height:12.75pt" o:ole="">
            <v:imagedata r:id="rId20" o:title=""/>
          </v:shape>
          <o:OLEObject Type="Embed" ProgID="Equation.DSMT4" ShapeID="_x0000_i1030" DrawAspect="Content" ObjectID="_1649141241" r:id="rId21"/>
        </w:object>
      </w:r>
      <w:r w:rsidRPr="000A56DB">
        <w:t xml:space="preserve"> of </w:t>
      </w:r>
      <w:proofErr w:type="spellStart"/>
      <w:r w:rsidRPr="000A56DB">
        <w:t>the</w:t>
      </w:r>
      <w:proofErr w:type="spellEnd"/>
      <w:r w:rsidRPr="000A56DB">
        <w:t xml:space="preserve"> </w:t>
      </w:r>
      <w:proofErr w:type="spellStart"/>
      <w:r w:rsidRPr="000A56DB">
        <w:t>Cerrado’s</w:t>
      </w:r>
      <w:proofErr w:type="spellEnd"/>
      <w:r w:rsidRPr="000A56DB">
        <w:t xml:space="preserve"> original </w:t>
      </w:r>
      <w:proofErr w:type="spellStart"/>
      <w:r w:rsidRPr="000A56DB">
        <w:t>vegetation</w:t>
      </w:r>
      <w:proofErr w:type="spellEnd"/>
      <w:r w:rsidRPr="000A56DB">
        <w:t xml:space="preserve"> </w:t>
      </w:r>
      <w:proofErr w:type="spellStart"/>
      <w:r w:rsidRPr="000A56DB">
        <w:t>remains</w:t>
      </w:r>
      <w:proofErr w:type="spellEnd"/>
      <w:r w:rsidRPr="000A56DB">
        <w:t xml:space="preserve"> </w:t>
      </w:r>
      <w:proofErr w:type="spellStart"/>
      <w:r w:rsidRPr="000A56DB">
        <w:t>intact</w:t>
      </w:r>
      <w:proofErr w:type="spellEnd"/>
      <w:r w:rsidRPr="000A56DB">
        <w:t xml:space="preserve">; </w:t>
      </w:r>
      <w:proofErr w:type="spellStart"/>
      <w:r w:rsidRPr="000A56DB">
        <w:t>less</w:t>
      </w:r>
      <w:proofErr w:type="spellEnd"/>
      <w:r w:rsidRPr="000A56DB">
        <w:t xml:space="preserve"> </w:t>
      </w:r>
      <w:proofErr w:type="spellStart"/>
      <w:r w:rsidRPr="000A56DB">
        <w:t>than</w:t>
      </w:r>
      <w:proofErr w:type="spellEnd"/>
      <w:r w:rsidRPr="000A56DB">
        <w:t xml:space="preserve"> </w:t>
      </w:r>
      <w:r w:rsidRPr="000A56DB">
        <w:rPr>
          <w:position w:val="-6"/>
        </w:rPr>
        <w:object w:dxaOrig="360" w:dyaOrig="260">
          <v:shape id="_x0000_i1031" type="#_x0000_t75" style="width:18pt;height:12.75pt" o:ole="">
            <v:imagedata r:id="rId22" o:title=""/>
          </v:shape>
          <o:OLEObject Type="Embed" ProgID="Equation.DSMT4" ShapeID="_x0000_i1031" DrawAspect="Content" ObjectID="_1649141242" r:id="rId23"/>
        </w:object>
      </w:r>
      <w:r w:rsidRPr="000A56DB">
        <w:t xml:space="preserve"> of </w:t>
      </w:r>
      <w:proofErr w:type="spellStart"/>
      <w:r w:rsidRPr="000A56DB">
        <w:t>the</w:t>
      </w:r>
      <w:proofErr w:type="spellEnd"/>
      <w:r w:rsidRPr="000A56DB">
        <w:t xml:space="preserve"> </w:t>
      </w:r>
      <w:proofErr w:type="spellStart"/>
      <w:r w:rsidRPr="000A56DB">
        <w:t>area</w:t>
      </w:r>
      <w:proofErr w:type="spellEnd"/>
      <w:r w:rsidRPr="000A56DB">
        <w:t xml:space="preserve"> </w:t>
      </w:r>
      <w:proofErr w:type="spellStart"/>
      <w:r w:rsidRPr="000A56DB">
        <w:t>is</w:t>
      </w:r>
      <w:proofErr w:type="spellEnd"/>
      <w:r w:rsidRPr="000A56DB">
        <w:t xml:space="preserve"> </w:t>
      </w:r>
      <w:proofErr w:type="spellStart"/>
      <w:r w:rsidRPr="000A56DB">
        <w:t>currently</w:t>
      </w:r>
      <w:proofErr w:type="spellEnd"/>
      <w:r w:rsidRPr="000A56DB">
        <w:t xml:space="preserve"> </w:t>
      </w:r>
      <w:proofErr w:type="spellStart"/>
      <w:r w:rsidRPr="000A56DB">
        <w:t>guarded</w:t>
      </w:r>
      <w:proofErr w:type="spellEnd"/>
      <w:r w:rsidRPr="000A56DB">
        <w:t xml:space="preserve"> </w:t>
      </w:r>
      <w:proofErr w:type="spellStart"/>
      <w:r w:rsidRPr="000A56DB">
        <w:t>by</w:t>
      </w:r>
      <w:proofErr w:type="spellEnd"/>
      <w:r w:rsidRPr="000A56DB">
        <w:t xml:space="preserve"> law.</w:t>
      </w:r>
    </w:p>
    <w:p w:rsidR="000A56DB" w:rsidRPr="000A56DB" w:rsidRDefault="000A56DB" w:rsidP="000A56DB">
      <w:pPr>
        <w:pStyle w:val="Estilo849"/>
      </w:pPr>
      <w:r w:rsidRPr="000A56DB">
        <w:t>(http://wwf.panda.org. Adaptado.)</w:t>
      </w:r>
    </w:p>
    <w:p w:rsidR="000A56DB" w:rsidRPr="000A56DB" w:rsidRDefault="000A56DB" w:rsidP="00B82445">
      <w:pPr>
        <w:pStyle w:val="Estilo849"/>
        <w:rPr>
          <w:shd w:val="clear" w:color="auto" w:fill="FFFFFF"/>
        </w:rPr>
      </w:pPr>
    </w:p>
    <w:p w:rsidR="000A56DB" w:rsidRPr="000A56DB" w:rsidRDefault="000A56DB" w:rsidP="00B82445">
      <w:pPr>
        <w:pStyle w:val="Estilo855"/>
        <w:jc w:val="center"/>
        <w:rPr>
          <w:shd w:val="clear" w:color="auto" w:fill="FFFFFF"/>
        </w:rPr>
      </w:pPr>
      <w:r w:rsidRPr="000A56DB">
        <w:rPr>
          <w:noProof/>
          <w:shd w:val="clear" w:color="auto" w:fill="FFFFFF"/>
          <w:lang w:val="pt-BR"/>
        </w:rPr>
        <w:drawing>
          <wp:inline distT="0" distB="0" distL="0" distR="0" wp14:anchorId="16E4516D" wp14:editId="50148043">
            <wp:extent cx="2838450" cy="30861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3086100"/>
                    </a:xfrm>
                    <a:prstGeom prst="rect">
                      <a:avLst/>
                    </a:prstGeom>
                    <a:noFill/>
                    <a:ln>
                      <a:noFill/>
                    </a:ln>
                  </pic:spPr>
                </pic:pic>
              </a:graphicData>
            </a:graphic>
          </wp:inline>
        </w:drawing>
      </w:r>
      <w:r w:rsidRPr="000A56DB">
        <w:rPr>
          <w:noProof/>
          <w:shd w:val="clear" w:color="auto" w:fill="FFFFFF"/>
          <w:lang w:val="pt-BR"/>
        </w:rPr>
        <w:drawing>
          <wp:inline distT="0" distB="0" distL="0" distR="0" wp14:anchorId="1140C3E0" wp14:editId="7CA7151B">
            <wp:extent cx="2857500" cy="31146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3114675"/>
                    </a:xfrm>
                    <a:prstGeom prst="rect">
                      <a:avLst/>
                    </a:prstGeom>
                    <a:noFill/>
                    <a:ln>
                      <a:noFill/>
                    </a:ln>
                  </pic:spPr>
                </pic:pic>
              </a:graphicData>
            </a:graphic>
          </wp:inline>
        </w:drawing>
      </w:r>
    </w:p>
    <w:p w:rsidR="000A56DB" w:rsidRPr="000A56DB" w:rsidRDefault="000A56DB" w:rsidP="000A56DB">
      <w:pPr>
        <w:widowControl w:val="0"/>
        <w:autoSpaceDE w:val="0"/>
        <w:autoSpaceDN w:val="0"/>
        <w:adjustRightInd w:val="0"/>
        <w:rPr>
          <w:rFonts w:ascii="Arial" w:hAnsi="Arial" w:cs="Arial"/>
          <w:sz w:val="18"/>
          <w:szCs w:val="18"/>
          <w:lang w:eastAsia="zh-CN"/>
        </w:rPr>
      </w:pPr>
      <w:r w:rsidRPr="000A56DB">
        <w:rPr>
          <w:rFonts w:ascii="Arial" w:hAnsi="Arial" w:cs="Arial"/>
          <w:sz w:val="18"/>
          <w:szCs w:val="18"/>
        </w:rPr>
        <w:t xml:space="preserve"> </w:t>
      </w:r>
    </w:p>
    <w:p w:rsidR="000A56DB" w:rsidRPr="000A56DB" w:rsidRDefault="000A56DB" w:rsidP="000A56DB">
      <w:pPr>
        <w:pStyle w:val="Estilo855"/>
      </w:pPr>
      <w:proofErr w:type="spellStart"/>
      <w:r w:rsidRPr="000A56DB">
        <w:t>Ao</w:t>
      </w:r>
      <w:proofErr w:type="spellEnd"/>
      <w:r w:rsidRPr="000A56DB">
        <w:t xml:space="preserve"> comparar os mapas 1 e 2, pode-se </w:t>
      </w:r>
      <w:proofErr w:type="spellStart"/>
      <w:r w:rsidRPr="000A56DB">
        <w:t>dizer</w:t>
      </w:r>
      <w:proofErr w:type="spellEnd"/>
      <w:r w:rsidRPr="000A56DB">
        <w:t xml:space="preserve"> que a área administrativa brasileira totalmente </w:t>
      </w:r>
      <w:proofErr w:type="spellStart"/>
      <w:r w:rsidRPr="000A56DB">
        <w:t>coberta</w:t>
      </w:r>
      <w:proofErr w:type="spellEnd"/>
      <w:r w:rsidRPr="000A56DB">
        <w:t xml:space="preserve"> pelo Cerrado é o Estado do(a):</w:t>
      </w:r>
    </w:p>
    <w:p w:rsidR="000A56DB" w:rsidRDefault="000A56DB" w:rsidP="000A56DB">
      <w:pPr>
        <w:ind w:left="227" w:hanging="227"/>
        <w:rPr>
          <w:rFonts w:ascii="Arial" w:hAnsi="Arial" w:cs="Arial"/>
          <w:sz w:val="18"/>
          <w:szCs w:val="18"/>
          <w:lang w:eastAsia="zh-CN"/>
        </w:rPr>
      </w:pPr>
    </w:p>
    <w:p w:rsidR="000A56DB" w:rsidRPr="000A56DB" w:rsidRDefault="000A56DB" w:rsidP="000A56DB">
      <w:pPr>
        <w:pStyle w:val="Estilo851"/>
        <w:rPr>
          <w:lang w:val="en-US" w:eastAsia="zh-CN"/>
        </w:rPr>
      </w:pPr>
      <w:r w:rsidRPr="000A56DB">
        <w:rPr>
          <w:lang w:eastAsia="zh-CN"/>
        </w:rPr>
        <w:t xml:space="preserve">a) </w:t>
      </w:r>
      <w:r w:rsidRPr="000A56DB">
        <w:t xml:space="preserve">Bahia.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b) </w:t>
      </w:r>
      <w:r w:rsidRPr="000A56DB">
        <w:t xml:space="preserve">São Paulo.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c) </w:t>
      </w:r>
      <w:r w:rsidRPr="000A56DB">
        <w:t xml:space="preserve">Mato Grosso.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d) </w:t>
      </w:r>
      <w:r w:rsidRPr="000A56DB">
        <w:t xml:space="preserve">Distrito Federal.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e) </w:t>
      </w:r>
      <w:r w:rsidRPr="000A56DB">
        <w:t xml:space="preserve">Paraná. </w:t>
      </w:r>
      <w:r w:rsidRPr="000A56DB">
        <w:rPr>
          <w:lang w:eastAsia="zh-CN"/>
        </w:rPr>
        <w:t xml:space="preserve">  </w:t>
      </w:r>
    </w:p>
    <w:p w:rsidR="000A56DB" w:rsidRDefault="000A56DB" w:rsidP="000A56DB">
      <w:pPr>
        <w:rPr>
          <w:rFonts w:ascii="Arial" w:hAnsi="Arial" w:cs="Arial"/>
          <w:sz w:val="18"/>
          <w:szCs w:val="18"/>
          <w:lang w:eastAsia="zh-CN"/>
        </w:rPr>
      </w:pPr>
      <w:r w:rsidRPr="000A56DB">
        <w:rPr>
          <w:rFonts w:ascii="Arial" w:hAnsi="Arial" w:cs="Arial"/>
          <w:sz w:val="18"/>
          <w:szCs w:val="18"/>
          <w:lang w:eastAsia="zh-CN"/>
        </w:rPr>
        <w:t xml:space="preserve"> </w:t>
      </w: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DF7984" w:rsidRPr="000A56DB" w:rsidRDefault="00DF7984" w:rsidP="000A56DB">
      <w:pPr>
        <w:rPr>
          <w:rFonts w:ascii="Arial" w:hAnsi="Arial" w:cs="Arial"/>
          <w:sz w:val="18"/>
          <w:szCs w:val="18"/>
          <w:lang w:eastAsia="zh-CN"/>
        </w:rPr>
      </w:pPr>
    </w:p>
    <w:p w:rsidR="000A56DB" w:rsidRDefault="000A56DB" w:rsidP="000A56DB">
      <w:pPr>
        <w:pStyle w:val="Estilo854"/>
        <w:rPr>
          <w:lang w:val="en-US"/>
        </w:rPr>
      </w:pPr>
    </w:p>
    <w:p w:rsidR="000A56DB" w:rsidRPr="000A56DB" w:rsidRDefault="000A56DB" w:rsidP="000A56DB">
      <w:pPr>
        <w:pStyle w:val="Estilo855"/>
        <w:rPr>
          <w:b/>
        </w:rPr>
      </w:pPr>
      <w:r w:rsidRPr="000A56DB">
        <w:rPr>
          <w:b/>
        </w:rPr>
        <w:t>John Milton and Freedom of Speech on Campus</w:t>
      </w:r>
    </w:p>
    <w:p w:rsidR="000A56DB" w:rsidRPr="000A56DB" w:rsidRDefault="000A56DB" w:rsidP="000A56DB">
      <w:pPr>
        <w:pStyle w:val="Estilo849"/>
        <w:ind w:left="284"/>
        <w:jc w:val="left"/>
      </w:pPr>
      <w:proofErr w:type="spellStart"/>
      <w:r w:rsidRPr="000A56DB">
        <w:t>By</w:t>
      </w:r>
      <w:proofErr w:type="spellEnd"/>
      <w:r w:rsidRPr="000A56DB">
        <w:t xml:space="preserve"> Daniel F. </w:t>
      </w:r>
      <w:proofErr w:type="gramStart"/>
      <w:r w:rsidRPr="000A56DB">
        <w:t>Sullivan</w:t>
      </w:r>
      <w:proofErr w:type="gramEnd"/>
    </w:p>
    <w:p w:rsidR="000A56DB" w:rsidRPr="000A56DB" w:rsidRDefault="000A56DB" w:rsidP="000A56DB">
      <w:pPr>
        <w:autoSpaceDE w:val="0"/>
        <w:autoSpaceDN w:val="0"/>
        <w:adjustRightInd w:val="0"/>
        <w:rPr>
          <w:rFonts w:ascii="Arial" w:hAnsi="Arial" w:cs="Arial"/>
          <w:sz w:val="18"/>
          <w:szCs w:val="18"/>
          <w:lang w:val="en-US"/>
        </w:rPr>
      </w:pPr>
    </w:p>
    <w:p w:rsidR="000A56DB" w:rsidRPr="000A56DB" w:rsidRDefault="000A56DB" w:rsidP="000A56DB">
      <w:pPr>
        <w:pStyle w:val="Estilo848"/>
        <w:rPr>
          <w:lang w:val="en-US"/>
        </w:rPr>
      </w:pPr>
      <w:r w:rsidRPr="000A56DB">
        <w:rPr>
          <w:lang w:val="en-US"/>
        </w:rPr>
        <w:t xml:space="preserve">A few years ago, at a seminar meant to help college presidents think about the issues they face as campus leaders, I read John Milton's </w:t>
      </w:r>
      <w:proofErr w:type="spellStart"/>
      <w:r w:rsidRPr="000A56DB">
        <w:rPr>
          <w:i/>
          <w:iCs/>
          <w:lang w:val="en-US"/>
        </w:rPr>
        <w:t>Areopagitica</w:t>
      </w:r>
      <w:proofErr w:type="spellEnd"/>
      <w:r w:rsidRPr="000A56DB">
        <w:rPr>
          <w:lang w:val="en-US"/>
        </w:rPr>
        <w:t xml:space="preserve">: </w:t>
      </w:r>
      <w:r w:rsidRPr="000A56DB">
        <w:rPr>
          <w:i/>
          <w:iCs/>
          <w:lang w:val="en-US"/>
        </w:rPr>
        <w:t>A speech for the liberty of unlicensed printing to the parliament of England</w:t>
      </w:r>
      <w:r w:rsidRPr="000A56DB">
        <w:rPr>
          <w:lang w:val="en-US"/>
        </w:rPr>
        <w:t xml:space="preserve">. Originally published in 1644, </w:t>
      </w:r>
      <w:proofErr w:type="spellStart"/>
      <w:r w:rsidRPr="000A56DB">
        <w:rPr>
          <w:i/>
          <w:iCs/>
          <w:lang w:val="en-US"/>
        </w:rPr>
        <w:t>Areopagitica</w:t>
      </w:r>
      <w:proofErr w:type="spellEnd"/>
      <w:r w:rsidRPr="000A56DB">
        <w:rPr>
          <w:i/>
          <w:iCs/>
          <w:lang w:val="en-US"/>
        </w:rPr>
        <w:t xml:space="preserve"> </w:t>
      </w:r>
      <w:r w:rsidRPr="000A56DB">
        <w:rPr>
          <w:lang w:val="en-US"/>
        </w:rPr>
        <w:t xml:space="preserve">makes a powerful argument for freedom of speech and against censorship in publishing. After twenty years as a college president, having experienced and observed many calls to censor, I've come to believe that there is not much to know on the topic beyond what Milton wrote over 350 years ago. </w:t>
      </w:r>
      <w:proofErr w:type="spellStart"/>
      <w:r w:rsidRPr="000A56DB">
        <w:rPr>
          <w:i/>
          <w:iCs/>
          <w:lang w:val="en-US"/>
        </w:rPr>
        <w:t>Areopagitica</w:t>
      </w:r>
      <w:proofErr w:type="spellEnd"/>
      <w:r w:rsidRPr="000A56DB">
        <w:rPr>
          <w:i/>
          <w:iCs/>
          <w:lang w:val="en-US"/>
        </w:rPr>
        <w:t xml:space="preserve"> </w:t>
      </w:r>
      <w:r w:rsidRPr="000A56DB">
        <w:rPr>
          <w:lang w:val="en-US"/>
        </w:rPr>
        <w:t>was published in response “to Parliament's ordinance for licensing the press of June 14, 1643.” The effect of the ordinance against which Milton wrote “was to give Archbishop Laud, who was also Chancellor of the University of Oxford, control over every press in England, with power to stop publication of any book contrary to the Doctrine of the Church of England.” This was disturbing to Milton, who wrote, “as good almost kill a man as kill a good book: [he] who kills a man kills a reasonable creature; but he who destroys a good book, kills reason itself.”</w:t>
      </w:r>
    </w:p>
    <w:p w:rsidR="000A56DB" w:rsidRPr="000A56DB" w:rsidRDefault="000A56DB" w:rsidP="000A56DB">
      <w:pPr>
        <w:pStyle w:val="Estilo849"/>
      </w:pPr>
      <w:r w:rsidRPr="000A56DB">
        <w:t xml:space="preserve">(Adaptado de </w:t>
      </w:r>
      <w:proofErr w:type="gramStart"/>
      <w:r w:rsidRPr="000A56DB">
        <w:t>https</w:t>
      </w:r>
      <w:proofErr w:type="gramEnd"/>
      <w:r w:rsidRPr="000A56DB">
        <w:t>://www.questia.com/magazine/1P3-1048971311/milton-s-areopagitica-freedom-of-speech-on-campus. Acessado em 15/05/2019.)</w:t>
      </w:r>
    </w:p>
    <w:p w:rsidR="000A56DB" w:rsidRPr="000A56DB" w:rsidRDefault="000A56DB" w:rsidP="000A56DB">
      <w:pPr>
        <w:autoSpaceDE w:val="0"/>
        <w:autoSpaceDN w:val="0"/>
        <w:adjustRightInd w:val="0"/>
        <w:rPr>
          <w:rFonts w:ascii="Arial" w:hAnsi="Arial" w:cs="Arial"/>
          <w:sz w:val="18"/>
          <w:szCs w:val="18"/>
        </w:rPr>
      </w:pPr>
    </w:p>
    <w:p w:rsidR="000A56DB" w:rsidRPr="000A56DB" w:rsidRDefault="000A56DB" w:rsidP="000A56DB">
      <w:pPr>
        <w:pStyle w:val="Estilo855"/>
      </w:pPr>
      <w:r w:rsidRPr="000A56DB">
        <w:t xml:space="preserve">A relação entre o posicionamento do autor do texto e o de John Milton na publicação mencionada é de </w:t>
      </w:r>
    </w:p>
    <w:p w:rsidR="000A56DB" w:rsidRDefault="000A56DB" w:rsidP="000A56DB">
      <w:pPr>
        <w:ind w:left="227" w:hanging="227"/>
        <w:rPr>
          <w:rFonts w:ascii="Arial" w:hAnsi="Arial" w:cs="Arial"/>
          <w:sz w:val="18"/>
          <w:szCs w:val="18"/>
          <w:lang w:eastAsia="zh-CN"/>
        </w:rPr>
      </w:pPr>
    </w:p>
    <w:p w:rsidR="000A56DB" w:rsidRPr="000A56DB" w:rsidRDefault="000A56DB" w:rsidP="000A56DB">
      <w:pPr>
        <w:pStyle w:val="Estilo851"/>
        <w:rPr>
          <w:lang w:val="en-US" w:eastAsia="zh-CN"/>
        </w:rPr>
      </w:pPr>
      <w:r w:rsidRPr="000A56DB">
        <w:rPr>
          <w:lang w:eastAsia="zh-CN"/>
        </w:rPr>
        <w:t xml:space="preserve">a) </w:t>
      </w:r>
      <w:r w:rsidRPr="000A56DB">
        <w:t xml:space="preserve">divergência, pois o autor julga que as ideias de Milton sobre liberdade de expressão parecem ultrapassadas em relação ao que ocorre hoje nas universidades.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b) </w:t>
      </w:r>
      <w:r w:rsidRPr="000A56DB">
        <w:t xml:space="preserve">divergência, pois diferentemente de Milton, o autor critica o fato de haver, nas universidades inglesas, apelos para que a censura seja exercida no </w:t>
      </w:r>
      <w:r w:rsidRPr="000A56DB">
        <w:rPr>
          <w:i/>
          <w:iCs/>
        </w:rPr>
        <w:t>campus</w:t>
      </w:r>
      <w:r w:rsidRPr="000A56DB">
        <w:t xml:space="preserve">.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c) </w:t>
      </w:r>
      <w:r w:rsidRPr="000A56DB">
        <w:t xml:space="preserve">concordância, pois o autor apoia a mesma linha de pensamento de Milton quanto às críticas ao controle da liberdade de imprensa. </w:t>
      </w:r>
      <w:r w:rsidRPr="000A56DB">
        <w:rPr>
          <w:lang w:eastAsia="zh-CN"/>
        </w:rPr>
        <w:t xml:space="preserve">  </w:t>
      </w:r>
    </w:p>
    <w:p w:rsidR="000A56DB" w:rsidRPr="000A56DB" w:rsidRDefault="000A56DB" w:rsidP="000A56DB">
      <w:pPr>
        <w:pStyle w:val="Estilo851"/>
        <w:rPr>
          <w:lang w:eastAsia="zh-CN"/>
        </w:rPr>
      </w:pPr>
      <w:r w:rsidRPr="000A56DB">
        <w:rPr>
          <w:lang w:eastAsia="zh-CN"/>
        </w:rPr>
        <w:t xml:space="preserve">d) </w:t>
      </w:r>
      <w:r w:rsidRPr="000A56DB">
        <w:t xml:space="preserve">concordância, pois o autor alinha-se a Milton quanto à ideia de que destruir um bom livro é o mesmo que destruir uma criatura racional.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e) </w:t>
      </w:r>
      <w:proofErr w:type="spellStart"/>
      <w:r w:rsidRPr="000A56DB">
        <w:rPr>
          <w:lang w:eastAsia="zh-CN"/>
        </w:rPr>
        <w:t>dis</w:t>
      </w:r>
      <w:r w:rsidRPr="000A56DB">
        <w:t>concordância</w:t>
      </w:r>
      <w:proofErr w:type="spellEnd"/>
      <w:r w:rsidRPr="000A56DB">
        <w:t xml:space="preserve">, pois o autor alinha-se a Milton quanto à ideia de que destruir um bom livro é o mesmo que destruir uma criatura racional. </w:t>
      </w:r>
      <w:r w:rsidRPr="000A56DB">
        <w:rPr>
          <w:lang w:eastAsia="zh-CN"/>
        </w:rPr>
        <w:t xml:space="preserve">  </w:t>
      </w:r>
    </w:p>
    <w:p w:rsidR="000A56DB" w:rsidRPr="000A56DB" w:rsidRDefault="000A56DB" w:rsidP="000A56DB">
      <w:pPr>
        <w:rPr>
          <w:rFonts w:ascii="Arial" w:hAnsi="Arial" w:cs="Arial"/>
          <w:sz w:val="18"/>
          <w:szCs w:val="18"/>
          <w:lang w:val="en-US" w:eastAsia="zh-CN"/>
        </w:rPr>
      </w:pPr>
      <w:r w:rsidRPr="000A56DB">
        <w:rPr>
          <w:rFonts w:ascii="Arial" w:hAnsi="Arial" w:cs="Arial"/>
          <w:sz w:val="18"/>
          <w:szCs w:val="18"/>
          <w:lang w:eastAsia="zh-CN"/>
        </w:rPr>
        <w:t xml:space="preserve"> </w:t>
      </w:r>
    </w:p>
    <w:p w:rsidR="000A56DB" w:rsidRPr="000A56DB" w:rsidRDefault="000A56DB" w:rsidP="000A56DB">
      <w:pPr>
        <w:pStyle w:val="Estilo854"/>
        <w:rPr>
          <w:lang w:eastAsia="pt-BR"/>
        </w:rPr>
      </w:pPr>
      <w:r w:rsidRPr="000A56DB">
        <w:t xml:space="preserve"> </w:t>
      </w:r>
    </w:p>
    <w:p w:rsidR="000A56DB" w:rsidRPr="000A56DB" w:rsidRDefault="000A56DB" w:rsidP="000A56DB">
      <w:pPr>
        <w:widowControl w:val="0"/>
        <w:autoSpaceDE w:val="0"/>
        <w:autoSpaceDN w:val="0"/>
        <w:adjustRightInd w:val="0"/>
        <w:ind w:firstLine="720"/>
        <w:rPr>
          <w:rFonts w:ascii="Arial" w:hAnsi="Arial" w:cs="Arial"/>
          <w:iCs/>
          <w:sz w:val="18"/>
          <w:szCs w:val="18"/>
          <w:lang w:val="en-US"/>
        </w:rPr>
      </w:pPr>
      <w:r w:rsidRPr="000A56DB">
        <w:rPr>
          <w:rFonts w:ascii="Arial" w:hAnsi="Arial" w:cs="Arial"/>
          <w:iCs/>
          <w:sz w:val="18"/>
          <w:szCs w:val="18"/>
          <w:lang w:val="en-US"/>
        </w:rPr>
        <w:t>Scientists have long touted DNA’s potential as an ideal storage medium; it’s dense, easy to replicate, and stable over millennia. But in order to replace existing silicon</w:t>
      </w:r>
      <w:r w:rsidRPr="000A56DB">
        <w:rPr>
          <w:rFonts w:ascii="Cambria Math" w:hAnsi="Cambria Math" w:cs="Cambria Math"/>
          <w:iCs/>
          <w:sz w:val="18"/>
          <w:szCs w:val="18"/>
          <w:lang w:val="en-US"/>
        </w:rPr>
        <w:t>‐</w:t>
      </w:r>
      <w:r w:rsidRPr="000A56DB">
        <w:rPr>
          <w:rFonts w:ascii="Arial" w:hAnsi="Arial" w:cs="Arial"/>
          <w:iCs/>
          <w:sz w:val="18"/>
          <w:szCs w:val="18"/>
          <w:lang w:val="en-US"/>
        </w:rPr>
        <w:t>chip or magnetic</w:t>
      </w:r>
      <w:r w:rsidRPr="000A56DB">
        <w:rPr>
          <w:rFonts w:ascii="Cambria Math" w:hAnsi="Cambria Math" w:cs="Cambria Math"/>
          <w:iCs/>
          <w:sz w:val="18"/>
          <w:szCs w:val="18"/>
          <w:lang w:val="en-US"/>
        </w:rPr>
        <w:t>‐</w:t>
      </w:r>
      <w:r w:rsidRPr="000A56DB">
        <w:rPr>
          <w:rFonts w:ascii="Arial" w:hAnsi="Arial" w:cs="Arial"/>
          <w:iCs/>
          <w:sz w:val="18"/>
          <w:szCs w:val="18"/>
          <w:lang w:val="en-US"/>
        </w:rPr>
        <w:t>tape storage technologies, DNA will have to get a lot cheaper to predictably read, write, and package.</w:t>
      </w:r>
    </w:p>
    <w:p w:rsidR="000A56DB" w:rsidRPr="000A56DB" w:rsidRDefault="000A56DB" w:rsidP="000A56DB">
      <w:pPr>
        <w:widowControl w:val="0"/>
        <w:autoSpaceDE w:val="0"/>
        <w:autoSpaceDN w:val="0"/>
        <w:adjustRightInd w:val="0"/>
        <w:ind w:firstLine="720"/>
        <w:rPr>
          <w:rFonts w:ascii="Arial" w:hAnsi="Arial" w:cs="Arial"/>
          <w:iCs/>
          <w:sz w:val="18"/>
          <w:szCs w:val="18"/>
          <w:lang w:val="en-US"/>
        </w:rPr>
      </w:pPr>
      <w:r w:rsidRPr="000A56DB">
        <w:rPr>
          <w:rFonts w:ascii="Arial" w:hAnsi="Arial" w:cs="Arial"/>
          <w:iCs/>
          <w:sz w:val="18"/>
          <w:szCs w:val="18"/>
          <w:lang w:val="en-US"/>
        </w:rPr>
        <w:t xml:space="preserve">That’s where scientists like </w:t>
      </w:r>
      <w:proofErr w:type="spellStart"/>
      <w:r w:rsidRPr="000A56DB">
        <w:rPr>
          <w:rFonts w:ascii="Arial" w:hAnsi="Arial" w:cs="Arial"/>
          <w:iCs/>
          <w:sz w:val="18"/>
          <w:szCs w:val="18"/>
          <w:lang w:val="en-US"/>
        </w:rPr>
        <w:t>Hyunjun</w:t>
      </w:r>
      <w:proofErr w:type="spellEnd"/>
      <w:r w:rsidRPr="000A56DB">
        <w:rPr>
          <w:rFonts w:ascii="Arial" w:hAnsi="Arial" w:cs="Arial"/>
          <w:iCs/>
          <w:sz w:val="18"/>
          <w:szCs w:val="18"/>
          <w:lang w:val="en-US"/>
        </w:rPr>
        <w:t xml:space="preserve"> Park come in. He and the other cofounders of Catalog, </w:t>
      </w:r>
      <w:proofErr w:type="gramStart"/>
      <w:r w:rsidRPr="000A56DB">
        <w:rPr>
          <w:rFonts w:ascii="Arial" w:hAnsi="Arial" w:cs="Arial"/>
          <w:iCs/>
          <w:sz w:val="18"/>
          <w:szCs w:val="18"/>
          <w:lang w:val="en-US"/>
        </w:rPr>
        <w:t>an</w:t>
      </w:r>
      <w:proofErr w:type="gramEnd"/>
      <w:r w:rsidRPr="000A56DB">
        <w:rPr>
          <w:rFonts w:ascii="Arial" w:hAnsi="Arial" w:cs="Arial"/>
          <w:iCs/>
          <w:sz w:val="18"/>
          <w:szCs w:val="18"/>
          <w:lang w:val="en-US"/>
        </w:rPr>
        <w:t xml:space="preserve"> MIT DNA</w:t>
      </w:r>
      <w:r w:rsidRPr="000A56DB">
        <w:rPr>
          <w:rFonts w:ascii="Cambria Math" w:hAnsi="Cambria Math" w:cs="Cambria Math"/>
          <w:iCs/>
          <w:sz w:val="18"/>
          <w:szCs w:val="18"/>
          <w:lang w:val="en-US"/>
        </w:rPr>
        <w:t>‐</w:t>
      </w:r>
      <w:r w:rsidRPr="000A56DB">
        <w:rPr>
          <w:rFonts w:ascii="Arial" w:hAnsi="Arial" w:cs="Arial"/>
          <w:iCs/>
          <w:sz w:val="18"/>
          <w:szCs w:val="18"/>
          <w:lang w:val="en-US"/>
        </w:rPr>
        <w:t>storage spinoff emerging out of stealth on Tuesday, are building a machine that will write a terabyte of data a day, using 500 trillion molecules of DNA.</w:t>
      </w:r>
    </w:p>
    <w:p w:rsidR="000A56DB" w:rsidRPr="000A56DB" w:rsidRDefault="000A56DB" w:rsidP="000A56DB">
      <w:pPr>
        <w:widowControl w:val="0"/>
        <w:autoSpaceDE w:val="0"/>
        <w:autoSpaceDN w:val="0"/>
        <w:adjustRightInd w:val="0"/>
        <w:ind w:firstLine="720"/>
        <w:rPr>
          <w:rFonts w:ascii="Arial" w:hAnsi="Arial" w:cs="Arial"/>
          <w:iCs/>
          <w:sz w:val="18"/>
          <w:szCs w:val="18"/>
          <w:lang w:val="en-US"/>
        </w:rPr>
      </w:pPr>
      <w:r w:rsidRPr="000A56DB">
        <w:rPr>
          <w:rFonts w:ascii="Arial" w:hAnsi="Arial" w:cs="Arial"/>
          <w:iCs/>
          <w:sz w:val="18"/>
          <w:szCs w:val="18"/>
          <w:lang w:val="en-US"/>
        </w:rPr>
        <w:t>If successful, DNA storage could be the answer to a uniquely 21st</w:t>
      </w:r>
      <w:r w:rsidRPr="000A56DB">
        <w:rPr>
          <w:rFonts w:ascii="Cambria Math" w:hAnsi="Cambria Math" w:cs="Cambria Math"/>
          <w:iCs/>
          <w:sz w:val="18"/>
          <w:szCs w:val="18"/>
          <w:lang w:val="en-US"/>
        </w:rPr>
        <w:t>‐</w:t>
      </w:r>
      <w:r w:rsidRPr="000A56DB">
        <w:rPr>
          <w:rFonts w:ascii="Arial" w:hAnsi="Arial" w:cs="Arial"/>
          <w:iCs/>
          <w:sz w:val="18"/>
          <w:szCs w:val="18"/>
          <w:lang w:val="en-US"/>
        </w:rPr>
        <w:t xml:space="preserve">century problem: information overload. Five years ago humans had produced 4.4 </w:t>
      </w:r>
      <w:proofErr w:type="spellStart"/>
      <w:r w:rsidRPr="000A56DB">
        <w:rPr>
          <w:rFonts w:ascii="Arial" w:hAnsi="Arial" w:cs="Arial"/>
          <w:iCs/>
          <w:sz w:val="18"/>
          <w:szCs w:val="18"/>
          <w:lang w:val="en-US"/>
        </w:rPr>
        <w:t>zettabytes</w:t>
      </w:r>
      <w:proofErr w:type="spellEnd"/>
      <w:r w:rsidRPr="000A56DB">
        <w:rPr>
          <w:rFonts w:ascii="Arial" w:hAnsi="Arial" w:cs="Arial"/>
          <w:iCs/>
          <w:sz w:val="18"/>
          <w:szCs w:val="18"/>
          <w:lang w:val="en-US"/>
        </w:rPr>
        <w:t xml:space="preserve"> of data; that's set to explode to 160 </w:t>
      </w:r>
      <w:proofErr w:type="spellStart"/>
      <w:r w:rsidRPr="000A56DB">
        <w:rPr>
          <w:rFonts w:ascii="Arial" w:hAnsi="Arial" w:cs="Arial"/>
          <w:iCs/>
          <w:sz w:val="18"/>
          <w:szCs w:val="18"/>
          <w:lang w:val="en-US"/>
        </w:rPr>
        <w:t>zettabytes</w:t>
      </w:r>
      <w:proofErr w:type="spellEnd"/>
      <w:r w:rsidRPr="000A56DB">
        <w:rPr>
          <w:rFonts w:ascii="Arial" w:hAnsi="Arial" w:cs="Arial"/>
          <w:iCs/>
          <w:sz w:val="18"/>
          <w:szCs w:val="18"/>
          <w:lang w:val="en-US"/>
        </w:rPr>
        <w:t xml:space="preserve"> (each year!) by 2025. Current infrastructure can handle only a fraction of the coming data deluge, which is expected to consume </w:t>
      </w:r>
      <w:proofErr w:type="gramStart"/>
      <w:r w:rsidRPr="000A56DB">
        <w:rPr>
          <w:rFonts w:ascii="Arial" w:hAnsi="Arial" w:cs="Arial"/>
          <w:iCs/>
          <w:sz w:val="18"/>
          <w:szCs w:val="18"/>
          <w:lang w:val="en-US"/>
        </w:rPr>
        <w:t>all the</w:t>
      </w:r>
      <w:proofErr w:type="gramEnd"/>
      <w:r w:rsidRPr="000A56DB">
        <w:rPr>
          <w:rFonts w:ascii="Arial" w:hAnsi="Arial" w:cs="Arial"/>
          <w:iCs/>
          <w:sz w:val="18"/>
          <w:szCs w:val="18"/>
          <w:lang w:val="en-US"/>
        </w:rPr>
        <w:t xml:space="preserve"> world's microchip</w:t>
      </w:r>
      <w:r w:rsidRPr="000A56DB">
        <w:rPr>
          <w:rFonts w:ascii="Cambria Math" w:hAnsi="Cambria Math" w:cs="Cambria Math"/>
          <w:iCs/>
          <w:sz w:val="18"/>
          <w:szCs w:val="18"/>
          <w:lang w:val="en-US"/>
        </w:rPr>
        <w:t>‐</w:t>
      </w:r>
      <w:r w:rsidRPr="000A56DB">
        <w:rPr>
          <w:rFonts w:ascii="Arial" w:hAnsi="Arial" w:cs="Arial"/>
          <w:iCs/>
          <w:sz w:val="18"/>
          <w:szCs w:val="18"/>
          <w:lang w:val="en-US"/>
        </w:rPr>
        <w:t>grade silicon by 2040.</w:t>
      </w:r>
    </w:p>
    <w:p w:rsidR="000A56DB" w:rsidRPr="000A56DB" w:rsidRDefault="000A56DB" w:rsidP="000A56DB">
      <w:pPr>
        <w:widowControl w:val="0"/>
        <w:autoSpaceDE w:val="0"/>
        <w:autoSpaceDN w:val="0"/>
        <w:adjustRightInd w:val="0"/>
        <w:ind w:firstLine="720"/>
        <w:rPr>
          <w:rFonts w:ascii="Arial" w:hAnsi="Arial" w:cs="Arial"/>
          <w:iCs/>
          <w:sz w:val="18"/>
          <w:szCs w:val="18"/>
          <w:lang w:val="en-US"/>
        </w:rPr>
      </w:pPr>
      <w:r w:rsidRPr="000A56DB">
        <w:rPr>
          <w:rFonts w:ascii="Arial" w:hAnsi="Arial" w:cs="Arial"/>
          <w:iCs/>
          <w:sz w:val="18"/>
          <w:szCs w:val="18"/>
          <w:lang w:val="en-US"/>
        </w:rPr>
        <w:t xml:space="preserve">“Today’s technology is already close to the physical limits of scaling,” says Victor </w:t>
      </w:r>
      <w:proofErr w:type="spellStart"/>
      <w:r w:rsidRPr="000A56DB">
        <w:rPr>
          <w:rFonts w:ascii="Arial" w:hAnsi="Arial" w:cs="Arial"/>
          <w:iCs/>
          <w:sz w:val="18"/>
          <w:szCs w:val="18"/>
          <w:lang w:val="en-US"/>
        </w:rPr>
        <w:t>Zhirnov</w:t>
      </w:r>
      <w:proofErr w:type="spellEnd"/>
      <w:r w:rsidRPr="000A56DB">
        <w:rPr>
          <w:rFonts w:ascii="Arial" w:hAnsi="Arial" w:cs="Arial"/>
          <w:iCs/>
          <w:sz w:val="18"/>
          <w:szCs w:val="18"/>
          <w:lang w:val="en-US"/>
        </w:rPr>
        <w:t>, chief scientist of the Semiconductor Research Corporation. “DNA has an information</w:t>
      </w:r>
      <w:r w:rsidRPr="000A56DB">
        <w:rPr>
          <w:rFonts w:ascii="Cambria Math" w:hAnsi="Cambria Math" w:cs="Cambria Math"/>
          <w:iCs/>
          <w:sz w:val="18"/>
          <w:szCs w:val="18"/>
          <w:lang w:val="en-US"/>
        </w:rPr>
        <w:t>‐</w:t>
      </w:r>
      <w:r w:rsidRPr="000A56DB">
        <w:rPr>
          <w:rFonts w:ascii="Arial" w:hAnsi="Arial" w:cs="Arial"/>
          <w:iCs/>
          <w:sz w:val="18"/>
          <w:szCs w:val="18"/>
          <w:lang w:val="en-US"/>
        </w:rPr>
        <w:t>storage density several orders of magnitude higher than any other known storage technology.” How dense exactly? Imagine formatting every movie ever made into DNA; it would be smaller than the size of a sugar cube. And it would last for 10,000 years.</w:t>
      </w:r>
    </w:p>
    <w:p w:rsidR="000A56DB" w:rsidRPr="000A56DB" w:rsidRDefault="000A56DB" w:rsidP="000A56DB">
      <w:pPr>
        <w:widowControl w:val="0"/>
        <w:autoSpaceDE w:val="0"/>
        <w:autoSpaceDN w:val="0"/>
        <w:adjustRightInd w:val="0"/>
        <w:rPr>
          <w:rFonts w:ascii="Arial" w:hAnsi="Arial" w:cs="Arial"/>
          <w:i/>
          <w:iCs/>
          <w:sz w:val="18"/>
          <w:szCs w:val="18"/>
        </w:rPr>
      </w:pPr>
    </w:p>
    <w:p w:rsidR="000A56DB" w:rsidRPr="000A56DB" w:rsidRDefault="000A56DB" w:rsidP="000A56DB">
      <w:pPr>
        <w:widowControl w:val="0"/>
        <w:autoSpaceDE w:val="0"/>
        <w:autoSpaceDN w:val="0"/>
        <w:adjustRightInd w:val="0"/>
        <w:jc w:val="right"/>
        <w:rPr>
          <w:rFonts w:ascii="Arial" w:hAnsi="Arial" w:cs="Arial"/>
          <w:sz w:val="18"/>
          <w:szCs w:val="18"/>
        </w:rPr>
      </w:pPr>
      <w:proofErr w:type="spellStart"/>
      <w:r w:rsidRPr="000A56DB">
        <w:rPr>
          <w:rFonts w:ascii="Arial" w:hAnsi="Arial" w:cs="Arial"/>
          <w:i/>
          <w:iCs/>
          <w:sz w:val="18"/>
          <w:szCs w:val="18"/>
        </w:rPr>
        <w:t>Wired</w:t>
      </w:r>
      <w:proofErr w:type="spellEnd"/>
      <w:r w:rsidRPr="000A56DB">
        <w:rPr>
          <w:rFonts w:ascii="Arial" w:hAnsi="Arial" w:cs="Arial"/>
          <w:sz w:val="18"/>
          <w:szCs w:val="18"/>
        </w:rPr>
        <w:t xml:space="preserve">, </w:t>
      </w:r>
      <w:proofErr w:type="spellStart"/>
      <w:r w:rsidRPr="000A56DB">
        <w:rPr>
          <w:rFonts w:ascii="Arial" w:hAnsi="Arial" w:cs="Arial"/>
          <w:sz w:val="18"/>
          <w:szCs w:val="18"/>
        </w:rPr>
        <w:t>June</w:t>
      </w:r>
      <w:proofErr w:type="spellEnd"/>
      <w:r w:rsidRPr="000A56DB">
        <w:rPr>
          <w:rFonts w:ascii="Arial" w:hAnsi="Arial" w:cs="Arial"/>
          <w:sz w:val="18"/>
          <w:szCs w:val="18"/>
        </w:rPr>
        <w:t xml:space="preserve">, 2018. Disponível em </w:t>
      </w:r>
      <w:proofErr w:type="gramStart"/>
      <w:r w:rsidRPr="000A56DB">
        <w:rPr>
          <w:rFonts w:ascii="Arial" w:hAnsi="Arial" w:cs="Arial"/>
          <w:sz w:val="18"/>
          <w:szCs w:val="18"/>
        </w:rPr>
        <w:t>https</w:t>
      </w:r>
      <w:proofErr w:type="gramEnd"/>
      <w:r w:rsidRPr="000A56DB">
        <w:rPr>
          <w:rFonts w:ascii="Arial" w:hAnsi="Arial" w:cs="Arial"/>
          <w:sz w:val="18"/>
          <w:szCs w:val="18"/>
        </w:rPr>
        <w:t xml:space="preserve">://www.wired.com/. Adaptado. </w:t>
      </w:r>
    </w:p>
    <w:p w:rsidR="000A56DB" w:rsidRPr="000A56DB" w:rsidRDefault="000A56DB" w:rsidP="000A56DB">
      <w:pPr>
        <w:widowControl w:val="0"/>
        <w:autoSpaceDE w:val="0"/>
        <w:autoSpaceDN w:val="0"/>
        <w:adjustRightInd w:val="0"/>
        <w:jc w:val="right"/>
        <w:rPr>
          <w:rFonts w:ascii="Arial" w:hAnsi="Arial" w:cs="Arial"/>
          <w:sz w:val="18"/>
          <w:szCs w:val="18"/>
        </w:rPr>
      </w:pPr>
    </w:p>
    <w:p w:rsidR="000A56DB" w:rsidRPr="000A56DB" w:rsidRDefault="000A56DB" w:rsidP="000A56DB">
      <w:pPr>
        <w:rPr>
          <w:rFonts w:ascii="Arial" w:hAnsi="Arial" w:cs="Arial"/>
          <w:sz w:val="18"/>
          <w:szCs w:val="18"/>
          <w:lang w:eastAsia="zh-CN"/>
        </w:rPr>
      </w:pPr>
    </w:p>
    <w:p w:rsidR="000A56DB" w:rsidRPr="000A56DB" w:rsidRDefault="000A56DB" w:rsidP="000A56DB">
      <w:pPr>
        <w:widowControl w:val="0"/>
        <w:autoSpaceDE w:val="0"/>
        <w:autoSpaceDN w:val="0"/>
        <w:adjustRightInd w:val="0"/>
        <w:rPr>
          <w:rFonts w:ascii="Arial" w:hAnsi="Arial" w:cs="Arial"/>
          <w:sz w:val="18"/>
          <w:szCs w:val="18"/>
        </w:rPr>
      </w:pPr>
      <w:r w:rsidRPr="000A56DB">
        <w:rPr>
          <w:rFonts w:ascii="Arial" w:hAnsi="Arial" w:cs="Arial"/>
          <w:sz w:val="18"/>
          <w:szCs w:val="18"/>
        </w:rPr>
        <w:t>Afirma</w:t>
      </w:r>
      <w:r w:rsidRPr="000A56DB">
        <w:rPr>
          <w:rFonts w:ascii="Cambria Math" w:hAnsi="Cambria Math" w:cs="Cambria Math"/>
          <w:sz w:val="18"/>
          <w:szCs w:val="18"/>
        </w:rPr>
        <w:t>‐</w:t>
      </w:r>
      <w:r w:rsidRPr="000A56DB">
        <w:rPr>
          <w:rFonts w:ascii="Arial" w:hAnsi="Arial" w:cs="Arial"/>
          <w:sz w:val="18"/>
          <w:szCs w:val="18"/>
        </w:rPr>
        <w:t xml:space="preserve">se no texto que, no futuro, a tecnologia de gravação em moléculas de </w:t>
      </w:r>
      <w:proofErr w:type="gramStart"/>
      <w:r w:rsidRPr="000A56DB">
        <w:rPr>
          <w:rFonts w:ascii="Arial" w:hAnsi="Arial" w:cs="Arial"/>
          <w:sz w:val="18"/>
          <w:szCs w:val="18"/>
        </w:rPr>
        <w:t>DNA</w:t>
      </w:r>
      <w:proofErr w:type="gramEnd"/>
      <w:r w:rsidRPr="000A56DB">
        <w:rPr>
          <w:rFonts w:ascii="Arial" w:hAnsi="Arial" w:cs="Arial"/>
          <w:sz w:val="18"/>
          <w:szCs w:val="18"/>
        </w:rPr>
        <w:t xml:space="preserve"> </w:t>
      </w:r>
    </w:p>
    <w:p w:rsidR="000A56DB" w:rsidRPr="000A56DB" w:rsidRDefault="000A56DB" w:rsidP="000A56DB">
      <w:pPr>
        <w:ind w:left="227" w:hanging="227"/>
        <w:rPr>
          <w:rFonts w:ascii="Arial" w:hAnsi="Arial" w:cs="Arial"/>
          <w:sz w:val="18"/>
          <w:szCs w:val="18"/>
          <w:lang w:val="en-US" w:eastAsia="zh-CN"/>
        </w:rPr>
      </w:pPr>
      <w:r w:rsidRPr="000A56DB">
        <w:rPr>
          <w:rFonts w:ascii="Arial" w:hAnsi="Arial" w:cs="Arial"/>
          <w:sz w:val="18"/>
          <w:szCs w:val="18"/>
          <w:lang w:eastAsia="zh-CN"/>
        </w:rPr>
        <w:t xml:space="preserve">a) </w:t>
      </w:r>
      <w:r w:rsidRPr="000A56DB">
        <w:rPr>
          <w:rFonts w:ascii="Arial" w:hAnsi="Arial" w:cs="Arial"/>
          <w:sz w:val="18"/>
          <w:szCs w:val="18"/>
        </w:rPr>
        <w:t xml:space="preserve">será utilizada para sequenciar trilhões de moléculas destinadas à pesquisa médica. </w:t>
      </w:r>
      <w:r w:rsidRPr="000A56DB">
        <w:rPr>
          <w:rFonts w:ascii="Arial" w:hAnsi="Arial" w:cs="Arial"/>
          <w:sz w:val="18"/>
          <w:szCs w:val="18"/>
          <w:lang w:eastAsia="zh-CN"/>
        </w:rPr>
        <w:t xml:space="preserve">  </w:t>
      </w:r>
    </w:p>
    <w:p w:rsidR="000A56DB" w:rsidRPr="000A56DB" w:rsidRDefault="000A56DB" w:rsidP="000A56DB">
      <w:pPr>
        <w:ind w:left="227" w:hanging="227"/>
        <w:rPr>
          <w:rFonts w:ascii="Arial" w:hAnsi="Arial" w:cs="Arial"/>
          <w:sz w:val="18"/>
          <w:szCs w:val="18"/>
          <w:lang w:val="en-US" w:eastAsia="zh-CN"/>
        </w:rPr>
      </w:pPr>
      <w:r w:rsidRPr="000A56DB">
        <w:rPr>
          <w:rFonts w:ascii="Arial" w:hAnsi="Arial" w:cs="Arial"/>
          <w:sz w:val="18"/>
          <w:szCs w:val="18"/>
          <w:lang w:eastAsia="zh-CN"/>
        </w:rPr>
        <w:t xml:space="preserve">b) </w:t>
      </w:r>
      <w:r w:rsidRPr="000A56DB">
        <w:rPr>
          <w:rFonts w:ascii="Arial" w:hAnsi="Arial" w:cs="Arial"/>
          <w:sz w:val="18"/>
          <w:szCs w:val="18"/>
        </w:rPr>
        <w:t xml:space="preserve">deverá ter seu uso expandido no campo da genética e áreas afins. </w:t>
      </w:r>
      <w:r w:rsidRPr="000A56DB">
        <w:rPr>
          <w:rFonts w:ascii="Arial" w:hAnsi="Arial" w:cs="Arial"/>
          <w:sz w:val="18"/>
          <w:szCs w:val="18"/>
          <w:lang w:eastAsia="zh-CN"/>
        </w:rPr>
        <w:t xml:space="preserve">  </w:t>
      </w:r>
    </w:p>
    <w:p w:rsidR="000A56DB" w:rsidRPr="000A56DB" w:rsidRDefault="000A56DB" w:rsidP="000A56DB">
      <w:pPr>
        <w:ind w:left="227" w:hanging="227"/>
        <w:rPr>
          <w:rFonts w:ascii="Arial" w:hAnsi="Arial" w:cs="Arial"/>
          <w:sz w:val="18"/>
          <w:szCs w:val="18"/>
          <w:lang w:val="en-US" w:eastAsia="zh-CN"/>
        </w:rPr>
      </w:pPr>
      <w:r w:rsidRPr="000A56DB">
        <w:rPr>
          <w:rFonts w:ascii="Arial" w:hAnsi="Arial" w:cs="Arial"/>
          <w:sz w:val="18"/>
          <w:szCs w:val="18"/>
          <w:lang w:eastAsia="zh-CN"/>
        </w:rPr>
        <w:t xml:space="preserve">c) </w:t>
      </w:r>
      <w:r w:rsidRPr="000A56DB">
        <w:rPr>
          <w:rFonts w:ascii="Arial" w:hAnsi="Arial" w:cs="Arial"/>
          <w:sz w:val="18"/>
          <w:szCs w:val="18"/>
        </w:rPr>
        <w:t xml:space="preserve">continuará sendo inviável comparada a tecnologias convencionais. </w:t>
      </w:r>
      <w:r w:rsidRPr="000A56DB">
        <w:rPr>
          <w:rFonts w:ascii="Arial" w:hAnsi="Arial" w:cs="Arial"/>
          <w:sz w:val="18"/>
          <w:szCs w:val="18"/>
          <w:lang w:eastAsia="zh-CN"/>
        </w:rPr>
        <w:t xml:space="preserve">  </w:t>
      </w:r>
    </w:p>
    <w:p w:rsidR="000A56DB" w:rsidRPr="000A56DB" w:rsidRDefault="000A56DB" w:rsidP="000A56DB">
      <w:pPr>
        <w:ind w:left="227" w:hanging="227"/>
        <w:rPr>
          <w:rFonts w:ascii="Arial" w:hAnsi="Arial" w:cs="Arial"/>
          <w:sz w:val="18"/>
          <w:szCs w:val="18"/>
          <w:lang w:val="en-US" w:eastAsia="zh-CN"/>
        </w:rPr>
      </w:pPr>
      <w:r w:rsidRPr="000A56DB">
        <w:rPr>
          <w:rFonts w:ascii="Arial" w:hAnsi="Arial" w:cs="Arial"/>
          <w:sz w:val="18"/>
          <w:szCs w:val="18"/>
          <w:lang w:eastAsia="zh-CN"/>
        </w:rPr>
        <w:t xml:space="preserve">d) </w:t>
      </w:r>
      <w:r w:rsidRPr="000A56DB">
        <w:rPr>
          <w:rFonts w:ascii="Arial" w:hAnsi="Arial" w:cs="Arial"/>
          <w:sz w:val="18"/>
          <w:szCs w:val="18"/>
        </w:rPr>
        <w:t xml:space="preserve">terá de ser adaptada para o propósito de ler, codificar e guardar dados. </w:t>
      </w:r>
      <w:r w:rsidRPr="000A56DB">
        <w:rPr>
          <w:rFonts w:ascii="Arial" w:hAnsi="Arial" w:cs="Arial"/>
          <w:sz w:val="18"/>
          <w:szCs w:val="18"/>
          <w:lang w:eastAsia="zh-CN"/>
        </w:rPr>
        <w:t xml:space="preserve">  </w:t>
      </w:r>
    </w:p>
    <w:p w:rsidR="000A56DB" w:rsidRPr="000A56DB" w:rsidRDefault="000A56DB" w:rsidP="000A56DB">
      <w:pPr>
        <w:ind w:left="227" w:hanging="227"/>
        <w:rPr>
          <w:rFonts w:ascii="Arial" w:hAnsi="Arial" w:cs="Arial"/>
          <w:sz w:val="18"/>
          <w:szCs w:val="18"/>
          <w:lang w:val="en-US" w:eastAsia="zh-CN"/>
        </w:rPr>
      </w:pPr>
      <w:r w:rsidRPr="000A56DB">
        <w:rPr>
          <w:rFonts w:ascii="Arial" w:hAnsi="Arial" w:cs="Arial"/>
          <w:sz w:val="18"/>
          <w:szCs w:val="18"/>
          <w:lang w:eastAsia="zh-CN"/>
        </w:rPr>
        <w:t xml:space="preserve">e) </w:t>
      </w:r>
      <w:r w:rsidRPr="000A56DB">
        <w:rPr>
          <w:rFonts w:ascii="Arial" w:hAnsi="Arial" w:cs="Arial"/>
          <w:sz w:val="18"/>
          <w:szCs w:val="18"/>
        </w:rPr>
        <w:t xml:space="preserve">poderá ser a solução para o problema de espaço de armazenamento de informação digital. </w:t>
      </w:r>
      <w:r w:rsidRPr="000A56DB">
        <w:rPr>
          <w:rFonts w:ascii="Arial" w:hAnsi="Arial" w:cs="Arial"/>
          <w:sz w:val="18"/>
          <w:szCs w:val="18"/>
          <w:lang w:eastAsia="zh-CN"/>
        </w:rPr>
        <w:t xml:space="preserve">  </w:t>
      </w:r>
    </w:p>
    <w:p w:rsidR="000A56DB" w:rsidRDefault="000A56DB" w:rsidP="000A56DB">
      <w:pPr>
        <w:rPr>
          <w:rFonts w:ascii="Arial" w:hAnsi="Arial" w:cs="Arial"/>
          <w:sz w:val="18"/>
          <w:szCs w:val="18"/>
          <w:lang w:eastAsia="zh-CN"/>
        </w:rPr>
      </w:pPr>
      <w:r w:rsidRPr="000A56DB">
        <w:rPr>
          <w:rFonts w:ascii="Arial" w:hAnsi="Arial" w:cs="Arial"/>
          <w:sz w:val="18"/>
          <w:szCs w:val="18"/>
          <w:lang w:eastAsia="zh-CN"/>
        </w:rPr>
        <w:t xml:space="preserve"> </w:t>
      </w: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Pr="000A56DB" w:rsidRDefault="00B82445" w:rsidP="000A56DB">
      <w:pPr>
        <w:rPr>
          <w:rFonts w:ascii="Arial" w:hAnsi="Arial" w:cs="Arial"/>
          <w:sz w:val="18"/>
          <w:szCs w:val="18"/>
          <w:lang w:eastAsia="zh-CN"/>
        </w:rPr>
      </w:pPr>
    </w:p>
    <w:p w:rsidR="000A56DB" w:rsidRDefault="000A56DB" w:rsidP="000A56DB">
      <w:pPr>
        <w:pStyle w:val="Estilo854"/>
      </w:pPr>
    </w:p>
    <w:p w:rsidR="000A56DB" w:rsidRPr="000A56DB" w:rsidRDefault="000A56DB" w:rsidP="000A56DB">
      <w:pPr>
        <w:autoSpaceDE w:val="0"/>
        <w:autoSpaceDN w:val="0"/>
        <w:adjustRightInd w:val="0"/>
        <w:rPr>
          <w:rFonts w:ascii="Arial" w:hAnsi="Arial" w:cs="Arial"/>
          <w:b/>
          <w:bCs/>
          <w:sz w:val="18"/>
          <w:szCs w:val="18"/>
          <w:lang w:val="en-US"/>
        </w:rPr>
      </w:pPr>
      <w:r w:rsidRPr="000A56DB">
        <w:rPr>
          <w:rFonts w:ascii="Arial" w:hAnsi="Arial" w:cs="Arial"/>
          <w:sz w:val="18"/>
          <w:szCs w:val="18"/>
          <w:lang w:eastAsia="zh-CN"/>
        </w:rPr>
        <w:t xml:space="preserve">                                           </w:t>
      </w:r>
      <w:r w:rsidRPr="000A56DB">
        <w:rPr>
          <w:rFonts w:ascii="Arial" w:hAnsi="Arial" w:cs="Arial"/>
          <w:b/>
          <w:bCs/>
          <w:sz w:val="18"/>
          <w:szCs w:val="18"/>
          <w:lang w:val="en-US"/>
        </w:rPr>
        <w:t>5 Ways Pets Can Improve Your Health</w:t>
      </w:r>
    </w:p>
    <w:p w:rsidR="000A56DB" w:rsidRPr="000A56DB" w:rsidRDefault="000A56DB" w:rsidP="000A56DB">
      <w:pPr>
        <w:autoSpaceDE w:val="0"/>
        <w:autoSpaceDN w:val="0"/>
        <w:adjustRightInd w:val="0"/>
        <w:rPr>
          <w:rFonts w:ascii="Arial" w:hAnsi="Arial" w:cs="Arial"/>
          <w:b/>
          <w:bCs/>
          <w:sz w:val="18"/>
          <w:szCs w:val="18"/>
          <w:lang w:val="en-US"/>
        </w:rPr>
      </w:pP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sz w:val="18"/>
          <w:szCs w:val="18"/>
          <w:lang w:val="en-US"/>
        </w:rPr>
        <w:t>A pet is certainly a great friend. After a difficult day, pet owners quite literally feel the love.</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sz w:val="18"/>
          <w:szCs w:val="18"/>
          <w:lang w:val="en-US"/>
        </w:rPr>
        <w:t>In fact, for nearly 25 years, research has shown that living with pets provides certain health benefits. Pets help lower blood pressure and lessen anxiety. They boost our immunity. They can even help you get dates.</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b/>
          <w:bCs/>
          <w:sz w:val="18"/>
          <w:szCs w:val="18"/>
          <w:lang w:val="en-US"/>
        </w:rPr>
        <w:t>Allergy Fighters</w:t>
      </w:r>
      <w:r w:rsidRPr="000A56DB">
        <w:rPr>
          <w:rFonts w:ascii="Arial" w:hAnsi="Arial" w:cs="Arial"/>
          <w:sz w:val="18"/>
          <w:szCs w:val="18"/>
          <w:lang w:val="en-US"/>
        </w:rPr>
        <w:t>: A growing number of studies have suggested that kids growing up in a home with "furred animals" will have less risk of allergies and asthma.</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b/>
          <w:bCs/>
          <w:sz w:val="18"/>
          <w:szCs w:val="18"/>
          <w:lang w:val="en-US"/>
        </w:rPr>
        <w:t>Date Magnets</w:t>
      </w:r>
      <w:r w:rsidRPr="000A56DB">
        <w:rPr>
          <w:rFonts w:ascii="Arial" w:hAnsi="Arial" w:cs="Arial"/>
          <w:sz w:val="18"/>
          <w:szCs w:val="18"/>
          <w:lang w:val="en-US"/>
        </w:rPr>
        <w:t>: Dogs are great for making love connections. Forget Internet matchmaking – a dog is a natural conversation starter.</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b/>
          <w:bCs/>
          <w:sz w:val="18"/>
          <w:szCs w:val="18"/>
          <w:lang w:val="en-US"/>
        </w:rPr>
        <w:t>Dogs for the Aged</w:t>
      </w:r>
      <w:r w:rsidRPr="000A56DB">
        <w:rPr>
          <w:rFonts w:ascii="Arial" w:hAnsi="Arial" w:cs="Arial"/>
          <w:sz w:val="18"/>
          <w:szCs w:val="18"/>
          <w:lang w:val="en-US"/>
        </w:rPr>
        <w:t>: Walking a dog or just caring for a pet – for elderly people who are able – can provide exercise and companionship.</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b/>
          <w:bCs/>
          <w:sz w:val="18"/>
          <w:szCs w:val="18"/>
          <w:lang w:val="en-US"/>
        </w:rPr>
        <w:t>Good for Mind and Soul</w:t>
      </w:r>
      <w:r w:rsidRPr="000A56DB">
        <w:rPr>
          <w:rFonts w:ascii="Arial" w:hAnsi="Arial" w:cs="Arial"/>
          <w:sz w:val="18"/>
          <w:szCs w:val="18"/>
          <w:lang w:val="en-US"/>
        </w:rPr>
        <w:t>: Like any enjoyable activity, playing with a dog can elevate levels of serotonin and dopamine – nerve transmitters that are known to have pleasurable and calming properties.</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b/>
          <w:bCs/>
          <w:sz w:val="18"/>
          <w:szCs w:val="18"/>
          <w:lang w:val="en-US"/>
        </w:rPr>
        <w:t>Good for the Heart</w:t>
      </w:r>
      <w:r w:rsidRPr="000A56DB">
        <w:rPr>
          <w:rFonts w:ascii="Arial" w:hAnsi="Arial" w:cs="Arial"/>
          <w:sz w:val="18"/>
          <w:szCs w:val="18"/>
          <w:lang w:val="en-US"/>
        </w:rPr>
        <w:t>: Heart attack patients who have pets survive longer than those without, according to several studies.</w:t>
      </w:r>
    </w:p>
    <w:p w:rsidR="000A56DB" w:rsidRPr="000A56DB" w:rsidRDefault="000A56DB" w:rsidP="000A56DB">
      <w:pPr>
        <w:pStyle w:val="Estilo849"/>
      </w:pPr>
      <w:r w:rsidRPr="000A56DB">
        <w:t>DAVIS, J. L. Disponível em: www.webmd.com</w:t>
      </w:r>
    </w:p>
    <w:p w:rsidR="000A56DB" w:rsidRPr="000A56DB" w:rsidRDefault="000A56DB" w:rsidP="000A56DB">
      <w:pPr>
        <w:pStyle w:val="Estilo849"/>
      </w:pPr>
      <w:r w:rsidRPr="000A56DB">
        <w:t>Acesso em: 21 abr. 2013. Adaptado.</w:t>
      </w:r>
    </w:p>
    <w:p w:rsidR="000A56DB" w:rsidRPr="000A56DB" w:rsidRDefault="000A56DB" w:rsidP="000A56DB">
      <w:pPr>
        <w:autoSpaceDE w:val="0"/>
        <w:autoSpaceDN w:val="0"/>
        <w:adjustRightInd w:val="0"/>
        <w:rPr>
          <w:rFonts w:ascii="Arial" w:hAnsi="Arial" w:cs="Arial"/>
          <w:sz w:val="18"/>
          <w:szCs w:val="18"/>
        </w:rPr>
      </w:pPr>
    </w:p>
    <w:p w:rsidR="000A56DB" w:rsidRPr="000A56DB" w:rsidRDefault="000A56DB" w:rsidP="000A56DB">
      <w:pPr>
        <w:pStyle w:val="Estilo855"/>
      </w:pPr>
    </w:p>
    <w:p w:rsidR="000A56DB" w:rsidRPr="000A56DB" w:rsidRDefault="000A56DB" w:rsidP="000A56DB">
      <w:pPr>
        <w:pStyle w:val="Estilo855"/>
      </w:pPr>
      <w:r w:rsidRPr="000A56DB">
        <w:t xml:space="preserve">Ao discutir sobre a influência de animais de estimação no bem-estar do ser humano, a autora, a fim de fortalecer </w:t>
      </w:r>
      <w:proofErr w:type="spellStart"/>
      <w:r w:rsidRPr="000A56DB">
        <w:t>seus</w:t>
      </w:r>
      <w:proofErr w:type="spellEnd"/>
      <w:r w:rsidRPr="000A56DB">
        <w:t xml:space="preserve"> argumentos, utiliza </w:t>
      </w:r>
      <w:proofErr w:type="spellStart"/>
      <w:r w:rsidRPr="000A56DB">
        <w:t>palavras</w:t>
      </w:r>
      <w:proofErr w:type="spellEnd"/>
      <w:r w:rsidRPr="000A56DB">
        <w:t xml:space="preserve"> e </w:t>
      </w:r>
      <w:proofErr w:type="spellStart"/>
      <w:r w:rsidRPr="000A56DB">
        <w:t>expressões</w:t>
      </w:r>
      <w:proofErr w:type="spellEnd"/>
      <w:r w:rsidRPr="000A56DB">
        <w:t xml:space="preserve"> como </w:t>
      </w:r>
      <w:proofErr w:type="spellStart"/>
      <w:r w:rsidRPr="000A56DB">
        <w:rPr>
          <w:i/>
        </w:rPr>
        <w:t>research</w:t>
      </w:r>
      <w:proofErr w:type="spellEnd"/>
      <w:r w:rsidRPr="000A56DB">
        <w:t xml:space="preserve">, </w:t>
      </w:r>
      <w:r w:rsidRPr="000A56DB">
        <w:rPr>
          <w:i/>
        </w:rPr>
        <w:t xml:space="preserve">a </w:t>
      </w:r>
      <w:proofErr w:type="spellStart"/>
      <w:r w:rsidRPr="000A56DB">
        <w:rPr>
          <w:i/>
        </w:rPr>
        <w:t>growing</w:t>
      </w:r>
      <w:proofErr w:type="spellEnd"/>
      <w:r w:rsidRPr="000A56DB">
        <w:rPr>
          <w:i/>
        </w:rPr>
        <w:t xml:space="preserve"> </w:t>
      </w:r>
      <w:proofErr w:type="spellStart"/>
      <w:r w:rsidRPr="000A56DB">
        <w:rPr>
          <w:i/>
        </w:rPr>
        <w:t>number</w:t>
      </w:r>
      <w:proofErr w:type="spellEnd"/>
      <w:r w:rsidRPr="000A56DB">
        <w:rPr>
          <w:i/>
        </w:rPr>
        <w:t xml:space="preserve"> of </w:t>
      </w:r>
      <w:proofErr w:type="spellStart"/>
      <w:r w:rsidRPr="000A56DB">
        <w:rPr>
          <w:i/>
        </w:rPr>
        <w:t>research</w:t>
      </w:r>
      <w:proofErr w:type="spellEnd"/>
      <w:r w:rsidRPr="000A56DB">
        <w:rPr>
          <w:i/>
        </w:rPr>
        <w:t xml:space="preserve"> </w:t>
      </w:r>
      <w:r w:rsidRPr="000A56DB">
        <w:t xml:space="preserve">e </w:t>
      </w:r>
      <w:proofErr w:type="spellStart"/>
      <w:r w:rsidRPr="000A56DB">
        <w:rPr>
          <w:i/>
        </w:rPr>
        <w:t>several</w:t>
      </w:r>
      <w:proofErr w:type="spellEnd"/>
      <w:r w:rsidRPr="000A56DB">
        <w:rPr>
          <w:i/>
        </w:rPr>
        <w:t xml:space="preserve"> </w:t>
      </w:r>
      <w:proofErr w:type="spellStart"/>
      <w:r w:rsidRPr="000A56DB">
        <w:rPr>
          <w:i/>
        </w:rPr>
        <w:t>studies</w:t>
      </w:r>
      <w:proofErr w:type="spellEnd"/>
      <w:r w:rsidRPr="000A56DB">
        <w:t xml:space="preserve"> </w:t>
      </w:r>
      <w:proofErr w:type="spellStart"/>
      <w:r w:rsidRPr="000A56DB">
        <w:t>com</w:t>
      </w:r>
      <w:proofErr w:type="spellEnd"/>
      <w:r w:rsidRPr="000A56DB">
        <w:t xml:space="preserve"> </w:t>
      </w:r>
      <w:proofErr w:type="spellStart"/>
      <w:r w:rsidRPr="000A56DB">
        <w:t>o</w:t>
      </w:r>
      <w:proofErr w:type="spellEnd"/>
      <w:r w:rsidRPr="000A56DB">
        <w:t xml:space="preserve"> objetivo de </w:t>
      </w:r>
    </w:p>
    <w:p w:rsidR="000A56DB" w:rsidRDefault="000A56DB" w:rsidP="000A56DB">
      <w:pPr>
        <w:pStyle w:val="Estilo851"/>
        <w:rPr>
          <w:lang w:eastAsia="zh-CN"/>
        </w:rPr>
      </w:pPr>
    </w:p>
    <w:p w:rsidR="000A56DB" w:rsidRPr="000A56DB" w:rsidRDefault="000A56DB" w:rsidP="000A56DB">
      <w:pPr>
        <w:pStyle w:val="Estilo851"/>
        <w:rPr>
          <w:lang w:val="en-US" w:eastAsia="zh-CN"/>
        </w:rPr>
      </w:pPr>
      <w:r w:rsidRPr="000A56DB">
        <w:rPr>
          <w:lang w:eastAsia="zh-CN"/>
        </w:rPr>
        <w:t xml:space="preserve">a) </w:t>
      </w:r>
      <w:r w:rsidRPr="000A56DB">
        <w:t xml:space="preserve">mostrar que animais de estimação ajudam na cura de doenças como alergias e asma.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b) </w:t>
      </w:r>
      <w:r w:rsidRPr="000A56DB">
        <w:t>convencer sobre os benefícios da adoção de animais de estimação para a saúde</w:t>
      </w:r>
      <w:proofErr w:type="gramStart"/>
      <w:r w:rsidRPr="000A56DB">
        <w:t xml:space="preserve"> </w:t>
      </w:r>
      <w:r w:rsidRPr="000A56DB">
        <w:rPr>
          <w:lang w:eastAsia="zh-CN"/>
        </w:rPr>
        <w:t xml:space="preserve">  </w:t>
      </w:r>
    </w:p>
    <w:p w:rsidR="000A56DB" w:rsidRPr="000A56DB" w:rsidRDefault="000A56DB" w:rsidP="000A56DB">
      <w:pPr>
        <w:pStyle w:val="Estilo851"/>
        <w:rPr>
          <w:lang w:val="en-US" w:eastAsia="zh-CN"/>
        </w:rPr>
      </w:pPr>
      <w:proofErr w:type="gramEnd"/>
      <w:r w:rsidRPr="000A56DB">
        <w:rPr>
          <w:lang w:eastAsia="zh-CN"/>
        </w:rPr>
        <w:t xml:space="preserve">c) </w:t>
      </w:r>
      <w:r w:rsidRPr="000A56DB">
        <w:t xml:space="preserve">fornecer dados sobre os impactos de animais de estimação nas relações amorosas.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d) </w:t>
      </w:r>
      <w:r w:rsidRPr="000A56DB">
        <w:t xml:space="preserve">explicar como o contato com animais de estimação pode prevenir ataques cardíacos.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e) </w:t>
      </w:r>
      <w:r w:rsidRPr="000A56DB">
        <w:t xml:space="preserve">esclarecer sobre o modo como os idosos devem se relacionar com animais de estimação. </w:t>
      </w:r>
      <w:r w:rsidRPr="000A56DB">
        <w:rPr>
          <w:lang w:eastAsia="zh-CN"/>
        </w:rPr>
        <w:t xml:space="preserve">  </w:t>
      </w:r>
    </w:p>
    <w:p w:rsidR="000A56DB" w:rsidRPr="000A56DB" w:rsidRDefault="000A56DB" w:rsidP="000A56DB">
      <w:pPr>
        <w:pStyle w:val="Estilo851"/>
        <w:rPr>
          <w:lang w:eastAsia="zh-CN"/>
        </w:rPr>
      </w:pPr>
      <w:r w:rsidRPr="000A56DB">
        <w:rPr>
          <w:lang w:eastAsia="zh-CN"/>
        </w:rPr>
        <w:t xml:space="preserve"> </w:t>
      </w:r>
    </w:p>
    <w:p w:rsidR="000A56DB" w:rsidRPr="000A56DB" w:rsidRDefault="000A56DB" w:rsidP="000A56DB">
      <w:pPr>
        <w:pStyle w:val="Estilo854"/>
        <w:rPr>
          <w:lang w:val="en-US"/>
        </w:rPr>
      </w:pPr>
      <w:r w:rsidRPr="000A56DB">
        <w:rPr>
          <w:lang w:val="en-US"/>
        </w:rPr>
        <w:t>LETTER TO THE EDITOR: Sugar fear-mongering unhelpful</w:t>
      </w:r>
    </w:p>
    <w:p w:rsidR="000A56DB" w:rsidRPr="000A56DB" w:rsidRDefault="000A56DB" w:rsidP="000A56DB">
      <w:pPr>
        <w:pStyle w:val="Estilo849"/>
        <w:rPr>
          <w:lang w:val="en-US"/>
        </w:rPr>
      </w:pPr>
      <w:r w:rsidRPr="000A56DB">
        <w:rPr>
          <w:lang w:val="en-US"/>
        </w:rPr>
        <w:t xml:space="preserve">By </w:t>
      </w:r>
      <w:r w:rsidRPr="000A56DB">
        <w:rPr>
          <w:i/>
          <w:iCs/>
          <w:lang w:val="en-US"/>
        </w:rPr>
        <w:t xml:space="preserve">The Washington Times </w:t>
      </w:r>
      <w:r w:rsidRPr="000A56DB">
        <w:rPr>
          <w:lang w:val="en-US"/>
        </w:rPr>
        <w:t>Tuesday, June 25, 2013</w:t>
      </w:r>
    </w:p>
    <w:p w:rsidR="000A56DB" w:rsidRPr="000A56DB" w:rsidRDefault="000A56DB" w:rsidP="000A56DB">
      <w:pPr>
        <w:autoSpaceDE w:val="0"/>
        <w:autoSpaceDN w:val="0"/>
        <w:adjustRightInd w:val="0"/>
        <w:rPr>
          <w:rFonts w:ascii="Arial" w:hAnsi="Arial" w:cs="Arial"/>
          <w:sz w:val="18"/>
          <w:szCs w:val="18"/>
          <w:lang w:val="en-US"/>
        </w:rPr>
      </w:pPr>
    </w:p>
    <w:p w:rsidR="000A56DB" w:rsidRPr="000A56DB" w:rsidRDefault="000A56DB" w:rsidP="000A56DB">
      <w:pPr>
        <w:pStyle w:val="Estilo848"/>
        <w:rPr>
          <w:lang w:val="en-US"/>
        </w:rPr>
      </w:pPr>
      <w:r w:rsidRPr="000A56DB">
        <w:rPr>
          <w:lang w:val="en-US"/>
        </w:rPr>
        <w:t>In his recent piece “Is obesity a disease?” (Web, June 19), Dr. Peter Lind refers to high-fructose corn syrup and other “manufactured sugars” as “poison” that will “guarantee storage of fat in the body.” Current scientific research strongly indicates that obesity results from excessive calorie intake combined with a sedentary lifestyle. The fact is</w:t>
      </w:r>
      <w:proofErr w:type="gramStart"/>
      <w:r w:rsidRPr="000A56DB">
        <w:rPr>
          <w:lang w:val="en-US"/>
        </w:rPr>
        <w:t>,</w:t>
      </w:r>
      <w:proofErr w:type="gramEnd"/>
      <w:r w:rsidRPr="000A56DB">
        <w:rPr>
          <w:lang w:val="en-US"/>
        </w:rPr>
        <w:t xml:space="preserve"> Americans are consuming more total calories now than ever before. According to the U.S. Department of Agriculture, our total per-capita daily caloric intake increased by 22 percent from 2,076 calories per day in 1970 to 2,534 calories per day in 2010 – an additional 458 calories, only 34 of which come from increased added sugar intake. A vast majority of these calories come from increased fats and flour/cereals. </w:t>
      </w:r>
      <w:proofErr w:type="gramStart"/>
      <w:r w:rsidRPr="000A56DB">
        <w:rPr>
          <w:lang w:val="en-US"/>
        </w:rPr>
        <w:t>Surprisingly, the amount of caloric sweeteners (i.e. sugar, high-fructose corn syrup, honey, etc.)</w:t>
      </w:r>
      <w:proofErr w:type="gramEnd"/>
      <w:r w:rsidRPr="000A56DB">
        <w:rPr>
          <w:lang w:val="en-US"/>
        </w:rPr>
        <w:t xml:space="preserve"> Americans consume has actually decreased over the past decade. We need to continue to study the obesity epidemic to see what more can be done, but demonizing one specific ingredient accomplishes nothing and raises unnecessary fears that get in the way of real solutions.</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sz w:val="18"/>
          <w:szCs w:val="18"/>
          <w:lang w:val="en-US"/>
        </w:rPr>
        <w:t>JAMES M. RIPPE.</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sz w:val="18"/>
          <w:szCs w:val="18"/>
          <w:lang w:val="en-US"/>
        </w:rPr>
        <w:t>Shrewsbury, Mass.</w:t>
      </w:r>
    </w:p>
    <w:p w:rsidR="000A56DB" w:rsidRPr="000A56DB" w:rsidRDefault="000A56DB" w:rsidP="000A56DB">
      <w:pPr>
        <w:pStyle w:val="Estilo849"/>
      </w:pPr>
      <w:r w:rsidRPr="000A56DB">
        <w:t>Disponível em: www.washingtontimes.com.</w:t>
      </w:r>
    </w:p>
    <w:p w:rsidR="000A56DB" w:rsidRPr="000A56DB" w:rsidRDefault="000A56DB" w:rsidP="000A56DB">
      <w:pPr>
        <w:pStyle w:val="Estilo849"/>
      </w:pPr>
      <w:r w:rsidRPr="000A56DB">
        <w:t>Acesso em: 29 jul. 2013. Adaptado.</w:t>
      </w:r>
    </w:p>
    <w:p w:rsidR="000A56DB" w:rsidRPr="000A56DB" w:rsidRDefault="000A56DB" w:rsidP="000A56DB">
      <w:pPr>
        <w:autoSpaceDE w:val="0"/>
        <w:autoSpaceDN w:val="0"/>
        <w:adjustRightInd w:val="0"/>
        <w:rPr>
          <w:rFonts w:ascii="Arial" w:hAnsi="Arial" w:cs="Arial"/>
          <w:sz w:val="18"/>
          <w:szCs w:val="18"/>
        </w:rPr>
      </w:pPr>
    </w:p>
    <w:p w:rsidR="000A56DB" w:rsidRPr="000A56DB" w:rsidRDefault="000A56DB" w:rsidP="000A56DB">
      <w:pPr>
        <w:pStyle w:val="Estilo851"/>
      </w:pPr>
      <w:r w:rsidRPr="000A56DB">
        <w:t xml:space="preserve">Ao abordar o assunto “obesidade”, em uma seção de jornal, o </w:t>
      </w:r>
      <w:proofErr w:type="gramStart"/>
      <w:r w:rsidRPr="000A56DB">
        <w:t>autor</w:t>
      </w:r>
      <w:proofErr w:type="gramEnd"/>
      <w:r w:rsidRPr="000A56DB">
        <w:t xml:space="preserve"> </w:t>
      </w:r>
    </w:p>
    <w:p w:rsidR="000A56DB" w:rsidRDefault="000A56DB" w:rsidP="000A56DB">
      <w:pPr>
        <w:pStyle w:val="Estilo851"/>
        <w:rPr>
          <w:lang w:eastAsia="zh-CN"/>
        </w:rPr>
      </w:pPr>
    </w:p>
    <w:p w:rsidR="000A56DB" w:rsidRPr="000A56DB" w:rsidRDefault="000A56DB" w:rsidP="000A56DB">
      <w:pPr>
        <w:pStyle w:val="Estilo851"/>
        <w:rPr>
          <w:lang w:val="en-US" w:eastAsia="zh-CN"/>
        </w:rPr>
      </w:pPr>
      <w:r w:rsidRPr="000A56DB">
        <w:rPr>
          <w:lang w:eastAsia="zh-CN"/>
        </w:rPr>
        <w:t xml:space="preserve">a) </w:t>
      </w:r>
      <w:r w:rsidRPr="000A56DB">
        <w:t xml:space="preserve">defende o consumo liberado de açúcar.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b) </w:t>
      </w:r>
      <w:r w:rsidRPr="000A56DB">
        <w:t xml:space="preserve">aponta a gordura como o grande vilão da saúde.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c) </w:t>
      </w:r>
      <w:r w:rsidRPr="000A56DB">
        <w:t xml:space="preserve">demonstra acreditar que a obesidade não é preocupante.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d) </w:t>
      </w:r>
      <w:r w:rsidRPr="000A56DB">
        <w:t xml:space="preserve">indica a necessidade de mais pesquisas sobre o assunto. </w:t>
      </w:r>
      <w:r w:rsidRPr="000A56DB">
        <w:rPr>
          <w:lang w:eastAsia="zh-CN"/>
        </w:rPr>
        <w:t xml:space="preserve">  </w:t>
      </w:r>
    </w:p>
    <w:p w:rsidR="00DD0818" w:rsidRDefault="000A56DB" w:rsidP="000A56DB">
      <w:pPr>
        <w:pStyle w:val="Estilo851"/>
      </w:pPr>
      <w:r w:rsidRPr="006F1737">
        <w:rPr>
          <w:szCs w:val="20"/>
          <w:lang w:eastAsia="zh-CN"/>
        </w:rPr>
        <w:t xml:space="preserve">e) </w:t>
      </w:r>
      <w:r w:rsidRPr="00CB693B">
        <w:t xml:space="preserve">enfatiza a redução de ingestão de calorias pelos americanos. </w:t>
      </w:r>
      <w:r w:rsidRPr="006F1737">
        <w:rPr>
          <w:szCs w:val="20"/>
          <w:lang w:eastAsia="zh-CN"/>
        </w:rPr>
        <w:t xml:space="preserve">  </w:t>
      </w: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F3562F" w:rsidRDefault="00F3562F" w:rsidP="00DD0818">
      <w:pPr>
        <w:pStyle w:val="Estilo851"/>
      </w:pPr>
    </w:p>
    <w:p w:rsidR="00B82445" w:rsidRDefault="00B82445" w:rsidP="00DD0818">
      <w:pPr>
        <w:pStyle w:val="Estilo851"/>
      </w:pPr>
    </w:p>
    <w:p w:rsidR="00F3562F" w:rsidRDefault="00F3562F" w:rsidP="00F3562F">
      <w:pPr>
        <w:pStyle w:val="Estilo840"/>
      </w:pPr>
      <w:r>
        <w:lastRenderedPageBreak/>
        <w:t>ESPANHOL</w:t>
      </w:r>
    </w:p>
    <w:p w:rsidR="00F3562F" w:rsidRDefault="00F3562F" w:rsidP="00F3562F">
      <w:pPr>
        <w:pStyle w:val="Estilo851"/>
        <w:ind w:left="0" w:firstLine="0"/>
        <w:rPr>
          <w:b/>
          <w:highlight w:val="yellow"/>
        </w:rPr>
      </w:pPr>
    </w:p>
    <w:p w:rsidR="0084579F" w:rsidRDefault="0084579F" w:rsidP="0084579F">
      <w:pPr>
        <w:pStyle w:val="Estilo855"/>
      </w:pPr>
    </w:p>
    <w:p w:rsidR="00F3562F" w:rsidRDefault="00F3562F" w:rsidP="00F3562F">
      <w:pPr>
        <w:jc w:val="center"/>
        <w:rPr>
          <w:rFonts w:ascii="Arial" w:hAnsi="Arial" w:cs="Arial"/>
          <w:color w:val="000000"/>
          <w:sz w:val="18"/>
          <w:szCs w:val="18"/>
        </w:rPr>
      </w:pPr>
      <w:r>
        <w:rPr>
          <w:rFonts w:ascii="Arial" w:hAnsi="Arial" w:cs="Arial"/>
          <w:noProof/>
          <w:color w:val="000000"/>
          <w:sz w:val="18"/>
          <w:szCs w:val="18"/>
        </w:rPr>
        <w:drawing>
          <wp:inline distT="0" distB="0" distL="0" distR="0">
            <wp:extent cx="4038600" cy="3028950"/>
            <wp:effectExtent l="0" t="0" r="0" b="0"/>
            <wp:docPr id="3" name="Imagem 3" descr="Descrição: https://4.bp.blogspot.com/-700CoZUpmWk/WGwTwNA0BGI/AAAAAAAABaE/_PUHmMTZM-s4xgEdGluW4x0hRZ4JCcwKACLcB/s1600/enem%2B2013%2Btutela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descr="Descrição: https://4.bp.blogspot.com/-700CoZUpmWk/WGwTwNA0BGI/AAAAAAAABaE/_PUHmMTZM-s4xgEdGluW4x0hRZ4JCcwKACLcB/s1600/enem%2B2013%2Btutelandi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inline>
        </w:drawing>
      </w:r>
    </w:p>
    <w:p w:rsidR="00F3562F" w:rsidRDefault="00F3562F" w:rsidP="00F3562F">
      <w:pPr>
        <w:pStyle w:val="Estilo849"/>
        <w:jc w:val="center"/>
      </w:pPr>
      <w:r>
        <w:t xml:space="preserve">TUTE. </w:t>
      </w:r>
      <w:proofErr w:type="spellStart"/>
      <w:r>
        <w:t>Tutelandia</w:t>
      </w:r>
      <w:proofErr w:type="spellEnd"/>
      <w:r>
        <w:t xml:space="preserve">. Disponível em: www.gocomics.com. Acesso em: 20 fev. </w:t>
      </w:r>
      <w:proofErr w:type="gramStart"/>
      <w:r>
        <w:t>2012</w:t>
      </w:r>
      <w:proofErr w:type="gramEnd"/>
    </w:p>
    <w:p w:rsidR="00F3562F" w:rsidRDefault="00F3562F" w:rsidP="00F3562F">
      <w:pPr>
        <w:rPr>
          <w:rFonts w:ascii="Arial" w:hAnsi="Arial" w:cs="Arial"/>
          <w:color w:val="000000"/>
          <w:sz w:val="18"/>
          <w:szCs w:val="18"/>
        </w:rPr>
      </w:pPr>
    </w:p>
    <w:p w:rsidR="00F3562F" w:rsidRDefault="00F3562F" w:rsidP="0084579F">
      <w:pPr>
        <w:pStyle w:val="Estilo804"/>
        <w:numPr>
          <w:ilvl w:val="0"/>
          <w:numId w:val="48"/>
        </w:numPr>
        <w:ind w:left="284" w:hanging="284"/>
      </w:pPr>
      <w:r>
        <w:t xml:space="preserve">A charge evoca uma situação de disputa. Seu efeito humorístico reside </w:t>
      </w:r>
      <w:proofErr w:type="gramStart"/>
      <w:r>
        <w:t>no(</w:t>
      </w:r>
      <w:proofErr w:type="gramEnd"/>
      <w:r>
        <w:t>a)</w:t>
      </w:r>
    </w:p>
    <w:p w:rsidR="00F3562F" w:rsidRDefault="00F3562F" w:rsidP="00F3562F">
      <w:pPr>
        <w:pStyle w:val="Estilo804"/>
        <w:numPr>
          <w:ilvl w:val="0"/>
          <w:numId w:val="0"/>
        </w:numPr>
        <w:ind w:left="502" w:hanging="360"/>
      </w:pPr>
    </w:p>
    <w:p w:rsidR="00F3562F" w:rsidRDefault="00F3562F" w:rsidP="00F3562F">
      <w:pPr>
        <w:pStyle w:val="Estilo851"/>
      </w:pPr>
      <w:r>
        <w:t>a) aceitação imediata da provocação.</w:t>
      </w:r>
    </w:p>
    <w:p w:rsidR="00F3562F" w:rsidRDefault="00F3562F" w:rsidP="00F3562F">
      <w:pPr>
        <w:pStyle w:val="Estilo851"/>
      </w:pPr>
      <w:r>
        <w:t>b) descaracterização do convite a um desafio.</w:t>
      </w:r>
    </w:p>
    <w:p w:rsidR="00F3562F" w:rsidRDefault="00F3562F" w:rsidP="00F3562F">
      <w:pPr>
        <w:pStyle w:val="Estilo851"/>
      </w:pPr>
      <w:r>
        <w:t>c) sugestão de armas não convencionais para um duelo.</w:t>
      </w:r>
    </w:p>
    <w:p w:rsidR="00F3562F" w:rsidRDefault="00F3562F" w:rsidP="00F3562F">
      <w:pPr>
        <w:pStyle w:val="Estilo851"/>
      </w:pPr>
      <w:r>
        <w:t>d) deslocamento temporal do comentário lateral.</w:t>
      </w:r>
    </w:p>
    <w:p w:rsidR="00F3562F" w:rsidRDefault="00F3562F" w:rsidP="00F3562F">
      <w:pPr>
        <w:pStyle w:val="Estilo851"/>
      </w:pPr>
      <w:r>
        <w:t>e) posicionamento relaxado dos personagens.</w:t>
      </w:r>
    </w:p>
    <w:p w:rsidR="00F3562F" w:rsidRDefault="00F3562F" w:rsidP="00F3562F">
      <w:pPr>
        <w:rPr>
          <w:rFonts w:ascii="Arial" w:hAnsi="Arial" w:cs="Arial"/>
          <w:color w:val="000000"/>
          <w:sz w:val="18"/>
          <w:szCs w:val="18"/>
          <w:lang w:val="es-ES"/>
        </w:rPr>
      </w:pPr>
    </w:p>
    <w:p w:rsidR="00F3562F" w:rsidRDefault="00F3562F" w:rsidP="0084579F">
      <w:pPr>
        <w:pStyle w:val="Estilo854"/>
        <w:numPr>
          <w:ilvl w:val="0"/>
          <w:numId w:val="0"/>
        </w:numPr>
        <w:shd w:val="clear" w:color="auto" w:fill="FFFFFF"/>
        <w:tabs>
          <w:tab w:val="left" w:pos="708"/>
        </w:tabs>
        <w:ind w:left="284"/>
      </w:pPr>
    </w:p>
    <w:p w:rsidR="00F3562F" w:rsidRDefault="00F3562F" w:rsidP="00F3562F">
      <w:pPr>
        <w:pStyle w:val="Estilo855"/>
        <w:ind w:left="0"/>
        <w:jc w:val="center"/>
      </w:pPr>
      <w:r>
        <w:t>Pensar la lengua del siglo XXI</w:t>
      </w:r>
    </w:p>
    <w:p w:rsidR="00F3562F" w:rsidRDefault="00F3562F" w:rsidP="00F3562F">
      <w:pPr>
        <w:pStyle w:val="Estilo848"/>
      </w:pPr>
      <w:r>
        <w:rPr>
          <w:lang w:val="es-ES"/>
        </w:rPr>
        <w:t xml:space="preserve">Aceptada la dicotomía entre “español general” académico y “español periférico” americano, la capacidad financiera de la Real Academia, apoyada por la corona y las grandes empresas transnacionales españolas, no promueve la conservación de la unidad, sino la unificación del español, dirigida e impuesta desde España (la Fundación Español Urgente: </w:t>
      </w:r>
      <w:proofErr w:type="spellStart"/>
      <w:r>
        <w:rPr>
          <w:lang w:val="es-ES"/>
        </w:rPr>
        <w:t>Fundeu</w:t>
      </w:r>
      <w:proofErr w:type="spellEnd"/>
      <w:r>
        <w:rPr>
          <w:lang w:val="es-ES"/>
        </w:rPr>
        <w:t xml:space="preserve">). Unidad y unificación no son lo mismo: la unidad ha existido siempre y con ella la variedad de la lengua, riqueza suprema de nuestras culturas nacionales; la unificación lleva a la pérdida de las diferencias culturales, que nutren al ser humano y son tan importantes como la diversidad biológica de la Tierra. </w:t>
      </w:r>
    </w:p>
    <w:p w:rsidR="00F3562F" w:rsidRDefault="00F3562F" w:rsidP="00F3562F">
      <w:pPr>
        <w:pStyle w:val="Estilo848"/>
      </w:pPr>
      <w:r>
        <w:rPr>
          <w:lang w:val="es-ES"/>
        </w:rPr>
        <w:t xml:space="preserve">Culturas nacionales: desde que nacieron los primeros criollos, mestizos y mulatos en el continente hispanoamericano, las diferencias de colonización, las improntas que dejaron en las nacientes sociedades americanas los pueblo aborígenes, la explotación de las riquezas naturales, las redes comerciales coloniales fueron creando culturas propias, diferentes entre sí, aunque con el fondo común de la tradición española. </w:t>
      </w:r>
    </w:p>
    <w:p w:rsidR="00F3562F" w:rsidRDefault="00F3562F" w:rsidP="00F3562F">
      <w:pPr>
        <w:pStyle w:val="Estilo848"/>
      </w:pPr>
      <w:r>
        <w:rPr>
          <w:lang w:val="es-ES"/>
        </w:rPr>
        <w:t>Después de las independencias, cuando se instituyeron nuestras naciones, bajo diferentes influencias, ya francesas, ya inglesas; cuando los inmigrantes italianos, sobre todo, dieron su pauta a Argentina, Uruguay o Venezuela, esas culturas nacionales se consolidaron y con ellas su español, pues la lengua es, ante todo, constituyente. Así, el español actual de España no es sino una más de las lenguas nacionales del mundo hispánico. El español actual es el conjunto de veintidós españoles nacionales, que tienen sus propias características; ninguno vale más que otro. La lengua del siglo XXI es, por eso, una lengua </w:t>
      </w:r>
      <w:proofErr w:type="spellStart"/>
      <w:r>
        <w:rPr>
          <w:i/>
          <w:iCs/>
          <w:lang w:val="es-ES"/>
        </w:rPr>
        <w:t>pluricéntrica</w:t>
      </w:r>
      <w:proofErr w:type="spellEnd"/>
      <w:r>
        <w:rPr>
          <w:lang w:val="es-ES"/>
        </w:rPr>
        <w:t xml:space="preserve">. </w:t>
      </w:r>
    </w:p>
    <w:p w:rsidR="00F3562F" w:rsidRDefault="00F3562F" w:rsidP="00F3562F">
      <w:pPr>
        <w:pStyle w:val="Estilo849"/>
      </w:pPr>
      <w:r>
        <w:t>LARA, L. F. Disponível em: www.revistaenie.clarin.com. Acesso em: 25 fev. 2013.</w:t>
      </w:r>
    </w:p>
    <w:p w:rsidR="00F3562F" w:rsidRDefault="00F3562F" w:rsidP="00F3562F">
      <w:pPr>
        <w:pStyle w:val="Estilo848"/>
      </w:pPr>
    </w:p>
    <w:p w:rsidR="00F3562F" w:rsidRDefault="00F3562F" w:rsidP="0084579F">
      <w:pPr>
        <w:pStyle w:val="Estilo856"/>
      </w:pPr>
      <w:r>
        <w:t>O texto aborda a questão da língua espanhola no século XXI e tem como função apontar que</w:t>
      </w:r>
    </w:p>
    <w:p w:rsidR="00F3562F" w:rsidRDefault="00F3562F" w:rsidP="0084579F">
      <w:pPr>
        <w:pStyle w:val="Estilo854"/>
        <w:numPr>
          <w:ilvl w:val="0"/>
          <w:numId w:val="0"/>
        </w:numPr>
        <w:tabs>
          <w:tab w:val="left" w:pos="708"/>
        </w:tabs>
        <w:ind w:left="284"/>
      </w:pPr>
    </w:p>
    <w:p w:rsidR="00F3562F" w:rsidRDefault="00F3562F" w:rsidP="00F3562F">
      <w:pPr>
        <w:pStyle w:val="Estilo851"/>
      </w:pPr>
      <w:r>
        <w:t>a) as especificidades culturais rompem com a unidade hispânica.</w:t>
      </w:r>
    </w:p>
    <w:p w:rsidR="00F3562F" w:rsidRDefault="00F3562F" w:rsidP="00F3562F">
      <w:pPr>
        <w:pStyle w:val="Estilo851"/>
      </w:pPr>
      <w:r>
        <w:t>b) as variedades do espanhol têm igual relevância linguística e cultural.</w:t>
      </w:r>
    </w:p>
    <w:p w:rsidR="00F3562F" w:rsidRDefault="00F3562F" w:rsidP="00F3562F">
      <w:pPr>
        <w:pStyle w:val="Estilo851"/>
      </w:pPr>
      <w:r>
        <w:t>c) a unidade linguística do espanhol fortalece a identidade cultural hispânica.</w:t>
      </w:r>
    </w:p>
    <w:p w:rsidR="00F3562F" w:rsidRDefault="00F3562F" w:rsidP="00F3562F">
      <w:pPr>
        <w:pStyle w:val="Estilo851"/>
      </w:pPr>
      <w:proofErr w:type="gramStart"/>
      <w:r>
        <w:t>D d</w:t>
      </w:r>
      <w:proofErr w:type="gramEnd"/>
      <w:r>
        <w:t>) a consolidação das diferenças da língua prejudica sua projeção mundial.</w:t>
      </w:r>
    </w:p>
    <w:p w:rsidR="00F3562F" w:rsidRDefault="00F3562F" w:rsidP="00F3562F">
      <w:pPr>
        <w:pStyle w:val="Estilo851"/>
      </w:pPr>
      <w:r>
        <w:t>e) a unificação da língua enriquece a competência linguística dos falantes.</w:t>
      </w:r>
    </w:p>
    <w:p w:rsidR="00F3562F" w:rsidRDefault="00F3562F" w:rsidP="00F3562F">
      <w:pPr>
        <w:pStyle w:val="Estilo851"/>
      </w:pPr>
    </w:p>
    <w:p w:rsidR="00F3562F" w:rsidRDefault="00F3562F" w:rsidP="00F3562F">
      <w:pPr>
        <w:pStyle w:val="Estilo851"/>
      </w:pPr>
    </w:p>
    <w:p w:rsidR="00F3562F" w:rsidRDefault="00F3562F" w:rsidP="00F3562F">
      <w:pPr>
        <w:pStyle w:val="Estilo851"/>
      </w:pPr>
    </w:p>
    <w:p w:rsidR="00F3562F" w:rsidRDefault="00F3562F" w:rsidP="00F3562F">
      <w:pPr>
        <w:pStyle w:val="Estilo851"/>
      </w:pPr>
    </w:p>
    <w:p w:rsidR="00F3562F" w:rsidRDefault="00F3562F" w:rsidP="00F3562F">
      <w:pPr>
        <w:pStyle w:val="Estilo851"/>
      </w:pPr>
    </w:p>
    <w:p w:rsidR="00F3562F" w:rsidRDefault="00F3562F" w:rsidP="00F3562F">
      <w:pPr>
        <w:pStyle w:val="Estilo851"/>
      </w:pPr>
    </w:p>
    <w:p w:rsidR="00F3562F" w:rsidRDefault="00F3562F" w:rsidP="00F3562F">
      <w:pPr>
        <w:pStyle w:val="Estilo851"/>
      </w:pPr>
    </w:p>
    <w:p w:rsidR="00DF7984" w:rsidRDefault="00DF7984" w:rsidP="00F3562F">
      <w:pPr>
        <w:pStyle w:val="Estilo851"/>
      </w:pPr>
    </w:p>
    <w:p w:rsidR="00F3562F" w:rsidRDefault="00F3562F" w:rsidP="00F3562F">
      <w:pPr>
        <w:pStyle w:val="Estilo851"/>
      </w:pPr>
    </w:p>
    <w:p w:rsidR="00F3562F" w:rsidRDefault="00F3562F" w:rsidP="0084579F">
      <w:pPr>
        <w:pStyle w:val="Estilo856"/>
      </w:pPr>
    </w:p>
    <w:p w:rsidR="00F3562F" w:rsidRDefault="00F3562F" w:rsidP="00F3562F">
      <w:pPr>
        <w:pStyle w:val="Estilo851"/>
      </w:pPr>
      <w:r>
        <w:rPr>
          <w:lang w:val="es-ES"/>
        </w:rPr>
        <w:t>Cabra sola</w:t>
      </w:r>
    </w:p>
    <w:p w:rsidR="00F3562F" w:rsidRDefault="00F3562F" w:rsidP="00F3562F">
      <w:pPr>
        <w:pStyle w:val="Estilo851"/>
        <w:rPr>
          <w:lang w:val="es-ES"/>
        </w:rPr>
      </w:pPr>
      <w:r>
        <w:rPr>
          <w:lang w:val="es-ES"/>
        </w:rPr>
        <w:t>Hay quien dice que soy como la cabra;</w:t>
      </w:r>
    </w:p>
    <w:p w:rsidR="00F3562F" w:rsidRDefault="00F3562F" w:rsidP="00F3562F">
      <w:pPr>
        <w:pStyle w:val="Estilo851"/>
        <w:rPr>
          <w:lang w:val="es-ES"/>
        </w:rPr>
      </w:pPr>
      <w:r>
        <w:rPr>
          <w:lang w:val="es-ES"/>
        </w:rPr>
        <w:t>Lo dicen lo repiten, ya lo creo;</w:t>
      </w:r>
    </w:p>
    <w:p w:rsidR="00F3562F" w:rsidRDefault="00F3562F" w:rsidP="00F3562F">
      <w:pPr>
        <w:pStyle w:val="Estilo851"/>
        <w:rPr>
          <w:lang w:val="es-ES"/>
        </w:rPr>
      </w:pPr>
      <w:r>
        <w:rPr>
          <w:lang w:val="es-ES"/>
        </w:rPr>
        <w:t>Pero soy una cabra muy extraña</w:t>
      </w:r>
    </w:p>
    <w:p w:rsidR="00F3562F" w:rsidRDefault="00F3562F" w:rsidP="00F3562F">
      <w:pPr>
        <w:pStyle w:val="Estilo851"/>
        <w:rPr>
          <w:lang w:val="es-ES"/>
        </w:rPr>
      </w:pPr>
      <w:r>
        <w:rPr>
          <w:lang w:val="es-ES"/>
        </w:rPr>
        <w:t>Que lleva una medalla y siete cuernos.</w:t>
      </w:r>
    </w:p>
    <w:p w:rsidR="00F3562F" w:rsidRDefault="00F3562F" w:rsidP="00F3562F">
      <w:pPr>
        <w:pStyle w:val="Estilo851"/>
        <w:rPr>
          <w:lang w:val="es-ES"/>
        </w:rPr>
      </w:pPr>
      <w:r>
        <w:rPr>
          <w:lang w:val="es-ES"/>
        </w:rPr>
        <w:t>¡Cabra! En vez de mala leche yo doy llanto.</w:t>
      </w:r>
    </w:p>
    <w:p w:rsidR="00F3562F" w:rsidRDefault="00F3562F" w:rsidP="00F3562F">
      <w:pPr>
        <w:pStyle w:val="Estilo851"/>
        <w:rPr>
          <w:lang w:val="es-ES"/>
        </w:rPr>
      </w:pPr>
      <w:r>
        <w:rPr>
          <w:lang w:val="es-ES"/>
        </w:rPr>
        <w:t>¡Cabra! Por lo más peligroso me paseo.</w:t>
      </w:r>
    </w:p>
    <w:p w:rsidR="00F3562F" w:rsidRDefault="00F3562F" w:rsidP="00F3562F">
      <w:pPr>
        <w:pStyle w:val="Estilo851"/>
        <w:rPr>
          <w:lang w:val="es-ES"/>
        </w:rPr>
      </w:pPr>
      <w:r>
        <w:rPr>
          <w:lang w:val="es-ES"/>
        </w:rPr>
        <w:t>¡Cabra! Me llevo bien con alimañas todas,</w:t>
      </w:r>
    </w:p>
    <w:p w:rsidR="00F3562F" w:rsidRDefault="00F3562F" w:rsidP="00F3562F">
      <w:pPr>
        <w:pStyle w:val="Estilo851"/>
      </w:pPr>
      <w:r>
        <w:rPr>
          <w:lang w:val="es-ES"/>
        </w:rPr>
        <w:t>¡Cabra! Y escribo en los tebeos.</w:t>
      </w:r>
    </w:p>
    <w:p w:rsidR="00F3562F" w:rsidRDefault="00F3562F" w:rsidP="00F3562F">
      <w:pPr>
        <w:pStyle w:val="Estilo851"/>
        <w:rPr>
          <w:lang w:val="es-ES"/>
        </w:rPr>
      </w:pPr>
      <w:r>
        <w:rPr>
          <w:lang w:val="es-ES"/>
        </w:rPr>
        <w:t>Vivo sola, cabra sola,</w:t>
      </w:r>
    </w:p>
    <w:p w:rsidR="00F3562F" w:rsidRDefault="00F3562F" w:rsidP="00F3562F">
      <w:pPr>
        <w:pStyle w:val="Estilo851"/>
        <w:rPr>
          <w:lang w:val="es-ES"/>
        </w:rPr>
      </w:pPr>
      <w:r>
        <w:rPr>
          <w:lang w:val="es-ES"/>
        </w:rPr>
        <w:t>— que no quise cabrito en compañía —</w:t>
      </w:r>
    </w:p>
    <w:p w:rsidR="00F3562F" w:rsidRDefault="00F3562F" w:rsidP="00F3562F">
      <w:pPr>
        <w:pStyle w:val="Estilo851"/>
        <w:rPr>
          <w:lang w:val="es-ES"/>
        </w:rPr>
      </w:pPr>
      <w:proofErr w:type="gramStart"/>
      <w:r>
        <w:rPr>
          <w:lang w:val="es-ES"/>
        </w:rPr>
        <w:t>cuando</w:t>
      </w:r>
      <w:proofErr w:type="gramEnd"/>
      <w:r>
        <w:rPr>
          <w:lang w:val="es-ES"/>
        </w:rPr>
        <w:t xml:space="preserve"> subo a lo alto de este valle</w:t>
      </w:r>
    </w:p>
    <w:p w:rsidR="00F3562F" w:rsidRDefault="00F3562F" w:rsidP="00F3562F">
      <w:pPr>
        <w:pStyle w:val="Estilo851"/>
        <w:rPr>
          <w:lang w:val="es-ES"/>
        </w:rPr>
      </w:pPr>
      <w:proofErr w:type="gramStart"/>
      <w:r>
        <w:rPr>
          <w:lang w:val="es-ES"/>
        </w:rPr>
        <w:t>siempre</w:t>
      </w:r>
      <w:proofErr w:type="gramEnd"/>
      <w:r>
        <w:rPr>
          <w:lang w:val="es-ES"/>
        </w:rPr>
        <w:t xml:space="preserve"> encuentro un lirio de alegría.</w:t>
      </w:r>
    </w:p>
    <w:p w:rsidR="00F3562F" w:rsidRDefault="00F3562F" w:rsidP="00F3562F">
      <w:pPr>
        <w:pStyle w:val="Estilo851"/>
        <w:rPr>
          <w:lang w:val="es-ES"/>
        </w:rPr>
      </w:pPr>
      <w:r>
        <w:rPr>
          <w:lang w:val="es-ES"/>
        </w:rPr>
        <w:t>Y vivo por mi cuenta, cabra sola;</w:t>
      </w:r>
    </w:p>
    <w:p w:rsidR="00F3562F" w:rsidRDefault="00F3562F" w:rsidP="00F3562F">
      <w:pPr>
        <w:pStyle w:val="Estilo851"/>
        <w:rPr>
          <w:lang w:val="es-ES"/>
        </w:rPr>
      </w:pPr>
      <w:r>
        <w:rPr>
          <w:lang w:val="es-ES"/>
        </w:rPr>
        <w:t>Que yo a ningún rebaño pertenezco.</w:t>
      </w:r>
    </w:p>
    <w:p w:rsidR="00F3562F" w:rsidRDefault="00F3562F" w:rsidP="00F3562F">
      <w:pPr>
        <w:pStyle w:val="Estilo851"/>
        <w:rPr>
          <w:lang w:val="es-ES"/>
        </w:rPr>
      </w:pPr>
      <w:r>
        <w:rPr>
          <w:lang w:val="es-ES"/>
        </w:rPr>
        <w:t>Si sufrir es estar como una cabra,</w:t>
      </w:r>
    </w:p>
    <w:p w:rsidR="00F3562F" w:rsidRDefault="00F3562F" w:rsidP="00F3562F">
      <w:pPr>
        <w:pStyle w:val="Estilo851"/>
      </w:pPr>
      <w:r>
        <w:rPr>
          <w:lang w:val="es-ES"/>
        </w:rPr>
        <w:t xml:space="preserve">Entonces sí lo estoy, no dudar de ello. </w:t>
      </w:r>
    </w:p>
    <w:p w:rsidR="00F3562F" w:rsidRDefault="00F3562F" w:rsidP="00F3562F">
      <w:pPr>
        <w:pStyle w:val="Estilo849"/>
      </w:pPr>
      <w:r>
        <w:rPr>
          <w:lang w:val="es-ES"/>
        </w:rPr>
        <w:t xml:space="preserve">FUERTES, G. Poeta de guardia. </w:t>
      </w:r>
      <w:r>
        <w:t xml:space="preserve">Barcelona: </w:t>
      </w:r>
      <w:proofErr w:type="spellStart"/>
      <w:r>
        <w:t>Lumen</w:t>
      </w:r>
      <w:proofErr w:type="spellEnd"/>
      <w:r>
        <w:t>, 1990.</w:t>
      </w:r>
    </w:p>
    <w:p w:rsidR="00F3562F" w:rsidRDefault="00F3562F" w:rsidP="00F3562F">
      <w:pPr>
        <w:pStyle w:val="Estilo855"/>
      </w:pPr>
    </w:p>
    <w:p w:rsidR="00F3562F" w:rsidRDefault="00F3562F" w:rsidP="00F3562F">
      <w:pPr>
        <w:pStyle w:val="Estilo855"/>
      </w:pPr>
      <w:r>
        <w:t xml:space="preserve">No poema, o </w:t>
      </w:r>
      <w:proofErr w:type="spellStart"/>
      <w:r>
        <w:t>eu</w:t>
      </w:r>
      <w:proofErr w:type="spellEnd"/>
      <w:r>
        <w:t xml:space="preserve"> lírico se compara à cabra e no quinto verso utiliza a </w:t>
      </w:r>
      <w:proofErr w:type="spellStart"/>
      <w:r>
        <w:t>expressão</w:t>
      </w:r>
      <w:proofErr w:type="spellEnd"/>
      <w:r>
        <w:t xml:space="preserve"> “mala leche” para se </w:t>
      </w:r>
      <w:proofErr w:type="spellStart"/>
      <w:r>
        <w:t>autorrepresentar</w:t>
      </w:r>
      <w:proofErr w:type="spellEnd"/>
      <w:r>
        <w:t xml:space="preserve"> como </w:t>
      </w:r>
      <w:proofErr w:type="spellStart"/>
      <w:r>
        <w:t>uma</w:t>
      </w:r>
      <w:proofErr w:type="spellEnd"/>
      <w:r>
        <w:t xml:space="preserve"> </w:t>
      </w:r>
      <w:proofErr w:type="spellStart"/>
      <w:r>
        <w:t>pessoa</w:t>
      </w:r>
      <w:proofErr w:type="spellEnd"/>
    </w:p>
    <w:p w:rsidR="00F3562F" w:rsidRDefault="00F3562F" w:rsidP="00F3562F">
      <w:pPr>
        <w:pStyle w:val="Estilo855"/>
      </w:pPr>
    </w:p>
    <w:p w:rsidR="00F3562F" w:rsidRDefault="00F3562F" w:rsidP="00F3562F">
      <w:pPr>
        <w:pStyle w:val="Estilo851"/>
      </w:pPr>
      <w:r>
        <w:t>a) influenciável pela opinião das demais.</w:t>
      </w:r>
    </w:p>
    <w:p w:rsidR="00F3562F" w:rsidRDefault="00F3562F" w:rsidP="00F3562F">
      <w:pPr>
        <w:pStyle w:val="Estilo851"/>
      </w:pPr>
      <w:r>
        <w:t>b) consciente de sua diferença perante as outras.</w:t>
      </w:r>
    </w:p>
    <w:p w:rsidR="00F3562F" w:rsidRDefault="00F3562F" w:rsidP="00F3562F">
      <w:pPr>
        <w:pStyle w:val="Estilo851"/>
      </w:pPr>
      <w:r>
        <w:t>c) conformada por não pertencer a nenhum grupo.</w:t>
      </w:r>
    </w:p>
    <w:p w:rsidR="00F3562F" w:rsidRDefault="00F3562F" w:rsidP="00F3562F">
      <w:pPr>
        <w:pStyle w:val="Estilo851"/>
      </w:pPr>
      <w:r>
        <w:t>d) corajosa diante de situações arriscadas.</w:t>
      </w:r>
    </w:p>
    <w:p w:rsidR="00F3562F" w:rsidRDefault="00F3562F" w:rsidP="00F3562F">
      <w:pPr>
        <w:pStyle w:val="Estilo851"/>
      </w:pPr>
      <w:r>
        <w:t xml:space="preserve">e) capaz de transformar </w:t>
      </w:r>
      <w:proofErr w:type="gramStart"/>
      <w:r>
        <w:t>mau</w:t>
      </w:r>
      <w:proofErr w:type="gramEnd"/>
      <w:r>
        <w:t xml:space="preserve"> humor em pranto.</w:t>
      </w:r>
    </w:p>
    <w:p w:rsidR="00F3562F" w:rsidRDefault="00F3562F" w:rsidP="00F3562F">
      <w:pPr>
        <w:textAlignment w:val="baseline"/>
        <w:rPr>
          <w:rFonts w:ascii="Arial" w:hAnsi="Arial" w:cs="Arial"/>
          <w:color w:val="000000"/>
          <w:sz w:val="18"/>
          <w:szCs w:val="18"/>
        </w:rPr>
      </w:pPr>
    </w:p>
    <w:p w:rsidR="00F3562F" w:rsidRDefault="00F3562F" w:rsidP="0084579F">
      <w:pPr>
        <w:pStyle w:val="Estilo856"/>
      </w:pPr>
    </w:p>
    <w:p w:rsidR="00F3562F" w:rsidRDefault="00F3562F" w:rsidP="00F3562F">
      <w:pPr>
        <w:pStyle w:val="Estilo848"/>
      </w:pPr>
      <w:proofErr w:type="spellStart"/>
      <w:r>
        <w:t>Soy</w:t>
      </w:r>
      <w:proofErr w:type="spellEnd"/>
      <w:r>
        <w:t xml:space="preserve"> madre de </w:t>
      </w:r>
      <w:proofErr w:type="spellStart"/>
      <w:r>
        <w:t>un</w:t>
      </w:r>
      <w:proofErr w:type="spellEnd"/>
      <w:r>
        <w:t xml:space="preserve"> </w:t>
      </w:r>
      <w:proofErr w:type="spellStart"/>
      <w:r>
        <w:t>pequeño</w:t>
      </w:r>
      <w:proofErr w:type="spellEnd"/>
      <w:r>
        <w:t xml:space="preserve"> de </w:t>
      </w:r>
      <w:proofErr w:type="gramStart"/>
      <w:r>
        <w:t>3</w:t>
      </w:r>
      <w:proofErr w:type="gramEnd"/>
      <w:r>
        <w:t xml:space="preserve"> </w:t>
      </w:r>
      <w:proofErr w:type="spellStart"/>
      <w:r>
        <w:t>años</w:t>
      </w:r>
      <w:proofErr w:type="spellEnd"/>
      <w:r>
        <w:t xml:space="preserve"> y a partir </w:t>
      </w:r>
      <w:proofErr w:type="spellStart"/>
      <w:r>
        <w:t>del</w:t>
      </w:r>
      <w:proofErr w:type="spellEnd"/>
      <w:r>
        <w:t xml:space="preserve"> “</w:t>
      </w:r>
      <w:proofErr w:type="spellStart"/>
      <w:r>
        <w:t>Desenchúfalo</w:t>
      </w:r>
      <w:proofErr w:type="spellEnd"/>
      <w:r>
        <w:t xml:space="preserve">… ¡y a jugar!”, me </w:t>
      </w:r>
      <w:proofErr w:type="spellStart"/>
      <w:r>
        <w:t>puse</w:t>
      </w:r>
      <w:proofErr w:type="spellEnd"/>
      <w:r>
        <w:t xml:space="preserve"> a pensar </w:t>
      </w:r>
      <w:proofErr w:type="spellStart"/>
      <w:r>
        <w:t>en</w:t>
      </w:r>
      <w:proofErr w:type="spellEnd"/>
      <w:r>
        <w:t xml:space="preserve"> </w:t>
      </w:r>
      <w:proofErr w:type="spellStart"/>
      <w:r>
        <w:t>el</w:t>
      </w:r>
      <w:proofErr w:type="spellEnd"/>
      <w:r>
        <w:t xml:space="preserve"> </w:t>
      </w:r>
      <w:proofErr w:type="spellStart"/>
      <w:r>
        <w:t>tiempo</w:t>
      </w:r>
      <w:proofErr w:type="spellEnd"/>
      <w:r>
        <w:t xml:space="preserve"> que </w:t>
      </w:r>
      <w:proofErr w:type="spellStart"/>
      <w:r>
        <w:t>le</w:t>
      </w:r>
      <w:proofErr w:type="spellEnd"/>
      <w:r>
        <w:t xml:space="preserve"> dedico a mi </w:t>
      </w:r>
      <w:proofErr w:type="spellStart"/>
      <w:r>
        <w:t>hijo</w:t>
      </w:r>
      <w:proofErr w:type="spellEnd"/>
      <w:r>
        <w:t xml:space="preserve">. Todos </w:t>
      </w:r>
      <w:proofErr w:type="spellStart"/>
      <w:r>
        <w:t>los</w:t>
      </w:r>
      <w:proofErr w:type="spellEnd"/>
      <w:r>
        <w:t xml:space="preserve"> </w:t>
      </w:r>
      <w:proofErr w:type="spellStart"/>
      <w:r>
        <w:t>días</w:t>
      </w:r>
      <w:proofErr w:type="spellEnd"/>
      <w:r>
        <w:t xml:space="preserve">, </w:t>
      </w:r>
      <w:proofErr w:type="spellStart"/>
      <w:r>
        <w:t>cuando</w:t>
      </w:r>
      <w:proofErr w:type="spellEnd"/>
      <w:r>
        <w:t xml:space="preserve"> </w:t>
      </w:r>
      <w:proofErr w:type="spellStart"/>
      <w:r>
        <w:t>llego</w:t>
      </w:r>
      <w:proofErr w:type="spellEnd"/>
      <w:r>
        <w:t xml:space="preserve"> a mi casa, mi </w:t>
      </w:r>
      <w:proofErr w:type="spellStart"/>
      <w:r>
        <w:t>prioridad</w:t>
      </w:r>
      <w:proofErr w:type="spellEnd"/>
      <w:r>
        <w:t xml:space="preserve"> </w:t>
      </w:r>
      <w:proofErr w:type="gramStart"/>
      <w:r>
        <w:t>es</w:t>
      </w:r>
      <w:proofErr w:type="gramEnd"/>
      <w:r>
        <w:t xml:space="preserve"> mi </w:t>
      </w:r>
      <w:proofErr w:type="spellStart"/>
      <w:r>
        <w:t>hijo</w:t>
      </w:r>
      <w:proofErr w:type="spellEnd"/>
      <w:r>
        <w:t xml:space="preserve"> y nos </w:t>
      </w:r>
      <w:proofErr w:type="spellStart"/>
      <w:r>
        <w:t>turnamos</w:t>
      </w:r>
      <w:proofErr w:type="spellEnd"/>
      <w:r>
        <w:t xml:space="preserve"> </w:t>
      </w:r>
      <w:proofErr w:type="spellStart"/>
      <w:r>
        <w:t>con</w:t>
      </w:r>
      <w:proofErr w:type="spellEnd"/>
      <w:r>
        <w:t xml:space="preserve"> mi marido para ver </w:t>
      </w:r>
      <w:proofErr w:type="spellStart"/>
      <w:r>
        <w:t>quién</w:t>
      </w:r>
      <w:proofErr w:type="spellEnd"/>
      <w:r>
        <w:t xml:space="preserve"> </w:t>
      </w:r>
      <w:proofErr w:type="spellStart"/>
      <w:r>
        <w:t>cocina</w:t>
      </w:r>
      <w:proofErr w:type="spellEnd"/>
      <w:r>
        <w:t xml:space="preserve"> y </w:t>
      </w:r>
      <w:proofErr w:type="spellStart"/>
      <w:r>
        <w:t>quién</w:t>
      </w:r>
      <w:proofErr w:type="spellEnd"/>
      <w:r>
        <w:t xml:space="preserve"> se tira </w:t>
      </w:r>
      <w:proofErr w:type="spellStart"/>
      <w:r>
        <w:t>en</w:t>
      </w:r>
      <w:proofErr w:type="spellEnd"/>
      <w:r>
        <w:t xml:space="preserve"> </w:t>
      </w:r>
      <w:proofErr w:type="spellStart"/>
      <w:r>
        <w:t>el</w:t>
      </w:r>
      <w:proofErr w:type="spellEnd"/>
      <w:r>
        <w:t xml:space="preserve"> piso a jugar </w:t>
      </w:r>
      <w:proofErr w:type="spellStart"/>
      <w:r>
        <w:t>con</w:t>
      </w:r>
      <w:proofErr w:type="spellEnd"/>
      <w:r>
        <w:t xml:space="preserve"> Santiago. </w:t>
      </w:r>
      <w:proofErr w:type="spellStart"/>
      <w:r>
        <w:t>Nuestro</w:t>
      </w:r>
      <w:proofErr w:type="spellEnd"/>
      <w:r>
        <w:t xml:space="preserve"> </w:t>
      </w:r>
      <w:proofErr w:type="spellStart"/>
      <w:r>
        <w:t>hijo</w:t>
      </w:r>
      <w:proofErr w:type="spellEnd"/>
      <w:r>
        <w:t xml:space="preserve"> </w:t>
      </w:r>
      <w:proofErr w:type="spellStart"/>
      <w:r>
        <w:t>tiene</w:t>
      </w:r>
      <w:proofErr w:type="spellEnd"/>
      <w:r>
        <w:t xml:space="preserve"> toda </w:t>
      </w:r>
      <w:proofErr w:type="spellStart"/>
      <w:r>
        <w:t>tecnología</w:t>
      </w:r>
      <w:proofErr w:type="spellEnd"/>
      <w:r>
        <w:t xml:space="preserve"> a </w:t>
      </w:r>
      <w:proofErr w:type="spellStart"/>
      <w:r>
        <w:t>su</w:t>
      </w:r>
      <w:proofErr w:type="spellEnd"/>
      <w:r>
        <w:t xml:space="preserve"> </w:t>
      </w:r>
      <w:proofErr w:type="spellStart"/>
      <w:r>
        <w:t>disposición</w:t>
      </w:r>
      <w:proofErr w:type="spellEnd"/>
      <w:r>
        <w:t xml:space="preserve">, porque </w:t>
      </w:r>
      <w:proofErr w:type="spellStart"/>
      <w:r>
        <w:t>su</w:t>
      </w:r>
      <w:proofErr w:type="spellEnd"/>
      <w:r>
        <w:t xml:space="preserve"> </w:t>
      </w:r>
      <w:proofErr w:type="spellStart"/>
      <w:r>
        <w:t>papá</w:t>
      </w:r>
      <w:proofErr w:type="spellEnd"/>
      <w:r>
        <w:t xml:space="preserve"> </w:t>
      </w:r>
      <w:proofErr w:type="gramStart"/>
      <w:r>
        <w:t>es</w:t>
      </w:r>
      <w:proofErr w:type="gramEnd"/>
      <w:r>
        <w:t xml:space="preserve"> técnico </w:t>
      </w:r>
      <w:proofErr w:type="spellStart"/>
      <w:r>
        <w:t>en</w:t>
      </w:r>
      <w:proofErr w:type="spellEnd"/>
      <w:r>
        <w:t xml:space="preserve"> sistemas, pero </w:t>
      </w:r>
      <w:proofErr w:type="spellStart"/>
      <w:r>
        <w:t>cuando</w:t>
      </w:r>
      <w:proofErr w:type="spellEnd"/>
      <w:r>
        <w:t xml:space="preserve"> </w:t>
      </w:r>
      <w:proofErr w:type="spellStart"/>
      <w:r>
        <w:t>llegamos</w:t>
      </w:r>
      <w:proofErr w:type="spellEnd"/>
      <w:r>
        <w:t xml:space="preserve"> a casa </w:t>
      </w:r>
      <w:proofErr w:type="spellStart"/>
      <w:r>
        <w:t>después</w:t>
      </w:r>
      <w:proofErr w:type="spellEnd"/>
      <w:r>
        <w:t xml:space="preserve"> de </w:t>
      </w:r>
      <w:proofErr w:type="spellStart"/>
      <w:r>
        <w:t>un</w:t>
      </w:r>
      <w:proofErr w:type="spellEnd"/>
      <w:r>
        <w:t xml:space="preserve"> </w:t>
      </w:r>
      <w:proofErr w:type="spellStart"/>
      <w:r>
        <w:t>agotador</w:t>
      </w:r>
      <w:proofErr w:type="spellEnd"/>
      <w:r>
        <w:t xml:space="preserve"> </w:t>
      </w:r>
      <w:proofErr w:type="spellStart"/>
      <w:r>
        <w:t>día</w:t>
      </w:r>
      <w:proofErr w:type="spellEnd"/>
      <w:r>
        <w:t xml:space="preserve"> laboral, nos </w:t>
      </w:r>
      <w:proofErr w:type="spellStart"/>
      <w:r>
        <w:t>desenchufamos</w:t>
      </w:r>
      <w:proofErr w:type="spellEnd"/>
      <w:r>
        <w:t xml:space="preserve"> </w:t>
      </w:r>
      <w:proofErr w:type="spellStart"/>
      <w:r>
        <w:t>los</w:t>
      </w:r>
      <w:proofErr w:type="spellEnd"/>
      <w:r>
        <w:t xml:space="preserve"> </w:t>
      </w:r>
      <w:proofErr w:type="spellStart"/>
      <w:r>
        <w:t>tres</w:t>
      </w:r>
      <w:proofErr w:type="spellEnd"/>
      <w:r>
        <w:t xml:space="preserve"> y usamos </w:t>
      </w:r>
      <w:proofErr w:type="spellStart"/>
      <w:r>
        <w:t>cualquier</w:t>
      </w:r>
      <w:proofErr w:type="spellEnd"/>
      <w:r>
        <w:t xml:space="preserve"> cosa que </w:t>
      </w:r>
      <w:proofErr w:type="spellStart"/>
      <w:r>
        <w:t>tengamos</w:t>
      </w:r>
      <w:proofErr w:type="spellEnd"/>
      <w:r>
        <w:t xml:space="preserve"> a mano: una pelota o una </w:t>
      </w:r>
      <w:proofErr w:type="spellStart"/>
      <w:r>
        <w:t>sábana</w:t>
      </w:r>
      <w:proofErr w:type="spellEnd"/>
      <w:r>
        <w:t xml:space="preserve"> para </w:t>
      </w:r>
      <w:proofErr w:type="spellStart"/>
      <w:r>
        <w:t>divertirnos</w:t>
      </w:r>
      <w:proofErr w:type="spellEnd"/>
      <w:r>
        <w:t xml:space="preserve">. </w:t>
      </w:r>
      <w:proofErr w:type="spellStart"/>
      <w:r>
        <w:t>Esa</w:t>
      </w:r>
      <w:proofErr w:type="spellEnd"/>
      <w:r>
        <w:t xml:space="preserve"> </w:t>
      </w:r>
      <w:proofErr w:type="spellStart"/>
      <w:r>
        <w:t>pequeña</w:t>
      </w:r>
      <w:proofErr w:type="spellEnd"/>
      <w:r>
        <w:t xml:space="preserve"> terapia de </w:t>
      </w:r>
      <w:proofErr w:type="spellStart"/>
      <w:r>
        <w:t>risa</w:t>
      </w:r>
      <w:proofErr w:type="spellEnd"/>
      <w:r>
        <w:t xml:space="preserve"> </w:t>
      </w:r>
      <w:proofErr w:type="gramStart"/>
      <w:r>
        <w:t>es</w:t>
      </w:r>
      <w:proofErr w:type="gramEnd"/>
      <w:r>
        <w:t xml:space="preserve"> altamente curativa contra </w:t>
      </w:r>
      <w:proofErr w:type="spellStart"/>
      <w:r>
        <w:t>los</w:t>
      </w:r>
      <w:proofErr w:type="spellEnd"/>
      <w:r>
        <w:t xml:space="preserve"> </w:t>
      </w:r>
      <w:proofErr w:type="spellStart"/>
      <w:r>
        <w:t>bajones</w:t>
      </w:r>
      <w:proofErr w:type="spellEnd"/>
      <w:r>
        <w:t xml:space="preserve"> anímicos, contra </w:t>
      </w:r>
      <w:proofErr w:type="spellStart"/>
      <w:r>
        <w:t>el</w:t>
      </w:r>
      <w:proofErr w:type="spellEnd"/>
      <w:r>
        <w:t xml:space="preserve"> </w:t>
      </w:r>
      <w:proofErr w:type="spellStart"/>
      <w:r>
        <w:t>estrés</w:t>
      </w:r>
      <w:proofErr w:type="spellEnd"/>
      <w:r>
        <w:t xml:space="preserve">, contra </w:t>
      </w:r>
      <w:proofErr w:type="spellStart"/>
      <w:r>
        <w:t>los</w:t>
      </w:r>
      <w:proofErr w:type="spellEnd"/>
      <w:r>
        <w:t xml:space="preserve"> </w:t>
      </w:r>
      <w:proofErr w:type="spellStart"/>
      <w:r>
        <w:t>pequeños</w:t>
      </w:r>
      <w:proofErr w:type="spellEnd"/>
      <w:r>
        <w:t xml:space="preserve"> enojos cotidianos, contra todo.</w:t>
      </w:r>
    </w:p>
    <w:p w:rsidR="00F3562F" w:rsidRDefault="00F3562F" w:rsidP="00F3562F">
      <w:pPr>
        <w:pStyle w:val="Estilo849"/>
      </w:pPr>
      <w:r>
        <w:t> OVIEDO, P. </w:t>
      </w:r>
      <w:r>
        <w:rPr>
          <w:i/>
          <w:iCs/>
        </w:rPr>
        <w:t>Sophia</w:t>
      </w:r>
      <w:r>
        <w:t>, n. 130, ago. 2012 (adaptado).</w:t>
      </w:r>
    </w:p>
    <w:p w:rsidR="00F3562F" w:rsidRDefault="00F3562F" w:rsidP="00F3562F">
      <w:pPr>
        <w:textAlignment w:val="baseline"/>
        <w:rPr>
          <w:rFonts w:ascii="Arial" w:hAnsi="Arial" w:cs="Arial"/>
          <w:color w:val="000000"/>
          <w:sz w:val="18"/>
          <w:szCs w:val="18"/>
        </w:rPr>
      </w:pPr>
      <w:r>
        <w:rPr>
          <w:rFonts w:ascii="Arial" w:hAnsi="Arial" w:cs="Arial"/>
          <w:color w:val="000000"/>
          <w:sz w:val="18"/>
          <w:szCs w:val="18"/>
        </w:rPr>
        <w:t> </w:t>
      </w:r>
    </w:p>
    <w:p w:rsidR="00F3562F" w:rsidRDefault="00F3562F" w:rsidP="00F3562F">
      <w:pPr>
        <w:pStyle w:val="Estilo855"/>
      </w:pPr>
      <w:r>
        <w:t xml:space="preserve">O texto é </w:t>
      </w:r>
      <w:proofErr w:type="spellStart"/>
      <w:r>
        <w:t>uma</w:t>
      </w:r>
      <w:proofErr w:type="spellEnd"/>
      <w:r>
        <w:t xml:space="preserve"> carta de </w:t>
      </w:r>
      <w:proofErr w:type="spellStart"/>
      <w:r>
        <w:t>leitor</w:t>
      </w:r>
      <w:proofErr w:type="spellEnd"/>
      <w:r>
        <w:t xml:space="preserve"> sobre a </w:t>
      </w:r>
      <w:proofErr w:type="spellStart"/>
      <w:r>
        <w:t>reportagem</w:t>
      </w:r>
      <w:proofErr w:type="spellEnd"/>
      <w:r>
        <w:t xml:space="preserve"> “¡Desenchúfalo... y a jugar!”, publicada </w:t>
      </w:r>
      <w:proofErr w:type="spellStart"/>
      <w:r>
        <w:t>em</w:t>
      </w:r>
      <w:proofErr w:type="spellEnd"/>
      <w:r>
        <w:t xml:space="preserve"> </w:t>
      </w:r>
      <w:proofErr w:type="spellStart"/>
      <w:r>
        <w:t>uma</w:t>
      </w:r>
      <w:proofErr w:type="spellEnd"/>
      <w:r>
        <w:t xml:space="preserve"> revista. </w:t>
      </w:r>
      <w:proofErr w:type="spellStart"/>
      <w:r>
        <w:t>Ao</w:t>
      </w:r>
      <w:proofErr w:type="spellEnd"/>
      <w:r>
        <w:t xml:space="preserve"> relatar </w:t>
      </w:r>
      <w:proofErr w:type="spellStart"/>
      <w:r>
        <w:t>sua</w:t>
      </w:r>
      <w:proofErr w:type="spellEnd"/>
      <w:r>
        <w:t xml:space="preserve"> </w:t>
      </w:r>
      <w:proofErr w:type="spellStart"/>
      <w:r>
        <w:t>experiência</w:t>
      </w:r>
      <w:proofErr w:type="spellEnd"/>
      <w:r>
        <w:t xml:space="preserve"> </w:t>
      </w:r>
      <w:proofErr w:type="spellStart"/>
      <w:r>
        <w:t>pessoal</w:t>
      </w:r>
      <w:proofErr w:type="spellEnd"/>
      <w:r>
        <w:t xml:space="preserve">, a </w:t>
      </w:r>
      <w:proofErr w:type="spellStart"/>
      <w:r>
        <w:t>leitora</w:t>
      </w:r>
      <w:proofErr w:type="spellEnd"/>
      <w:r>
        <w:t xml:space="preserve"> retoma o tema da </w:t>
      </w:r>
      <w:proofErr w:type="spellStart"/>
      <w:r>
        <w:t>reportagem</w:t>
      </w:r>
      <w:proofErr w:type="spellEnd"/>
      <w:r>
        <w:t xml:space="preserve"> e confirma a </w:t>
      </w:r>
      <w:proofErr w:type="spellStart"/>
      <w:r>
        <w:t>necessidade</w:t>
      </w:r>
      <w:proofErr w:type="spellEnd"/>
      <w:r>
        <w:t xml:space="preserve"> de</w:t>
      </w:r>
    </w:p>
    <w:p w:rsidR="00F3562F" w:rsidRDefault="00F3562F" w:rsidP="00F3562F">
      <w:pPr>
        <w:textAlignment w:val="baseline"/>
        <w:rPr>
          <w:rFonts w:ascii="Arial" w:hAnsi="Arial" w:cs="Arial"/>
          <w:color w:val="000000"/>
          <w:sz w:val="18"/>
          <w:szCs w:val="18"/>
        </w:rPr>
      </w:pPr>
    </w:p>
    <w:p w:rsidR="00F3562F" w:rsidRDefault="00F3562F" w:rsidP="00F3562F">
      <w:pPr>
        <w:pStyle w:val="Estilo851"/>
      </w:pPr>
      <w:r>
        <w:t>a) cercar as crianças da tecnologia disponível e treiná-las a usá-la.   </w:t>
      </w:r>
    </w:p>
    <w:p w:rsidR="00F3562F" w:rsidRDefault="00F3562F" w:rsidP="00F3562F">
      <w:pPr>
        <w:pStyle w:val="Estilo851"/>
      </w:pPr>
      <w:r>
        <w:t>b) desconectar as crianças dos aparelhos tecnológicos e brincar com elas.   </w:t>
      </w:r>
    </w:p>
    <w:p w:rsidR="00F3562F" w:rsidRDefault="00F3562F" w:rsidP="00F3562F">
      <w:pPr>
        <w:pStyle w:val="Estilo851"/>
      </w:pPr>
      <w:r>
        <w:t>c) oferecer às crianças uma variedade de brinquedos não tecnológicos.   </w:t>
      </w:r>
    </w:p>
    <w:p w:rsidR="00F3562F" w:rsidRDefault="00F3562F" w:rsidP="00F3562F">
      <w:pPr>
        <w:pStyle w:val="Estilo851"/>
      </w:pPr>
      <w:r>
        <w:t>d) revezar o tempo que cada um dedica às brincadeiras com os filhos.   </w:t>
      </w:r>
    </w:p>
    <w:p w:rsidR="00F3562F" w:rsidRDefault="00F3562F" w:rsidP="00F3562F">
      <w:pPr>
        <w:pStyle w:val="Estilo851"/>
      </w:pPr>
      <w:r>
        <w:t>e) controlar o tempo de que os filhos dispõem para usar os aparelhos tecnológicos.   </w:t>
      </w:r>
    </w:p>
    <w:p w:rsidR="00F3562F" w:rsidRDefault="007D1E1B" w:rsidP="00F3562F">
      <w:pPr>
        <w:jc w:val="center"/>
        <w:rPr>
          <w:rFonts w:ascii="Arial" w:hAnsi="Arial" w:cs="Arial"/>
          <w:color w:val="000000"/>
          <w:sz w:val="18"/>
          <w:szCs w:val="18"/>
        </w:rPr>
      </w:pPr>
      <w:r>
        <w:rPr>
          <w:rFonts w:ascii="Arial" w:hAnsi="Arial" w:cs="Arial"/>
          <w:color w:val="000000"/>
          <w:sz w:val="18"/>
          <w:szCs w:val="18"/>
        </w:rPr>
        <w:pict>
          <v:rect id="_x0000_i1032" style="width:643.5pt;height:1.5pt" o:hrpct="0" o:hralign="center" o:hrstd="t" o:hrnoshade="t" o:hr="t" stroked="f"/>
        </w:pict>
      </w:r>
    </w:p>
    <w:p w:rsidR="00F3562F" w:rsidRDefault="00F3562F" w:rsidP="0084579F">
      <w:pPr>
        <w:pStyle w:val="Estilo856"/>
      </w:pPr>
    </w:p>
    <w:p w:rsidR="00F3562F" w:rsidRDefault="00F3562F" w:rsidP="00F3562F">
      <w:pPr>
        <w:pStyle w:val="Estilo848"/>
      </w:pPr>
      <w:r>
        <w:t xml:space="preserve">Desde </w:t>
      </w:r>
      <w:proofErr w:type="spellStart"/>
      <w:r>
        <w:t>luego</w:t>
      </w:r>
      <w:proofErr w:type="spellEnd"/>
      <w:r>
        <w:t xml:space="preserve"> que para </w:t>
      </w:r>
      <w:proofErr w:type="spellStart"/>
      <w:r>
        <w:t>quienes</w:t>
      </w:r>
      <w:proofErr w:type="spellEnd"/>
      <w:r>
        <w:t xml:space="preserve"> continuamos </w:t>
      </w:r>
      <w:proofErr w:type="spellStart"/>
      <w:r>
        <w:t>escribiendo</w:t>
      </w:r>
      <w:proofErr w:type="spellEnd"/>
      <w:r>
        <w:t xml:space="preserve"> </w:t>
      </w:r>
      <w:proofErr w:type="spellStart"/>
      <w:r>
        <w:t>en</w:t>
      </w:r>
      <w:proofErr w:type="spellEnd"/>
      <w:r>
        <w:t xml:space="preserve"> </w:t>
      </w:r>
      <w:proofErr w:type="spellStart"/>
      <w:r>
        <w:t>quechua</w:t>
      </w:r>
      <w:proofErr w:type="spellEnd"/>
      <w:r>
        <w:t xml:space="preserve">, </w:t>
      </w:r>
      <w:proofErr w:type="spellStart"/>
      <w:r>
        <w:t>en</w:t>
      </w:r>
      <w:proofErr w:type="spellEnd"/>
      <w:r>
        <w:t xml:space="preserve"> </w:t>
      </w:r>
      <w:proofErr w:type="spellStart"/>
      <w:r>
        <w:t>aymara</w:t>
      </w:r>
      <w:proofErr w:type="spellEnd"/>
      <w:r>
        <w:t xml:space="preserve"> o </w:t>
      </w:r>
      <w:proofErr w:type="spellStart"/>
      <w:r>
        <w:t>en</w:t>
      </w:r>
      <w:proofErr w:type="spellEnd"/>
      <w:r>
        <w:t xml:space="preserve"> </w:t>
      </w:r>
      <w:proofErr w:type="spellStart"/>
      <w:r>
        <w:t>las</w:t>
      </w:r>
      <w:proofErr w:type="spellEnd"/>
      <w:r>
        <w:t xml:space="preserve"> </w:t>
      </w:r>
      <w:proofErr w:type="spellStart"/>
      <w:r>
        <w:t>lenguas</w:t>
      </w:r>
      <w:proofErr w:type="spellEnd"/>
      <w:r>
        <w:t xml:space="preserve"> amazónicas, o recreamos </w:t>
      </w:r>
      <w:proofErr w:type="spellStart"/>
      <w:r>
        <w:t>en</w:t>
      </w:r>
      <w:proofErr w:type="spellEnd"/>
      <w:r>
        <w:t xml:space="preserve"> </w:t>
      </w:r>
      <w:proofErr w:type="spellStart"/>
      <w:r>
        <w:t>castellano</w:t>
      </w:r>
      <w:proofErr w:type="spellEnd"/>
      <w:r>
        <w:t xml:space="preserve"> </w:t>
      </w:r>
      <w:proofErr w:type="spellStart"/>
      <w:proofErr w:type="gramStart"/>
      <w:r>
        <w:t>el</w:t>
      </w:r>
      <w:proofErr w:type="spellEnd"/>
      <w:proofErr w:type="gramEnd"/>
      <w:r>
        <w:t xml:space="preserve"> </w:t>
      </w:r>
      <w:proofErr w:type="spellStart"/>
      <w:r>
        <w:t>subyugante</w:t>
      </w:r>
      <w:proofErr w:type="spellEnd"/>
      <w:r>
        <w:t xml:space="preserve"> universo andino, </w:t>
      </w:r>
      <w:proofErr w:type="spellStart"/>
      <w:r>
        <w:t>el</w:t>
      </w:r>
      <w:proofErr w:type="spellEnd"/>
      <w:r>
        <w:t xml:space="preserve"> </w:t>
      </w:r>
      <w:proofErr w:type="spellStart"/>
      <w:r>
        <w:t>mayor</w:t>
      </w:r>
      <w:proofErr w:type="spellEnd"/>
      <w:r>
        <w:t xml:space="preserve"> obstáculo es, </w:t>
      </w:r>
      <w:proofErr w:type="spellStart"/>
      <w:r>
        <w:t>sin</w:t>
      </w:r>
      <w:proofErr w:type="spellEnd"/>
      <w:r>
        <w:t xml:space="preserve"> </w:t>
      </w:r>
      <w:proofErr w:type="spellStart"/>
      <w:r>
        <w:t>duda</w:t>
      </w:r>
      <w:proofErr w:type="spellEnd"/>
      <w:r>
        <w:t xml:space="preserve">, </w:t>
      </w:r>
      <w:proofErr w:type="spellStart"/>
      <w:r>
        <w:t>el</w:t>
      </w:r>
      <w:proofErr w:type="spellEnd"/>
      <w:r>
        <w:t xml:space="preserve"> </w:t>
      </w:r>
      <w:proofErr w:type="spellStart"/>
      <w:r>
        <w:t>lenguaje</w:t>
      </w:r>
      <w:proofErr w:type="spellEnd"/>
      <w:r>
        <w:t xml:space="preserve">: </w:t>
      </w:r>
      <w:proofErr w:type="spellStart"/>
      <w:r>
        <w:t>cómo</w:t>
      </w:r>
      <w:proofErr w:type="spellEnd"/>
      <w:r>
        <w:t xml:space="preserve"> </w:t>
      </w:r>
      <w:proofErr w:type="spellStart"/>
      <w:r>
        <w:t>hacer</w:t>
      </w:r>
      <w:proofErr w:type="spellEnd"/>
      <w:r>
        <w:t xml:space="preserve"> verosímil – mediante </w:t>
      </w:r>
      <w:proofErr w:type="spellStart"/>
      <w:r>
        <w:t>la</w:t>
      </w:r>
      <w:proofErr w:type="spellEnd"/>
      <w:r>
        <w:t xml:space="preserve"> </w:t>
      </w:r>
      <w:proofErr w:type="spellStart"/>
      <w:r>
        <w:t>palabra</w:t>
      </w:r>
      <w:proofErr w:type="spellEnd"/>
      <w:r>
        <w:t xml:space="preserve"> – </w:t>
      </w:r>
      <w:proofErr w:type="spellStart"/>
      <w:r>
        <w:t>lo</w:t>
      </w:r>
      <w:proofErr w:type="spellEnd"/>
      <w:r>
        <w:t xml:space="preserve"> que de por </w:t>
      </w:r>
      <w:proofErr w:type="spellStart"/>
      <w:r>
        <w:t>sí</w:t>
      </w:r>
      <w:proofErr w:type="spellEnd"/>
      <w:r>
        <w:t xml:space="preserve"> es </w:t>
      </w:r>
      <w:proofErr w:type="spellStart"/>
      <w:r>
        <w:t>increíble</w:t>
      </w:r>
      <w:proofErr w:type="spellEnd"/>
      <w:r>
        <w:t xml:space="preserve"> </w:t>
      </w:r>
      <w:proofErr w:type="spellStart"/>
      <w:r>
        <w:t>en</w:t>
      </w:r>
      <w:proofErr w:type="spellEnd"/>
      <w:r>
        <w:t xml:space="preserve"> </w:t>
      </w:r>
      <w:proofErr w:type="spellStart"/>
      <w:r>
        <w:t>ese</w:t>
      </w:r>
      <w:proofErr w:type="spellEnd"/>
      <w:r>
        <w:t xml:space="preserve"> arcano </w:t>
      </w:r>
      <w:proofErr w:type="spellStart"/>
      <w:r>
        <w:t>territorio</w:t>
      </w:r>
      <w:proofErr w:type="spellEnd"/>
      <w:r>
        <w:t xml:space="preserve"> donde </w:t>
      </w:r>
      <w:proofErr w:type="spellStart"/>
      <w:r>
        <w:t>las</w:t>
      </w:r>
      <w:proofErr w:type="spellEnd"/>
      <w:r>
        <w:t xml:space="preserve"> </w:t>
      </w:r>
      <w:proofErr w:type="spellStart"/>
      <w:r>
        <w:t>fronteras</w:t>
      </w:r>
      <w:proofErr w:type="spellEnd"/>
      <w:r>
        <w:t xml:space="preserve"> entre vida/</w:t>
      </w:r>
      <w:proofErr w:type="spellStart"/>
      <w:r>
        <w:t>muerte</w:t>
      </w:r>
      <w:proofErr w:type="spellEnd"/>
      <w:r>
        <w:t xml:space="preserve">, mundo natural/sobrenatural, no </w:t>
      </w:r>
      <w:proofErr w:type="spellStart"/>
      <w:r>
        <w:t>existen</w:t>
      </w:r>
      <w:proofErr w:type="spellEnd"/>
      <w:r>
        <w:t xml:space="preserve"> y es </w:t>
      </w:r>
      <w:proofErr w:type="spellStart"/>
      <w:r>
        <w:t>común</w:t>
      </w:r>
      <w:proofErr w:type="spellEnd"/>
      <w:r>
        <w:t xml:space="preserve">, más </w:t>
      </w:r>
      <w:proofErr w:type="spellStart"/>
      <w:r>
        <w:t>bien</w:t>
      </w:r>
      <w:proofErr w:type="spellEnd"/>
      <w:r>
        <w:t xml:space="preserve">, </w:t>
      </w:r>
      <w:proofErr w:type="spellStart"/>
      <w:r>
        <w:t>toparse</w:t>
      </w:r>
      <w:proofErr w:type="spellEnd"/>
      <w:r>
        <w:t xml:space="preserve"> </w:t>
      </w:r>
      <w:proofErr w:type="spellStart"/>
      <w:r>
        <w:t>en</w:t>
      </w:r>
      <w:proofErr w:type="spellEnd"/>
      <w:r>
        <w:t xml:space="preserve"> </w:t>
      </w:r>
      <w:proofErr w:type="spellStart"/>
      <w:r>
        <w:t>un</w:t>
      </w:r>
      <w:proofErr w:type="spellEnd"/>
      <w:r>
        <w:t xml:space="preserve"> </w:t>
      </w:r>
      <w:proofErr w:type="spellStart"/>
      <w:r>
        <w:t>cruce</w:t>
      </w:r>
      <w:proofErr w:type="spellEnd"/>
      <w:r>
        <w:t xml:space="preserve"> de </w:t>
      </w:r>
      <w:proofErr w:type="spellStart"/>
      <w:r>
        <w:t>caminos</w:t>
      </w:r>
      <w:proofErr w:type="spellEnd"/>
      <w:r>
        <w:t xml:space="preserve"> </w:t>
      </w:r>
      <w:proofErr w:type="spellStart"/>
      <w:r>
        <w:t>con</w:t>
      </w:r>
      <w:proofErr w:type="spellEnd"/>
      <w:r>
        <w:t xml:space="preserve"> </w:t>
      </w:r>
      <w:proofErr w:type="spellStart"/>
      <w:r>
        <w:t>un</w:t>
      </w:r>
      <w:proofErr w:type="spellEnd"/>
      <w:r>
        <w:t xml:space="preserve"> </w:t>
      </w:r>
      <w:proofErr w:type="spellStart"/>
      <w:r>
        <w:t>ángel</w:t>
      </w:r>
      <w:proofErr w:type="spellEnd"/>
      <w:r>
        <w:t xml:space="preserve"> </w:t>
      </w:r>
      <w:proofErr w:type="spellStart"/>
      <w:r>
        <w:t>andariego</w:t>
      </w:r>
      <w:proofErr w:type="spellEnd"/>
      <w:r>
        <w:t xml:space="preserve"> o </w:t>
      </w:r>
      <w:proofErr w:type="spellStart"/>
      <w:r>
        <w:t>recibir</w:t>
      </w:r>
      <w:proofErr w:type="spellEnd"/>
      <w:r>
        <w:t xml:space="preserve">, tal vez, </w:t>
      </w:r>
      <w:proofErr w:type="spellStart"/>
      <w:r>
        <w:t>en</w:t>
      </w:r>
      <w:proofErr w:type="spellEnd"/>
      <w:r>
        <w:t xml:space="preserve"> una </w:t>
      </w:r>
      <w:proofErr w:type="spellStart"/>
      <w:r>
        <w:t>siembra</w:t>
      </w:r>
      <w:proofErr w:type="spellEnd"/>
      <w:r>
        <w:t xml:space="preserve"> de papas, </w:t>
      </w:r>
      <w:proofErr w:type="spellStart"/>
      <w:r>
        <w:t>la</w:t>
      </w:r>
      <w:proofErr w:type="spellEnd"/>
      <w:r>
        <w:t xml:space="preserve"> visita inesperada de </w:t>
      </w:r>
      <w:proofErr w:type="spellStart"/>
      <w:r>
        <w:t>un</w:t>
      </w:r>
      <w:proofErr w:type="spellEnd"/>
      <w:r>
        <w:t xml:space="preserve"> familiar </w:t>
      </w:r>
      <w:proofErr w:type="spellStart"/>
      <w:r>
        <w:t>muerto</w:t>
      </w:r>
      <w:proofErr w:type="spellEnd"/>
      <w:r>
        <w:t xml:space="preserve"> que </w:t>
      </w:r>
      <w:proofErr w:type="spellStart"/>
      <w:r>
        <w:t>viene</w:t>
      </w:r>
      <w:proofErr w:type="spellEnd"/>
      <w:r>
        <w:t xml:space="preserve"> – </w:t>
      </w:r>
      <w:proofErr w:type="spellStart"/>
      <w:r>
        <w:t>del</w:t>
      </w:r>
      <w:proofErr w:type="spellEnd"/>
      <w:r>
        <w:t xml:space="preserve"> más </w:t>
      </w:r>
      <w:proofErr w:type="spellStart"/>
      <w:r>
        <w:t>allá</w:t>
      </w:r>
      <w:proofErr w:type="spellEnd"/>
      <w:r>
        <w:t xml:space="preserve"> – a </w:t>
      </w:r>
      <w:proofErr w:type="spellStart"/>
      <w:r>
        <w:t>prevenirnos</w:t>
      </w:r>
      <w:proofErr w:type="spellEnd"/>
      <w:r>
        <w:t xml:space="preserve"> sobre </w:t>
      </w:r>
      <w:proofErr w:type="spellStart"/>
      <w:r>
        <w:t>el</w:t>
      </w:r>
      <w:proofErr w:type="spellEnd"/>
      <w:r>
        <w:t xml:space="preserve"> clima o porque </w:t>
      </w:r>
      <w:proofErr w:type="spellStart"/>
      <w:r>
        <w:t>simplemente</w:t>
      </w:r>
      <w:proofErr w:type="spellEnd"/>
      <w:r>
        <w:t xml:space="preserve"> </w:t>
      </w:r>
      <w:proofErr w:type="spellStart"/>
      <w:r>
        <w:t>tiene</w:t>
      </w:r>
      <w:proofErr w:type="spellEnd"/>
      <w:r>
        <w:t xml:space="preserve"> </w:t>
      </w:r>
      <w:proofErr w:type="spellStart"/>
      <w:r>
        <w:t>sed</w:t>
      </w:r>
      <w:proofErr w:type="spellEnd"/>
      <w:r>
        <w:t xml:space="preserve"> y </w:t>
      </w:r>
      <w:proofErr w:type="spellStart"/>
      <w:r>
        <w:t>desea</w:t>
      </w:r>
      <w:proofErr w:type="spellEnd"/>
      <w:r>
        <w:t xml:space="preserve"> </w:t>
      </w:r>
      <w:proofErr w:type="spellStart"/>
      <w:r>
        <w:t>un</w:t>
      </w:r>
      <w:proofErr w:type="spellEnd"/>
      <w:r>
        <w:t xml:space="preserve"> </w:t>
      </w:r>
      <w:proofErr w:type="spellStart"/>
      <w:r>
        <w:t>poco</w:t>
      </w:r>
      <w:proofErr w:type="spellEnd"/>
      <w:r>
        <w:t xml:space="preserve"> de chicha de </w:t>
      </w:r>
      <w:proofErr w:type="spellStart"/>
      <w:r>
        <w:t>maíz</w:t>
      </w:r>
      <w:proofErr w:type="spellEnd"/>
      <w:r>
        <w:t xml:space="preserve">. No obstante a </w:t>
      </w:r>
      <w:proofErr w:type="spellStart"/>
      <w:r>
        <w:t>ello</w:t>
      </w:r>
      <w:proofErr w:type="spellEnd"/>
      <w:r>
        <w:t xml:space="preserve">, </w:t>
      </w:r>
      <w:proofErr w:type="spellStart"/>
      <w:proofErr w:type="gramStart"/>
      <w:r>
        <w:t>la</w:t>
      </w:r>
      <w:proofErr w:type="spellEnd"/>
      <w:proofErr w:type="gramEnd"/>
      <w:r>
        <w:t xml:space="preserve"> </w:t>
      </w:r>
      <w:proofErr w:type="spellStart"/>
      <w:r>
        <w:t>poesía</w:t>
      </w:r>
      <w:proofErr w:type="spellEnd"/>
      <w:r>
        <w:t xml:space="preserve"> </w:t>
      </w:r>
      <w:proofErr w:type="spellStart"/>
      <w:r>
        <w:t>quechua</w:t>
      </w:r>
      <w:proofErr w:type="spellEnd"/>
      <w:r>
        <w:t xml:space="preserve"> </w:t>
      </w:r>
      <w:proofErr w:type="spellStart"/>
      <w:r>
        <w:t>contemporánea</w:t>
      </w:r>
      <w:proofErr w:type="spellEnd"/>
      <w:r>
        <w:t xml:space="preserve">, </w:t>
      </w:r>
      <w:proofErr w:type="spellStart"/>
      <w:r>
        <w:t>la</w:t>
      </w:r>
      <w:proofErr w:type="spellEnd"/>
      <w:r>
        <w:t xml:space="preserve"> escrita por Alencastre por </w:t>
      </w:r>
      <w:proofErr w:type="spellStart"/>
      <w:r>
        <w:t>ejemplo</w:t>
      </w:r>
      <w:proofErr w:type="spellEnd"/>
      <w:r>
        <w:t xml:space="preserve">, </w:t>
      </w:r>
      <w:proofErr w:type="spellStart"/>
      <w:r>
        <w:t>tiene</w:t>
      </w:r>
      <w:proofErr w:type="spellEnd"/>
      <w:r>
        <w:t xml:space="preserve"> autor y códigos </w:t>
      </w:r>
      <w:proofErr w:type="spellStart"/>
      <w:r>
        <w:t>propios</w:t>
      </w:r>
      <w:proofErr w:type="spellEnd"/>
      <w:r>
        <w:t xml:space="preserve"> y </w:t>
      </w:r>
      <w:proofErr w:type="spellStart"/>
      <w:r>
        <w:t>ya</w:t>
      </w:r>
      <w:proofErr w:type="spellEnd"/>
      <w:r>
        <w:t xml:space="preserve"> no más </w:t>
      </w:r>
      <w:proofErr w:type="spellStart"/>
      <w:r>
        <w:t>ese</w:t>
      </w:r>
      <w:proofErr w:type="spellEnd"/>
      <w:r>
        <w:t xml:space="preserve"> carácter </w:t>
      </w:r>
      <w:proofErr w:type="spellStart"/>
      <w:r>
        <w:t>colectivo</w:t>
      </w:r>
      <w:proofErr w:type="spellEnd"/>
      <w:r>
        <w:t xml:space="preserve">, anónimo y oral de </w:t>
      </w:r>
      <w:proofErr w:type="spellStart"/>
      <w:r>
        <w:t>los</w:t>
      </w:r>
      <w:proofErr w:type="spellEnd"/>
      <w:r>
        <w:t xml:space="preserve"> inicios, </w:t>
      </w:r>
      <w:proofErr w:type="spellStart"/>
      <w:r>
        <w:t>cuando</w:t>
      </w:r>
      <w:proofErr w:type="spellEnd"/>
      <w:r>
        <w:t xml:space="preserve"> </w:t>
      </w:r>
      <w:proofErr w:type="spellStart"/>
      <w:r>
        <w:t>estaba</w:t>
      </w:r>
      <w:proofErr w:type="spellEnd"/>
      <w:r>
        <w:t xml:space="preserve"> conformada por </w:t>
      </w:r>
      <w:proofErr w:type="spellStart"/>
      <w:r>
        <w:t>oraciones</w:t>
      </w:r>
      <w:proofErr w:type="spellEnd"/>
      <w:r>
        <w:t xml:space="preserve"> e </w:t>
      </w:r>
      <w:proofErr w:type="spellStart"/>
      <w:r>
        <w:t>himnos</w:t>
      </w:r>
      <w:proofErr w:type="spellEnd"/>
      <w:r>
        <w:t xml:space="preserve"> que, de </w:t>
      </w:r>
      <w:proofErr w:type="spellStart"/>
      <w:r>
        <w:t>acuerdo</w:t>
      </w:r>
      <w:proofErr w:type="spellEnd"/>
      <w:r>
        <w:t xml:space="preserve"> a </w:t>
      </w:r>
      <w:proofErr w:type="spellStart"/>
      <w:r>
        <w:t>su</w:t>
      </w:r>
      <w:proofErr w:type="spellEnd"/>
      <w:r>
        <w:t xml:space="preserve"> </w:t>
      </w:r>
      <w:proofErr w:type="spellStart"/>
      <w:r>
        <w:t>naturaleza</w:t>
      </w:r>
      <w:proofErr w:type="spellEnd"/>
      <w:r>
        <w:t xml:space="preserve">, </w:t>
      </w:r>
      <w:proofErr w:type="spellStart"/>
      <w:r>
        <w:t>eran</w:t>
      </w:r>
      <w:proofErr w:type="spellEnd"/>
      <w:r>
        <w:t xml:space="preserve"> </w:t>
      </w:r>
      <w:proofErr w:type="spellStart"/>
      <w:r>
        <w:t>wawakis</w:t>
      </w:r>
      <w:proofErr w:type="spellEnd"/>
      <w:r>
        <w:t xml:space="preserve"> (</w:t>
      </w:r>
      <w:proofErr w:type="spellStart"/>
      <w:r>
        <w:t>invocaciones</w:t>
      </w:r>
      <w:proofErr w:type="spellEnd"/>
      <w:r>
        <w:t xml:space="preserve"> para enterrar a </w:t>
      </w:r>
      <w:proofErr w:type="spellStart"/>
      <w:r>
        <w:t>un</w:t>
      </w:r>
      <w:proofErr w:type="spellEnd"/>
      <w:r>
        <w:t xml:space="preserve"> infante </w:t>
      </w:r>
      <w:proofErr w:type="spellStart"/>
      <w:r>
        <w:t>muerto</w:t>
      </w:r>
      <w:proofErr w:type="spellEnd"/>
      <w:r>
        <w:t xml:space="preserve">), </w:t>
      </w:r>
      <w:proofErr w:type="spellStart"/>
      <w:r>
        <w:t>hayllis</w:t>
      </w:r>
      <w:proofErr w:type="spellEnd"/>
      <w:r>
        <w:t xml:space="preserve"> (</w:t>
      </w:r>
      <w:proofErr w:type="spellStart"/>
      <w:r>
        <w:t>poesía</w:t>
      </w:r>
      <w:proofErr w:type="spellEnd"/>
      <w:r>
        <w:t xml:space="preserve"> épica), </w:t>
      </w:r>
      <w:proofErr w:type="spellStart"/>
      <w:r>
        <w:t>harawis</w:t>
      </w:r>
      <w:proofErr w:type="spellEnd"/>
      <w:r>
        <w:t xml:space="preserve"> (</w:t>
      </w:r>
      <w:proofErr w:type="spellStart"/>
      <w:r>
        <w:t>poesía</w:t>
      </w:r>
      <w:proofErr w:type="spellEnd"/>
      <w:r>
        <w:t xml:space="preserve"> amorosa), </w:t>
      </w:r>
      <w:proofErr w:type="spellStart"/>
      <w:r>
        <w:t>qhaswas</w:t>
      </w:r>
      <w:proofErr w:type="spellEnd"/>
      <w:r>
        <w:t xml:space="preserve"> (cantos de </w:t>
      </w:r>
      <w:proofErr w:type="spellStart"/>
      <w:r>
        <w:t>regocijo</w:t>
      </w:r>
      <w:proofErr w:type="spellEnd"/>
      <w:r>
        <w:t xml:space="preserve">), </w:t>
      </w:r>
      <w:proofErr w:type="spellStart"/>
      <w:r>
        <w:t>wankas</w:t>
      </w:r>
      <w:proofErr w:type="spellEnd"/>
      <w:r>
        <w:t xml:space="preserve">, entre </w:t>
      </w:r>
      <w:proofErr w:type="spellStart"/>
      <w:r>
        <w:t>otros</w:t>
      </w:r>
      <w:proofErr w:type="spellEnd"/>
      <w:r>
        <w:t xml:space="preserve">. </w:t>
      </w:r>
      <w:proofErr w:type="spellStart"/>
      <w:r>
        <w:t>Ni</w:t>
      </w:r>
      <w:proofErr w:type="spellEnd"/>
      <w:r>
        <w:t xml:space="preserve"> </w:t>
      </w:r>
      <w:proofErr w:type="spellStart"/>
      <w:r>
        <w:t>siquiera</w:t>
      </w:r>
      <w:proofErr w:type="spellEnd"/>
      <w:r>
        <w:t xml:space="preserve"> </w:t>
      </w:r>
      <w:proofErr w:type="spellStart"/>
      <w:proofErr w:type="gramStart"/>
      <w:r>
        <w:t>la</w:t>
      </w:r>
      <w:proofErr w:type="spellEnd"/>
      <w:proofErr w:type="gramEnd"/>
      <w:r>
        <w:t xml:space="preserve"> luminosa </w:t>
      </w:r>
      <w:proofErr w:type="spellStart"/>
      <w:r>
        <w:t>personalidad</w:t>
      </w:r>
      <w:proofErr w:type="spellEnd"/>
      <w:r>
        <w:t xml:space="preserve"> de José </w:t>
      </w:r>
      <w:proofErr w:type="spellStart"/>
      <w:r>
        <w:t>María</w:t>
      </w:r>
      <w:proofErr w:type="spellEnd"/>
      <w:r>
        <w:t xml:space="preserve"> </w:t>
      </w:r>
      <w:proofErr w:type="spellStart"/>
      <w:r>
        <w:t>Arguedas</w:t>
      </w:r>
      <w:proofErr w:type="spellEnd"/>
      <w:r>
        <w:t xml:space="preserve"> </w:t>
      </w:r>
      <w:proofErr w:type="spellStart"/>
      <w:r>
        <w:t>confinó</w:t>
      </w:r>
      <w:proofErr w:type="spellEnd"/>
      <w:r>
        <w:t xml:space="preserve"> al limbo al poeta Alencastre, de </w:t>
      </w:r>
      <w:proofErr w:type="spellStart"/>
      <w:r>
        <w:t>quien</w:t>
      </w:r>
      <w:proofErr w:type="spellEnd"/>
      <w:r>
        <w:t xml:space="preserve"> </w:t>
      </w:r>
      <w:proofErr w:type="spellStart"/>
      <w:r>
        <w:t>dijo</w:t>
      </w:r>
      <w:proofErr w:type="spellEnd"/>
      <w:r>
        <w:t xml:space="preserve"> era </w:t>
      </w:r>
      <w:proofErr w:type="spellStart"/>
      <w:r>
        <w:t>el</w:t>
      </w:r>
      <w:proofErr w:type="spellEnd"/>
      <w:r>
        <w:t xml:space="preserve"> más grande poeta </w:t>
      </w:r>
      <w:proofErr w:type="spellStart"/>
      <w:r>
        <w:t>quechua</w:t>
      </w:r>
      <w:proofErr w:type="spellEnd"/>
      <w:r>
        <w:t xml:space="preserve"> </w:t>
      </w:r>
      <w:proofErr w:type="spellStart"/>
      <w:r>
        <w:t>del</w:t>
      </w:r>
      <w:proofErr w:type="spellEnd"/>
      <w:r>
        <w:t xml:space="preserve"> </w:t>
      </w:r>
      <w:proofErr w:type="spellStart"/>
      <w:r>
        <w:t>siglo</w:t>
      </w:r>
      <w:proofErr w:type="spellEnd"/>
      <w:r>
        <w:t xml:space="preserve"> XX.</w:t>
      </w:r>
    </w:p>
    <w:p w:rsidR="00F3562F" w:rsidRDefault="00F3562F" w:rsidP="00F3562F">
      <w:pPr>
        <w:pStyle w:val="Estilo849"/>
      </w:pPr>
      <w:r>
        <w:t> GONZÁLEZ, O. Disponível em: www.lenguandina.org. Acesso em: 30 jul. 2012.</w:t>
      </w:r>
    </w:p>
    <w:p w:rsidR="00F3562F" w:rsidRDefault="00F3562F" w:rsidP="00F3562F">
      <w:pPr>
        <w:textAlignment w:val="baseline"/>
        <w:rPr>
          <w:rFonts w:ascii="Arial" w:hAnsi="Arial" w:cs="Arial"/>
          <w:color w:val="000000"/>
          <w:sz w:val="18"/>
          <w:szCs w:val="18"/>
        </w:rPr>
      </w:pPr>
      <w:r>
        <w:rPr>
          <w:rFonts w:ascii="Arial" w:hAnsi="Arial" w:cs="Arial"/>
          <w:color w:val="000000"/>
          <w:sz w:val="18"/>
          <w:szCs w:val="18"/>
        </w:rPr>
        <w:t> </w:t>
      </w:r>
    </w:p>
    <w:p w:rsidR="00F3562F" w:rsidRDefault="00F3562F" w:rsidP="00F3562F">
      <w:pPr>
        <w:pStyle w:val="Estilo855"/>
      </w:pPr>
      <w:r>
        <w:t xml:space="preserve">Segundo </w:t>
      </w:r>
      <w:proofErr w:type="spellStart"/>
      <w:r>
        <w:t>Odi</w:t>
      </w:r>
      <w:proofErr w:type="spellEnd"/>
      <w:r>
        <w:t xml:space="preserve"> González, </w:t>
      </w:r>
      <w:proofErr w:type="spellStart"/>
      <w:r>
        <w:t>embora</w:t>
      </w:r>
      <w:proofErr w:type="spellEnd"/>
      <w:r>
        <w:t xml:space="preserve"> </w:t>
      </w:r>
      <w:proofErr w:type="spellStart"/>
      <w:r>
        <w:t>seja</w:t>
      </w:r>
      <w:proofErr w:type="spellEnd"/>
      <w:r>
        <w:t xml:space="preserve"> difícil dar </w:t>
      </w:r>
      <w:proofErr w:type="spellStart"/>
      <w:r>
        <w:t>verossimilhança</w:t>
      </w:r>
      <w:proofErr w:type="spellEnd"/>
      <w:r>
        <w:t xml:space="preserve"> </w:t>
      </w:r>
      <w:proofErr w:type="spellStart"/>
      <w:r>
        <w:t>ao</w:t>
      </w:r>
      <w:proofErr w:type="spellEnd"/>
      <w:r>
        <w:t xml:space="preserve"> universo cultural andino </w:t>
      </w:r>
      <w:proofErr w:type="spellStart"/>
      <w:r>
        <w:t>ao</w:t>
      </w:r>
      <w:proofErr w:type="spellEnd"/>
      <w:r>
        <w:t xml:space="preserve"> </w:t>
      </w:r>
      <w:proofErr w:type="spellStart"/>
      <w:r>
        <w:t>escrever</w:t>
      </w:r>
      <w:proofErr w:type="spellEnd"/>
      <w:r>
        <w:t xml:space="preserve"> </w:t>
      </w:r>
      <w:proofErr w:type="spellStart"/>
      <w:r>
        <w:t>em</w:t>
      </w:r>
      <w:proofErr w:type="spellEnd"/>
      <w:r>
        <w:t xml:space="preserve"> </w:t>
      </w:r>
      <w:proofErr w:type="spellStart"/>
      <w:r>
        <w:t>línguas</w:t>
      </w:r>
      <w:proofErr w:type="spellEnd"/>
      <w:r>
        <w:t xml:space="preserve"> indígenas </w:t>
      </w:r>
      <w:proofErr w:type="spellStart"/>
      <w:r>
        <w:t>ou</w:t>
      </w:r>
      <w:proofErr w:type="spellEnd"/>
      <w:r>
        <w:t xml:space="preserve"> </w:t>
      </w:r>
      <w:proofErr w:type="spellStart"/>
      <w:r>
        <w:t>em</w:t>
      </w:r>
      <w:proofErr w:type="spellEnd"/>
      <w:r>
        <w:t xml:space="preserve"> </w:t>
      </w:r>
      <w:proofErr w:type="spellStart"/>
      <w:r>
        <w:t>castelhano</w:t>
      </w:r>
      <w:proofErr w:type="spellEnd"/>
      <w:r>
        <w:t xml:space="preserve">, nos </w:t>
      </w:r>
      <w:proofErr w:type="spellStart"/>
      <w:r>
        <w:t>dias</w:t>
      </w:r>
      <w:proofErr w:type="spellEnd"/>
      <w:r>
        <w:t xml:space="preserve"> de </w:t>
      </w:r>
      <w:proofErr w:type="spellStart"/>
      <w:r>
        <w:t>hoje</w:t>
      </w:r>
      <w:proofErr w:type="spellEnd"/>
      <w:r>
        <w:t xml:space="preserve">, a </w:t>
      </w:r>
      <w:proofErr w:type="spellStart"/>
      <w:r>
        <w:t>poesia</w:t>
      </w:r>
      <w:proofErr w:type="spellEnd"/>
      <w:r>
        <w:t xml:space="preserve"> </w:t>
      </w:r>
      <w:proofErr w:type="spellStart"/>
      <w:r>
        <w:t>quíchua</w:t>
      </w:r>
      <w:proofErr w:type="spellEnd"/>
    </w:p>
    <w:p w:rsidR="00F3562F" w:rsidRDefault="00F3562F" w:rsidP="00F3562F">
      <w:pPr>
        <w:pStyle w:val="Estilo851"/>
        <w:rPr>
          <w:szCs w:val="18"/>
        </w:rPr>
      </w:pPr>
    </w:p>
    <w:p w:rsidR="00F3562F" w:rsidRDefault="00F3562F" w:rsidP="00F3562F">
      <w:pPr>
        <w:pStyle w:val="Estilo851"/>
        <w:rPr>
          <w:szCs w:val="18"/>
        </w:rPr>
      </w:pPr>
      <w:r>
        <w:rPr>
          <w:szCs w:val="18"/>
        </w:rPr>
        <w:t>a) baseia-se na tradição oral.   </w:t>
      </w:r>
    </w:p>
    <w:p w:rsidR="00F3562F" w:rsidRDefault="00F3562F" w:rsidP="00F3562F">
      <w:pPr>
        <w:pStyle w:val="Estilo851"/>
        <w:rPr>
          <w:szCs w:val="18"/>
        </w:rPr>
      </w:pPr>
      <w:r>
        <w:rPr>
          <w:szCs w:val="18"/>
        </w:rPr>
        <w:t>b) constitui-se de poemas cerimoniais.   </w:t>
      </w:r>
    </w:p>
    <w:p w:rsidR="00F3562F" w:rsidRDefault="00F3562F" w:rsidP="00F3562F">
      <w:pPr>
        <w:pStyle w:val="Estilo851"/>
        <w:rPr>
          <w:szCs w:val="18"/>
        </w:rPr>
      </w:pPr>
      <w:r>
        <w:rPr>
          <w:szCs w:val="18"/>
        </w:rPr>
        <w:t>c) costuma ter um caráter anônimo.   </w:t>
      </w:r>
    </w:p>
    <w:p w:rsidR="00F3562F" w:rsidRDefault="00F3562F" w:rsidP="00F3562F">
      <w:pPr>
        <w:pStyle w:val="Estilo851"/>
        <w:rPr>
          <w:szCs w:val="18"/>
        </w:rPr>
      </w:pPr>
      <w:r>
        <w:rPr>
          <w:szCs w:val="18"/>
        </w:rPr>
        <w:t>d) possui marcas autorais.   </w:t>
      </w:r>
    </w:p>
    <w:p w:rsidR="00F3562F" w:rsidRDefault="00F3562F" w:rsidP="00F3562F">
      <w:pPr>
        <w:pStyle w:val="Estilo851"/>
        <w:rPr>
          <w:szCs w:val="18"/>
        </w:rPr>
      </w:pPr>
      <w:r>
        <w:rPr>
          <w:szCs w:val="18"/>
        </w:rPr>
        <w:t>e) busca uma temática própria.   </w:t>
      </w:r>
    </w:p>
    <w:p w:rsidR="00B82445" w:rsidRDefault="00B82445" w:rsidP="00DD0818">
      <w:pPr>
        <w:pStyle w:val="Estilo851"/>
      </w:pPr>
    </w:p>
    <w:p w:rsidR="0084579F" w:rsidRDefault="0084579F" w:rsidP="00DD0818">
      <w:pPr>
        <w:pStyle w:val="Estilo851"/>
      </w:pPr>
    </w:p>
    <w:p w:rsidR="00DF7984" w:rsidRDefault="00DF7984" w:rsidP="00DD0818">
      <w:pPr>
        <w:pStyle w:val="Estilo851"/>
      </w:pPr>
    </w:p>
    <w:p w:rsidR="00B82445" w:rsidRDefault="00B82445" w:rsidP="00DD0818">
      <w:pPr>
        <w:pStyle w:val="Estilo851"/>
      </w:pPr>
    </w:p>
    <w:p w:rsidR="00DD0818" w:rsidRPr="00220DB1" w:rsidRDefault="00DD0818" w:rsidP="00DD0818">
      <w:pPr>
        <w:pStyle w:val="Estilo840"/>
      </w:pPr>
      <w:r>
        <w:lastRenderedPageBreak/>
        <w:t>HISTÓRIA</w:t>
      </w:r>
    </w:p>
    <w:p w:rsidR="00DD0818" w:rsidRPr="00220DB1" w:rsidRDefault="00DD0818" w:rsidP="00DD0818">
      <w:pPr>
        <w:pStyle w:val="Estilo825"/>
        <w:numPr>
          <w:ilvl w:val="0"/>
          <w:numId w:val="0"/>
        </w:numPr>
        <w:rPr>
          <w:sz w:val="8"/>
        </w:rPr>
      </w:pPr>
    </w:p>
    <w:p w:rsidR="00DD0818" w:rsidRDefault="00DD0818" w:rsidP="00DD0818">
      <w:pPr>
        <w:pStyle w:val="Estilo854"/>
        <w:numPr>
          <w:ilvl w:val="0"/>
          <w:numId w:val="0"/>
        </w:numPr>
        <w:ind w:left="284"/>
      </w:pPr>
    </w:p>
    <w:p w:rsidR="00DD0818" w:rsidRPr="008B3A3B" w:rsidRDefault="00DD0818" w:rsidP="00F918B1">
      <w:pPr>
        <w:pStyle w:val="Estilo804"/>
        <w:numPr>
          <w:ilvl w:val="0"/>
          <w:numId w:val="40"/>
        </w:numPr>
        <w:ind w:left="284" w:hanging="284"/>
      </w:pPr>
      <w:r w:rsidRPr="008B3A3B">
        <w:t xml:space="preserve">No ano de 1789, dois acontecimentos importantes marcaram a História mundial e a História do Brasil: a Revolução Francesa e a Inconfidência Mineira. </w:t>
      </w:r>
    </w:p>
    <w:p w:rsidR="00DD0818" w:rsidRPr="008B3A3B" w:rsidRDefault="00DD0818" w:rsidP="00DD0818">
      <w:pPr>
        <w:pStyle w:val="Estilo855"/>
      </w:pPr>
      <w:r w:rsidRPr="008B3A3B">
        <w:t xml:space="preserve">Estabelecendo uma relação entre estes dois acontecimentos, podemos dizer que tiveram a mesma fonte de inspiração, fato que justifica a necessidade de conhecer a nossa história no contexto global. Sobre a Inconfidência Mineira, podemos afirmar que </w:t>
      </w:r>
    </w:p>
    <w:p w:rsidR="00DD0818" w:rsidRPr="008B3A3B" w:rsidRDefault="00DD0818" w:rsidP="00DD0818">
      <w:pPr>
        <w:pStyle w:val="NormalWeb"/>
        <w:shd w:val="clear" w:color="auto" w:fill="FFFFFF"/>
        <w:textAlignment w:val="baseline"/>
        <w:rPr>
          <w:rFonts w:ascii="Arial" w:hAnsi="Arial" w:cs="Arial"/>
          <w:sz w:val="18"/>
          <w:szCs w:val="18"/>
        </w:rPr>
      </w:pPr>
    </w:p>
    <w:p w:rsidR="00DD0818" w:rsidRPr="008B3A3B" w:rsidRDefault="00DD0818" w:rsidP="00DD0818">
      <w:pPr>
        <w:pStyle w:val="Estilo851"/>
      </w:pPr>
      <w:proofErr w:type="gramStart"/>
      <w:r w:rsidRPr="008B3A3B">
        <w:t>a</w:t>
      </w:r>
      <w:proofErr w:type="gramEnd"/>
      <w:r w:rsidRPr="008B3A3B">
        <w:t>)</w:t>
      </w:r>
      <w:r>
        <w:tab/>
      </w:r>
      <w:r w:rsidRPr="008B3A3B">
        <w:t>Ela aconteceu devido à forte pressão exercida pela metrópole exigindo a emancipação política do Brasil.</w:t>
      </w:r>
    </w:p>
    <w:p w:rsidR="00DD0818" w:rsidRPr="008B3A3B" w:rsidRDefault="00DD0818" w:rsidP="00DD0818">
      <w:pPr>
        <w:pStyle w:val="Estilo851"/>
      </w:pPr>
      <w:r w:rsidRPr="008B3A3B">
        <w:t xml:space="preserve">b) </w:t>
      </w:r>
      <w:r>
        <w:tab/>
      </w:r>
      <w:r w:rsidRPr="008B3A3B">
        <w:t>A vitória dos inconfidentes transformou a região das Minas Gerais numa República, ainda que temporariamente.</w:t>
      </w:r>
    </w:p>
    <w:p w:rsidR="00DD0818" w:rsidRPr="008B3A3B" w:rsidRDefault="00DD0818" w:rsidP="00DD0818">
      <w:pPr>
        <w:pStyle w:val="Estilo851"/>
      </w:pPr>
      <w:r w:rsidRPr="008B3A3B">
        <w:t xml:space="preserve">c) </w:t>
      </w:r>
      <w:r>
        <w:tab/>
      </w:r>
      <w:r w:rsidRPr="008B3A3B">
        <w:t>Ela foi inspirada nas camadas mais pobres da colônia, exploradas pela metrópole, ligados secundariamente à atividade mineradora.</w:t>
      </w:r>
    </w:p>
    <w:p w:rsidR="00DD0818" w:rsidRPr="008B3A3B" w:rsidRDefault="00DD0818" w:rsidP="00DD0818">
      <w:pPr>
        <w:pStyle w:val="Estilo851"/>
      </w:pPr>
      <w:r w:rsidRPr="008B3A3B">
        <w:t xml:space="preserve">d) </w:t>
      </w:r>
      <w:r>
        <w:tab/>
      </w:r>
      <w:r w:rsidRPr="008B3A3B">
        <w:t xml:space="preserve">Ela inspirou-se no pensamento iluminista </w:t>
      </w:r>
      <w:proofErr w:type="spellStart"/>
      <w:r w:rsidRPr="008B3A3B">
        <w:t>forte-mente</w:t>
      </w:r>
      <w:proofErr w:type="spellEnd"/>
      <w:r w:rsidRPr="008B3A3B">
        <w:t xml:space="preserve"> difundido pela Europa, que pregava </w:t>
      </w:r>
      <w:proofErr w:type="spellStart"/>
      <w:r w:rsidRPr="008B3A3B">
        <w:t>idéias</w:t>
      </w:r>
      <w:proofErr w:type="spellEnd"/>
      <w:r w:rsidRPr="008B3A3B">
        <w:t xml:space="preserve"> de liberdade, igualdade e fraternidade.</w:t>
      </w:r>
    </w:p>
    <w:p w:rsidR="00DD0818" w:rsidRPr="008B3A3B" w:rsidRDefault="00DD0818" w:rsidP="00DD0818">
      <w:pPr>
        <w:pStyle w:val="Estilo851"/>
      </w:pPr>
      <w:r w:rsidRPr="008B3A3B">
        <w:t xml:space="preserve">e) </w:t>
      </w:r>
      <w:r>
        <w:tab/>
      </w:r>
      <w:r w:rsidRPr="008B3A3B">
        <w:t xml:space="preserve">Inspirou-se nos princípios do socialismo utópico de </w:t>
      </w:r>
      <w:proofErr w:type="spellStart"/>
      <w:r w:rsidRPr="008B3A3B">
        <w:t>Sant-Simon</w:t>
      </w:r>
      <w:proofErr w:type="spellEnd"/>
      <w:r w:rsidRPr="008B3A3B">
        <w:t>, bem como nos ideais absolutistas defendidos pelos pensadores iluministas.</w:t>
      </w:r>
    </w:p>
    <w:p w:rsidR="00DD0818" w:rsidRPr="008B3A3B" w:rsidRDefault="00DD0818" w:rsidP="00DD0818">
      <w:pPr>
        <w:rPr>
          <w:rFonts w:ascii="Arial" w:hAnsi="Arial" w:cs="Arial"/>
          <w:b/>
          <w:bCs/>
          <w:sz w:val="18"/>
          <w:szCs w:val="18"/>
        </w:rPr>
      </w:pPr>
    </w:p>
    <w:p w:rsidR="00DD0818" w:rsidRPr="008B3A3B" w:rsidRDefault="00DD0818" w:rsidP="00DD0818">
      <w:pPr>
        <w:pStyle w:val="Estilo843"/>
      </w:pPr>
      <w:r w:rsidRPr="008B3A3B">
        <w:t xml:space="preserve">"A crescente falta de alternativas econômicas acabou levando a elite a considerar a </w:t>
      </w:r>
      <w:proofErr w:type="spellStart"/>
      <w:r w:rsidRPr="008B3A3B">
        <w:t>idéia</w:t>
      </w:r>
      <w:proofErr w:type="spellEnd"/>
      <w:r w:rsidRPr="008B3A3B">
        <w:t xml:space="preserve"> de um movimento revolucionário. Em 1788, os boatos de uma derrama produziram o elemento que faltava para a decisão. Os membros da elite tornaram-se conspiradores. Em pouco tempo, traçaram um plano para desencadear um movimento de independência. A revolta deveria coincidir com a derrama imposta pelo odiado governador. (...) Mas, antes do dia marcado, um dos conspiradores, Joaquim Silvério dos Reis, traiu os amigos, permitindo a reação do governo."</w:t>
      </w:r>
    </w:p>
    <w:p w:rsidR="00DD0818" w:rsidRPr="008B3A3B" w:rsidRDefault="00DD0818" w:rsidP="00DD0818">
      <w:pPr>
        <w:pStyle w:val="Estilo853"/>
        <w:jc w:val="right"/>
        <w:rPr>
          <w:sz w:val="14"/>
        </w:rPr>
      </w:pPr>
      <w:r w:rsidRPr="008B3A3B">
        <w:rPr>
          <w:sz w:val="14"/>
        </w:rPr>
        <w:t>(CALDEIRA, Jorge. "</w:t>
      </w:r>
      <w:proofErr w:type="spellStart"/>
      <w:r w:rsidRPr="008B3A3B">
        <w:rPr>
          <w:sz w:val="14"/>
        </w:rPr>
        <w:t>Viagem</w:t>
      </w:r>
      <w:proofErr w:type="spellEnd"/>
      <w:r w:rsidRPr="008B3A3B">
        <w:rPr>
          <w:sz w:val="14"/>
        </w:rPr>
        <w:t xml:space="preserve"> pela </w:t>
      </w:r>
      <w:proofErr w:type="spellStart"/>
      <w:r w:rsidRPr="008B3A3B">
        <w:rPr>
          <w:sz w:val="14"/>
        </w:rPr>
        <w:t>História</w:t>
      </w:r>
      <w:proofErr w:type="spellEnd"/>
      <w:r w:rsidRPr="008B3A3B">
        <w:rPr>
          <w:sz w:val="14"/>
        </w:rPr>
        <w:t xml:space="preserve"> do Brasil". São Paulo: </w:t>
      </w:r>
      <w:proofErr w:type="spellStart"/>
      <w:r w:rsidRPr="008B3A3B">
        <w:rPr>
          <w:sz w:val="14"/>
        </w:rPr>
        <w:t>Companhia</w:t>
      </w:r>
      <w:proofErr w:type="spellEnd"/>
      <w:r w:rsidRPr="008B3A3B">
        <w:rPr>
          <w:sz w:val="14"/>
        </w:rPr>
        <w:t xml:space="preserve"> das Letras, 1997. P. 112). </w:t>
      </w:r>
    </w:p>
    <w:p w:rsidR="00DD0818" w:rsidRPr="008B3A3B" w:rsidRDefault="00DD0818" w:rsidP="00DD0818">
      <w:pPr>
        <w:jc w:val="right"/>
        <w:rPr>
          <w:rFonts w:ascii="Arial" w:hAnsi="Arial" w:cs="Arial"/>
          <w:sz w:val="18"/>
          <w:szCs w:val="18"/>
        </w:rPr>
      </w:pPr>
    </w:p>
    <w:p w:rsidR="00DD0818" w:rsidRPr="008B3A3B" w:rsidRDefault="00DD0818" w:rsidP="00DD0818">
      <w:pPr>
        <w:pStyle w:val="Estilo853"/>
      </w:pPr>
      <w:r w:rsidRPr="008B3A3B">
        <w:t xml:space="preserve">A partir do texto é </w:t>
      </w:r>
      <w:proofErr w:type="spellStart"/>
      <w:r w:rsidRPr="008B3A3B">
        <w:t>possível</w:t>
      </w:r>
      <w:proofErr w:type="spellEnd"/>
      <w:r w:rsidRPr="008B3A3B">
        <w:t xml:space="preserve"> indicar que </w:t>
      </w:r>
      <w:proofErr w:type="spellStart"/>
      <w:r w:rsidRPr="008B3A3B">
        <w:t>ele</w:t>
      </w:r>
      <w:proofErr w:type="spellEnd"/>
      <w:r w:rsidRPr="008B3A3B">
        <w:t xml:space="preserve"> </w:t>
      </w:r>
      <w:proofErr w:type="spellStart"/>
      <w:r w:rsidRPr="008B3A3B">
        <w:t>tem</w:t>
      </w:r>
      <w:proofErr w:type="spellEnd"/>
      <w:r w:rsidRPr="008B3A3B">
        <w:t xml:space="preserve"> </w:t>
      </w:r>
      <w:proofErr w:type="spellStart"/>
      <w:r w:rsidRPr="008B3A3B">
        <w:t>consonância</w:t>
      </w:r>
      <w:proofErr w:type="spellEnd"/>
      <w:r w:rsidRPr="008B3A3B">
        <w:t xml:space="preserve"> </w:t>
      </w:r>
      <w:proofErr w:type="spellStart"/>
      <w:r w:rsidRPr="008B3A3B">
        <w:t>com</w:t>
      </w:r>
      <w:proofErr w:type="spellEnd"/>
      <w:r w:rsidRPr="008B3A3B">
        <w:t xml:space="preserve"> o </w:t>
      </w:r>
      <w:proofErr w:type="spellStart"/>
      <w:r w:rsidRPr="008B3A3B">
        <w:t>movimento</w:t>
      </w:r>
      <w:proofErr w:type="spellEnd"/>
      <w:r w:rsidRPr="008B3A3B">
        <w:t xml:space="preserve"> do (a)</w:t>
      </w:r>
    </w:p>
    <w:p w:rsidR="00DD0818" w:rsidRDefault="00DD0818" w:rsidP="00DD0818">
      <w:pPr>
        <w:pStyle w:val="Estilo853"/>
      </w:pPr>
    </w:p>
    <w:p w:rsidR="00DD0818" w:rsidRDefault="00DD0818" w:rsidP="00DD0818">
      <w:pPr>
        <w:pStyle w:val="Estilo853"/>
      </w:pPr>
      <w:r w:rsidRPr="008B3A3B">
        <w:t xml:space="preserve">a)  </w:t>
      </w:r>
      <w:proofErr w:type="spellStart"/>
      <w:r w:rsidRPr="008B3A3B">
        <w:t>Aclamação</w:t>
      </w:r>
      <w:proofErr w:type="spellEnd"/>
      <w:r w:rsidRPr="008B3A3B">
        <w:t xml:space="preserve"> de Amador Bueno</w:t>
      </w:r>
    </w:p>
    <w:p w:rsidR="00DD0818" w:rsidRDefault="00DD0818" w:rsidP="00DD0818">
      <w:pPr>
        <w:pStyle w:val="Estilo853"/>
      </w:pPr>
      <w:r w:rsidRPr="008B3A3B">
        <w:t xml:space="preserve">b)  </w:t>
      </w:r>
      <w:proofErr w:type="spellStart"/>
      <w:r w:rsidRPr="008B3A3B">
        <w:t>Cabanagem</w:t>
      </w:r>
      <w:proofErr w:type="spellEnd"/>
    </w:p>
    <w:p w:rsidR="00DD0818" w:rsidRDefault="00DD0818" w:rsidP="00DD0818">
      <w:pPr>
        <w:pStyle w:val="Estilo853"/>
      </w:pPr>
      <w:r w:rsidRPr="008B3A3B">
        <w:t>c)  Quilombo de Palmares</w:t>
      </w:r>
    </w:p>
    <w:p w:rsidR="00DD0818" w:rsidRDefault="00DD0818" w:rsidP="00DD0818">
      <w:pPr>
        <w:pStyle w:val="Estilo853"/>
      </w:pPr>
      <w:r w:rsidRPr="008B3A3B">
        <w:t xml:space="preserve">d)  </w:t>
      </w:r>
      <w:proofErr w:type="spellStart"/>
      <w:r w:rsidRPr="008B3A3B">
        <w:t>Inconfidência</w:t>
      </w:r>
      <w:proofErr w:type="spellEnd"/>
      <w:r w:rsidRPr="008B3A3B">
        <w:t xml:space="preserve"> </w:t>
      </w:r>
      <w:proofErr w:type="spellStart"/>
      <w:r w:rsidRPr="008B3A3B">
        <w:t>Mineira</w:t>
      </w:r>
      <w:proofErr w:type="spellEnd"/>
    </w:p>
    <w:p w:rsidR="00DD0818" w:rsidRPr="008B3A3B" w:rsidRDefault="00DD0818" w:rsidP="00DD0818">
      <w:pPr>
        <w:pStyle w:val="Estilo853"/>
      </w:pPr>
      <w:r w:rsidRPr="008B3A3B">
        <w:t xml:space="preserve">e) </w:t>
      </w:r>
      <w:proofErr w:type="spellStart"/>
      <w:r w:rsidRPr="008B3A3B">
        <w:t>Conjuração</w:t>
      </w:r>
      <w:proofErr w:type="spellEnd"/>
      <w:r w:rsidRPr="008B3A3B">
        <w:t xml:space="preserve"> </w:t>
      </w:r>
      <w:proofErr w:type="spellStart"/>
      <w:r w:rsidRPr="008B3A3B">
        <w:t>Baiana</w:t>
      </w:r>
      <w:proofErr w:type="spellEnd"/>
    </w:p>
    <w:p w:rsidR="00DD0818" w:rsidRPr="008B3A3B" w:rsidRDefault="00DD0818" w:rsidP="00DD0818">
      <w:pPr>
        <w:rPr>
          <w:rFonts w:ascii="Arial" w:hAnsi="Arial" w:cs="Arial"/>
          <w:sz w:val="18"/>
          <w:szCs w:val="18"/>
        </w:rPr>
      </w:pPr>
    </w:p>
    <w:p w:rsidR="00DD0818" w:rsidRPr="008B3A3B" w:rsidRDefault="00DD0818" w:rsidP="00DD0818">
      <w:pPr>
        <w:pStyle w:val="Estilo843"/>
      </w:pPr>
      <w:r w:rsidRPr="008B3A3B">
        <w:t>A Inconfidência Mineira representou potencialmente uma das maiores ameaças de subversão da ordem colonial. O fato de ter ocorrido na área das Minas, área na qual a permanente vigilância e repressão sobre a população eram as tarefas maiores das autoridades públicas, indica um alto grau de consciência da capacidade de libertação da dominação metropolitana.</w:t>
      </w:r>
    </w:p>
    <w:p w:rsidR="00DD0818" w:rsidRPr="008B3A3B" w:rsidRDefault="00DD0818" w:rsidP="00DD0818">
      <w:pPr>
        <w:jc w:val="right"/>
        <w:rPr>
          <w:rFonts w:ascii="Arial" w:hAnsi="Arial" w:cs="Arial"/>
          <w:sz w:val="18"/>
          <w:szCs w:val="18"/>
        </w:rPr>
      </w:pPr>
      <w:r w:rsidRPr="008B3A3B">
        <w:rPr>
          <w:rFonts w:ascii="Arial" w:hAnsi="Arial" w:cs="Arial"/>
          <w:sz w:val="18"/>
          <w:szCs w:val="18"/>
        </w:rPr>
        <w:t xml:space="preserve">(Resende, Maria Eugênia Lage de. A Inconfidência Mineira. São Paulo: </w:t>
      </w:r>
      <w:proofErr w:type="gramStart"/>
      <w:r w:rsidRPr="008B3A3B">
        <w:rPr>
          <w:rFonts w:ascii="Arial" w:hAnsi="Arial" w:cs="Arial"/>
          <w:sz w:val="18"/>
          <w:szCs w:val="18"/>
        </w:rPr>
        <w:t>Global,</w:t>
      </w:r>
      <w:proofErr w:type="gramEnd"/>
      <w:r w:rsidRPr="008B3A3B">
        <w:rPr>
          <w:rFonts w:ascii="Arial" w:hAnsi="Arial" w:cs="Arial"/>
          <w:sz w:val="18"/>
          <w:szCs w:val="18"/>
        </w:rPr>
        <w:t>1988) </w:t>
      </w:r>
    </w:p>
    <w:p w:rsidR="00DD0818" w:rsidRPr="008B3A3B" w:rsidRDefault="00DD0818" w:rsidP="00DD0818">
      <w:pPr>
        <w:jc w:val="both"/>
        <w:rPr>
          <w:rFonts w:ascii="Arial" w:hAnsi="Arial" w:cs="Arial"/>
          <w:sz w:val="18"/>
          <w:szCs w:val="18"/>
        </w:rPr>
      </w:pPr>
    </w:p>
    <w:p w:rsidR="00DD0818" w:rsidRPr="008B3A3B" w:rsidRDefault="00DD0818" w:rsidP="00DD0818">
      <w:pPr>
        <w:jc w:val="both"/>
        <w:rPr>
          <w:rFonts w:ascii="Arial" w:hAnsi="Arial" w:cs="Arial"/>
          <w:sz w:val="18"/>
          <w:szCs w:val="18"/>
        </w:rPr>
      </w:pPr>
      <w:r w:rsidRPr="008B3A3B">
        <w:rPr>
          <w:rFonts w:ascii="Arial" w:hAnsi="Arial" w:cs="Arial"/>
          <w:sz w:val="18"/>
          <w:szCs w:val="18"/>
        </w:rPr>
        <w:t>De acordo com o texto acima podemos inferir que</w:t>
      </w:r>
    </w:p>
    <w:p w:rsidR="00DD0818" w:rsidRPr="008B3A3B" w:rsidRDefault="00DD0818" w:rsidP="00DD0818">
      <w:pPr>
        <w:jc w:val="both"/>
        <w:rPr>
          <w:rFonts w:ascii="Arial" w:hAnsi="Arial" w:cs="Arial"/>
          <w:sz w:val="18"/>
          <w:szCs w:val="18"/>
        </w:rPr>
      </w:pPr>
    </w:p>
    <w:p w:rsidR="00DD0818" w:rsidRDefault="00DD0818" w:rsidP="00DD0818">
      <w:pPr>
        <w:pStyle w:val="Estilo853"/>
        <w:ind w:left="567" w:hanging="283"/>
      </w:pPr>
      <w:r w:rsidRPr="008B3A3B">
        <w:t xml:space="preserve">a) </w:t>
      </w:r>
      <w:r>
        <w:tab/>
      </w:r>
      <w:proofErr w:type="spellStart"/>
      <w:r w:rsidRPr="008B3A3B">
        <w:t>Sofrendo</w:t>
      </w:r>
      <w:proofErr w:type="spellEnd"/>
      <w:r w:rsidRPr="008B3A3B">
        <w:t xml:space="preserve"> violenta </w:t>
      </w:r>
      <w:proofErr w:type="spellStart"/>
      <w:r w:rsidRPr="008B3A3B">
        <w:t>opressão</w:t>
      </w:r>
      <w:proofErr w:type="spellEnd"/>
      <w:r w:rsidRPr="008B3A3B">
        <w:t xml:space="preserve">, a </w:t>
      </w:r>
      <w:proofErr w:type="spellStart"/>
      <w:r w:rsidRPr="008B3A3B">
        <w:t>classe</w:t>
      </w:r>
      <w:proofErr w:type="spellEnd"/>
      <w:r w:rsidRPr="008B3A3B">
        <w:t xml:space="preserve"> dominante </w:t>
      </w:r>
      <w:proofErr w:type="spellStart"/>
      <w:r w:rsidRPr="008B3A3B">
        <w:t>mineira</w:t>
      </w:r>
      <w:proofErr w:type="spellEnd"/>
      <w:r w:rsidRPr="008B3A3B">
        <w:t xml:space="preserve"> </w:t>
      </w:r>
      <w:proofErr w:type="spellStart"/>
      <w:r w:rsidRPr="008B3A3B">
        <w:t>conscientizou</w:t>
      </w:r>
      <w:proofErr w:type="spellEnd"/>
      <w:r w:rsidRPr="008B3A3B">
        <w:t xml:space="preserve">-se das </w:t>
      </w:r>
      <w:proofErr w:type="spellStart"/>
      <w:r w:rsidRPr="008B3A3B">
        <w:t>contradições</w:t>
      </w:r>
      <w:proofErr w:type="spellEnd"/>
      <w:r w:rsidRPr="008B3A3B">
        <w:t xml:space="preserve"> entre os </w:t>
      </w:r>
      <w:proofErr w:type="spellStart"/>
      <w:r w:rsidRPr="008B3A3B">
        <w:t>seus</w:t>
      </w:r>
      <w:proofErr w:type="spellEnd"/>
      <w:r w:rsidRPr="008B3A3B">
        <w:t xml:space="preserve"> </w:t>
      </w:r>
      <w:proofErr w:type="spellStart"/>
      <w:r w:rsidRPr="008B3A3B">
        <w:t>interesses</w:t>
      </w:r>
      <w:proofErr w:type="spellEnd"/>
      <w:r w:rsidRPr="008B3A3B">
        <w:t xml:space="preserve"> e os da </w:t>
      </w:r>
      <w:proofErr w:type="spellStart"/>
      <w:r w:rsidRPr="008B3A3B">
        <w:t>metrópole</w:t>
      </w:r>
      <w:proofErr w:type="spellEnd"/>
      <w:r w:rsidRPr="008B3A3B">
        <w:t xml:space="preserve">. Influenciada pelo </w:t>
      </w:r>
      <w:proofErr w:type="spellStart"/>
      <w:r w:rsidRPr="008B3A3B">
        <w:t>pensamento</w:t>
      </w:r>
      <w:proofErr w:type="spellEnd"/>
      <w:r w:rsidRPr="008B3A3B">
        <w:t xml:space="preserve"> iluminista e </w:t>
      </w:r>
      <w:proofErr w:type="spellStart"/>
      <w:r w:rsidRPr="008B3A3B">
        <w:t>na</w:t>
      </w:r>
      <w:proofErr w:type="spellEnd"/>
      <w:r w:rsidRPr="008B3A3B">
        <w:t xml:space="preserve"> </w:t>
      </w:r>
      <w:proofErr w:type="spellStart"/>
      <w:r w:rsidRPr="008B3A3B">
        <w:t>iminência</w:t>
      </w:r>
      <w:proofErr w:type="spellEnd"/>
      <w:r w:rsidRPr="008B3A3B">
        <w:t xml:space="preserve"> da </w:t>
      </w:r>
      <w:proofErr w:type="spellStart"/>
      <w:r w:rsidRPr="008B3A3B">
        <w:t>cobrança</w:t>
      </w:r>
      <w:proofErr w:type="spellEnd"/>
      <w:r w:rsidRPr="008B3A3B">
        <w:t xml:space="preserve"> da derrama </w:t>
      </w:r>
      <w:proofErr w:type="spellStart"/>
      <w:r w:rsidRPr="008B3A3B">
        <w:t>em</w:t>
      </w:r>
      <w:proofErr w:type="spellEnd"/>
      <w:r w:rsidRPr="008B3A3B">
        <w:t xml:space="preserve"> Vila Rica, </w:t>
      </w:r>
      <w:proofErr w:type="spellStart"/>
      <w:r w:rsidRPr="008B3A3B">
        <w:t>em</w:t>
      </w:r>
      <w:proofErr w:type="spellEnd"/>
      <w:r w:rsidRPr="008B3A3B">
        <w:t xml:space="preserve"> 1789, </w:t>
      </w:r>
      <w:proofErr w:type="spellStart"/>
      <w:r w:rsidRPr="008B3A3B">
        <w:t>preparou</w:t>
      </w:r>
      <w:proofErr w:type="spellEnd"/>
      <w:r w:rsidRPr="008B3A3B">
        <w:t xml:space="preserve"> </w:t>
      </w:r>
      <w:proofErr w:type="spellStart"/>
      <w:r w:rsidRPr="008B3A3B">
        <w:t>uma</w:t>
      </w:r>
      <w:proofErr w:type="spellEnd"/>
      <w:r w:rsidRPr="008B3A3B">
        <w:t xml:space="preserve"> </w:t>
      </w:r>
      <w:proofErr w:type="spellStart"/>
      <w:r w:rsidRPr="008B3A3B">
        <w:t>insurreição</w:t>
      </w:r>
      <w:proofErr w:type="spellEnd"/>
      <w:r w:rsidRPr="008B3A3B">
        <w:t>.</w:t>
      </w:r>
    </w:p>
    <w:p w:rsidR="00DD0818" w:rsidRPr="008B3A3B" w:rsidRDefault="00DD0818" w:rsidP="00DD0818">
      <w:pPr>
        <w:pStyle w:val="Estilo853"/>
        <w:ind w:left="567" w:hanging="283"/>
      </w:pPr>
      <w:r w:rsidRPr="008B3A3B">
        <w:t xml:space="preserve">b) </w:t>
      </w:r>
      <w:r>
        <w:tab/>
      </w:r>
      <w:r w:rsidRPr="008B3A3B">
        <w:t xml:space="preserve">A </w:t>
      </w:r>
      <w:proofErr w:type="spellStart"/>
      <w:r w:rsidRPr="008B3A3B">
        <w:t>opulência</w:t>
      </w:r>
      <w:proofErr w:type="spellEnd"/>
      <w:r w:rsidRPr="008B3A3B">
        <w:t xml:space="preserve"> da </w:t>
      </w:r>
      <w:proofErr w:type="spellStart"/>
      <w:r w:rsidRPr="008B3A3B">
        <w:t>produção</w:t>
      </w:r>
      <w:proofErr w:type="spellEnd"/>
      <w:r w:rsidRPr="008B3A3B">
        <w:t xml:space="preserve"> </w:t>
      </w:r>
      <w:proofErr w:type="spellStart"/>
      <w:r w:rsidRPr="008B3A3B">
        <w:t>mineradora</w:t>
      </w:r>
      <w:proofErr w:type="spellEnd"/>
      <w:r w:rsidRPr="008B3A3B">
        <w:t xml:space="preserve"> </w:t>
      </w:r>
      <w:proofErr w:type="spellStart"/>
      <w:r w:rsidRPr="008B3A3B">
        <w:t>alcançou</w:t>
      </w:r>
      <w:proofErr w:type="spellEnd"/>
      <w:r w:rsidRPr="008B3A3B">
        <w:t xml:space="preserve"> o </w:t>
      </w:r>
      <w:proofErr w:type="spellStart"/>
      <w:r w:rsidRPr="008B3A3B">
        <w:t>seu</w:t>
      </w:r>
      <w:proofErr w:type="spellEnd"/>
      <w:r w:rsidRPr="008B3A3B">
        <w:t xml:space="preserve"> </w:t>
      </w:r>
      <w:proofErr w:type="spellStart"/>
      <w:r w:rsidRPr="008B3A3B">
        <w:t>apogeu</w:t>
      </w:r>
      <w:proofErr w:type="spellEnd"/>
      <w:r w:rsidRPr="008B3A3B">
        <w:t xml:space="preserve"> </w:t>
      </w:r>
      <w:proofErr w:type="spellStart"/>
      <w:r w:rsidRPr="008B3A3B">
        <w:t>na</w:t>
      </w:r>
      <w:proofErr w:type="spellEnd"/>
      <w:r w:rsidRPr="008B3A3B">
        <w:t xml:space="preserve"> segunda </w:t>
      </w:r>
      <w:proofErr w:type="spellStart"/>
      <w:r w:rsidRPr="008B3A3B">
        <w:t>metade</w:t>
      </w:r>
      <w:proofErr w:type="spellEnd"/>
      <w:r w:rsidRPr="008B3A3B">
        <w:t xml:space="preserve"> do </w:t>
      </w:r>
      <w:proofErr w:type="spellStart"/>
      <w:r w:rsidRPr="008B3A3B">
        <w:t>século</w:t>
      </w:r>
      <w:proofErr w:type="spellEnd"/>
      <w:r w:rsidRPr="008B3A3B">
        <w:t xml:space="preserve"> XVIII, aumentando a </w:t>
      </w:r>
      <w:proofErr w:type="spellStart"/>
      <w:r w:rsidRPr="008B3A3B">
        <w:t>ganância</w:t>
      </w:r>
      <w:proofErr w:type="spellEnd"/>
      <w:r w:rsidRPr="008B3A3B">
        <w:t xml:space="preserve"> da </w:t>
      </w:r>
      <w:proofErr w:type="spellStart"/>
      <w:r w:rsidRPr="008B3A3B">
        <w:t>metrópole</w:t>
      </w:r>
      <w:proofErr w:type="spellEnd"/>
      <w:r w:rsidRPr="008B3A3B">
        <w:t xml:space="preserve"> portuguesa, que </w:t>
      </w:r>
      <w:proofErr w:type="spellStart"/>
      <w:r w:rsidRPr="008B3A3B">
        <w:t>acreditava</w:t>
      </w:r>
      <w:proofErr w:type="spellEnd"/>
      <w:r w:rsidRPr="008B3A3B">
        <w:t xml:space="preserve"> que os </w:t>
      </w:r>
      <w:proofErr w:type="spellStart"/>
      <w:r w:rsidRPr="008B3A3B">
        <w:t>mineiros</w:t>
      </w:r>
      <w:proofErr w:type="spellEnd"/>
      <w:r w:rsidRPr="008B3A3B">
        <w:t xml:space="preserve"> </w:t>
      </w:r>
      <w:proofErr w:type="spellStart"/>
      <w:r w:rsidRPr="008B3A3B">
        <w:t>estivessem</w:t>
      </w:r>
      <w:proofErr w:type="spellEnd"/>
      <w:r w:rsidRPr="008B3A3B">
        <w:t xml:space="preserve"> </w:t>
      </w:r>
      <w:proofErr w:type="spellStart"/>
      <w:r w:rsidRPr="008B3A3B">
        <w:t>sonegando</w:t>
      </w:r>
      <w:proofErr w:type="spellEnd"/>
      <w:r w:rsidRPr="008B3A3B">
        <w:t xml:space="preserve"> </w:t>
      </w:r>
      <w:proofErr w:type="spellStart"/>
      <w:r w:rsidRPr="008B3A3B">
        <w:t>impostos</w:t>
      </w:r>
      <w:proofErr w:type="spellEnd"/>
      <w:r w:rsidRPr="008B3A3B">
        <w:t xml:space="preserve"> e </w:t>
      </w:r>
      <w:proofErr w:type="spellStart"/>
      <w:r w:rsidRPr="008B3A3B">
        <w:t>passou</w:t>
      </w:r>
      <w:proofErr w:type="spellEnd"/>
      <w:r w:rsidRPr="008B3A3B">
        <w:t xml:space="preserve"> a usar de </w:t>
      </w:r>
      <w:proofErr w:type="spellStart"/>
      <w:r w:rsidRPr="008B3A3B">
        <w:t>violência</w:t>
      </w:r>
      <w:proofErr w:type="spellEnd"/>
      <w:r w:rsidRPr="008B3A3B">
        <w:t xml:space="preserve"> </w:t>
      </w:r>
      <w:proofErr w:type="spellStart"/>
      <w:r w:rsidRPr="008B3A3B">
        <w:t>na</w:t>
      </w:r>
      <w:proofErr w:type="spellEnd"/>
      <w:r w:rsidRPr="008B3A3B">
        <w:t xml:space="preserve"> </w:t>
      </w:r>
      <w:proofErr w:type="spellStart"/>
      <w:r w:rsidRPr="008B3A3B">
        <w:t>cobrança</w:t>
      </w:r>
      <w:proofErr w:type="spellEnd"/>
      <w:r w:rsidRPr="008B3A3B">
        <w:t xml:space="preserve"> dos </w:t>
      </w:r>
      <w:proofErr w:type="spellStart"/>
      <w:r w:rsidRPr="008B3A3B">
        <w:t>mesmos</w:t>
      </w:r>
      <w:proofErr w:type="spellEnd"/>
      <w:r w:rsidRPr="008B3A3B">
        <w:t>.</w:t>
      </w:r>
    </w:p>
    <w:p w:rsidR="00DD0818" w:rsidRDefault="00DD0818" w:rsidP="00DD0818">
      <w:pPr>
        <w:pStyle w:val="Estilo853"/>
        <w:ind w:left="567" w:hanging="283"/>
      </w:pPr>
      <w:r w:rsidRPr="008B3A3B">
        <w:t xml:space="preserve">c) </w:t>
      </w:r>
      <w:r>
        <w:tab/>
      </w:r>
      <w:r w:rsidRPr="008B3A3B">
        <w:t xml:space="preserve">Contando </w:t>
      </w:r>
      <w:proofErr w:type="spellStart"/>
      <w:r w:rsidRPr="008B3A3B">
        <w:t>com</w:t>
      </w:r>
      <w:proofErr w:type="spellEnd"/>
      <w:r w:rsidRPr="008B3A3B">
        <w:t xml:space="preserve"> </w:t>
      </w:r>
      <w:proofErr w:type="spellStart"/>
      <w:r w:rsidRPr="008B3A3B">
        <w:t>adesão</w:t>
      </w:r>
      <w:proofErr w:type="spellEnd"/>
      <w:r w:rsidRPr="008B3A3B">
        <w:t xml:space="preserve"> e </w:t>
      </w:r>
      <w:proofErr w:type="spellStart"/>
      <w:r w:rsidRPr="008B3A3B">
        <w:t>apoio</w:t>
      </w:r>
      <w:proofErr w:type="spellEnd"/>
      <w:r w:rsidRPr="008B3A3B">
        <w:t xml:space="preserve"> </w:t>
      </w:r>
      <w:proofErr w:type="spellStart"/>
      <w:r w:rsidRPr="008B3A3B">
        <w:t>efetivo</w:t>
      </w:r>
      <w:proofErr w:type="spellEnd"/>
      <w:r w:rsidRPr="008B3A3B">
        <w:t xml:space="preserve"> de diversas parcelas da </w:t>
      </w:r>
      <w:proofErr w:type="spellStart"/>
      <w:r w:rsidRPr="008B3A3B">
        <w:t>população</w:t>
      </w:r>
      <w:proofErr w:type="spellEnd"/>
      <w:r w:rsidRPr="008B3A3B">
        <w:t xml:space="preserve"> </w:t>
      </w:r>
      <w:proofErr w:type="spellStart"/>
      <w:r w:rsidRPr="008B3A3B">
        <w:t>mineira</w:t>
      </w:r>
      <w:proofErr w:type="spellEnd"/>
      <w:r w:rsidRPr="008B3A3B">
        <w:t xml:space="preserve">, os insurgentes </w:t>
      </w:r>
      <w:proofErr w:type="spellStart"/>
      <w:r w:rsidRPr="008B3A3B">
        <w:t>reivindicavam</w:t>
      </w:r>
      <w:proofErr w:type="spellEnd"/>
      <w:r w:rsidRPr="008B3A3B">
        <w:t xml:space="preserve"> </w:t>
      </w:r>
      <w:proofErr w:type="spellStart"/>
      <w:r w:rsidRPr="008B3A3B">
        <w:t>um</w:t>
      </w:r>
      <w:proofErr w:type="spellEnd"/>
      <w:r w:rsidRPr="008B3A3B">
        <w:t xml:space="preserve"> </w:t>
      </w:r>
      <w:proofErr w:type="spellStart"/>
      <w:r w:rsidRPr="008B3A3B">
        <w:t>governo</w:t>
      </w:r>
      <w:proofErr w:type="spellEnd"/>
      <w:r w:rsidRPr="008B3A3B">
        <w:t xml:space="preserve"> republicano inspirado </w:t>
      </w:r>
      <w:proofErr w:type="spellStart"/>
      <w:r w:rsidRPr="008B3A3B">
        <w:t>na</w:t>
      </w:r>
      <w:proofErr w:type="spellEnd"/>
      <w:r w:rsidRPr="008B3A3B">
        <w:t xml:space="preserve"> </w:t>
      </w:r>
      <w:proofErr w:type="spellStart"/>
      <w:r w:rsidRPr="008B3A3B">
        <w:t>ideias</w:t>
      </w:r>
      <w:proofErr w:type="spellEnd"/>
      <w:r w:rsidRPr="008B3A3B">
        <w:t xml:space="preserve"> presentes </w:t>
      </w:r>
      <w:proofErr w:type="spellStart"/>
      <w:r w:rsidRPr="008B3A3B">
        <w:t>na</w:t>
      </w:r>
      <w:proofErr w:type="spellEnd"/>
      <w:r w:rsidRPr="008B3A3B">
        <w:t xml:space="preserve"> </w:t>
      </w:r>
      <w:proofErr w:type="spellStart"/>
      <w:r w:rsidRPr="008B3A3B">
        <w:t>Constituição</w:t>
      </w:r>
      <w:proofErr w:type="spellEnd"/>
      <w:r w:rsidRPr="008B3A3B">
        <w:t xml:space="preserve"> dos EUA, mas </w:t>
      </w:r>
      <w:proofErr w:type="spellStart"/>
      <w:r w:rsidRPr="008B3A3B">
        <w:t>foram</w:t>
      </w:r>
      <w:proofErr w:type="spellEnd"/>
      <w:r w:rsidRPr="008B3A3B">
        <w:t xml:space="preserve"> traídos por </w:t>
      </w:r>
      <w:proofErr w:type="spellStart"/>
      <w:r w:rsidRPr="008B3A3B">
        <w:t>um</w:t>
      </w:r>
      <w:proofErr w:type="spellEnd"/>
      <w:r w:rsidRPr="008B3A3B">
        <w:t xml:space="preserve"> dos participantes </w:t>
      </w:r>
      <w:proofErr w:type="spellStart"/>
      <w:r w:rsidRPr="008B3A3B">
        <w:t>em</w:t>
      </w:r>
      <w:proofErr w:type="spellEnd"/>
      <w:r w:rsidRPr="008B3A3B">
        <w:t xml:space="preserve"> troca do </w:t>
      </w:r>
      <w:proofErr w:type="spellStart"/>
      <w:r w:rsidRPr="008B3A3B">
        <w:t>perdão</w:t>
      </w:r>
      <w:proofErr w:type="spellEnd"/>
      <w:r w:rsidRPr="008B3A3B">
        <w:t xml:space="preserve"> de </w:t>
      </w:r>
      <w:proofErr w:type="spellStart"/>
      <w:r w:rsidRPr="008B3A3B">
        <w:t>suas</w:t>
      </w:r>
      <w:proofErr w:type="spellEnd"/>
      <w:r w:rsidRPr="008B3A3B">
        <w:t xml:space="preserve"> </w:t>
      </w:r>
      <w:proofErr w:type="spellStart"/>
      <w:r w:rsidRPr="008B3A3B">
        <w:t>dívidas</w:t>
      </w:r>
      <w:proofErr w:type="spellEnd"/>
      <w:r w:rsidRPr="008B3A3B">
        <w:t xml:space="preserve"> </w:t>
      </w:r>
      <w:proofErr w:type="spellStart"/>
      <w:r w:rsidRPr="008B3A3B">
        <w:t>pessoais</w:t>
      </w:r>
      <w:proofErr w:type="spellEnd"/>
      <w:r w:rsidRPr="008B3A3B">
        <w:t>.</w:t>
      </w:r>
    </w:p>
    <w:p w:rsidR="00DD0818" w:rsidRDefault="00DD0818" w:rsidP="00DD0818">
      <w:pPr>
        <w:pStyle w:val="Estilo853"/>
        <w:ind w:left="567" w:hanging="283"/>
      </w:pPr>
      <w:r w:rsidRPr="008B3A3B">
        <w:t xml:space="preserve">d) </w:t>
      </w:r>
      <w:r>
        <w:tab/>
      </w:r>
      <w:r w:rsidRPr="008B3A3B">
        <w:t xml:space="preserve">O </w:t>
      </w:r>
      <w:proofErr w:type="spellStart"/>
      <w:r w:rsidRPr="008B3A3B">
        <w:t>descontentamento</w:t>
      </w:r>
      <w:proofErr w:type="spellEnd"/>
      <w:r w:rsidRPr="008B3A3B">
        <w:t xml:space="preserve"> dos colonos </w:t>
      </w:r>
      <w:proofErr w:type="spellStart"/>
      <w:r w:rsidRPr="008B3A3B">
        <w:t>aumentava</w:t>
      </w:r>
      <w:proofErr w:type="spellEnd"/>
      <w:r w:rsidRPr="008B3A3B">
        <w:t xml:space="preserve"> de </w:t>
      </w:r>
      <w:proofErr w:type="spellStart"/>
      <w:r w:rsidRPr="008B3A3B">
        <w:t>acordo</w:t>
      </w:r>
      <w:proofErr w:type="spellEnd"/>
      <w:r w:rsidRPr="008B3A3B">
        <w:t xml:space="preserve"> </w:t>
      </w:r>
      <w:proofErr w:type="spellStart"/>
      <w:r w:rsidRPr="008B3A3B">
        <w:t>com</w:t>
      </w:r>
      <w:proofErr w:type="spellEnd"/>
      <w:r w:rsidRPr="008B3A3B">
        <w:t xml:space="preserve"> o </w:t>
      </w:r>
      <w:proofErr w:type="spellStart"/>
      <w:r w:rsidRPr="008B3A3B">
        <w:t>preço</w:t>
      </w:r>
      <w:proofErr w:type="spellEnd"/>
      <w:r w:rsidRPr="008B3A3B">
        <w:t xml:space="preserve"> das </w:t>
      </w:r>
      <w:proofErr w:type="spellStart"/>
      <w:r w:rsidRPr="008B3A3B">
        <w:t>mercadorias</w:t>
      </w:r>
      <w:proofErr w:type="spellEnd"/>
      <w:r w:rsidRPr="008B3A3B">
        <w:t xml:space="preserve"> importadas, </w:t>
      </w:r>
      <w:proofErr w:type="spellStart"/>
      <w:r w:rsidRPr="008B3A3B">
        <w:t>já</w:t>
      </w:r>
      <w:proofErr w:type="spellEnd"/>
      <w:r w:rsidRPr="008B3A3B">
        <w:t xml:space="preserve"> que </w:t>
      </w:r>
      <w:proofErr w:type="spellStart"/>
      <w:r w:rsidRPr="008B3A3B">
        <w:t>eram</w:t>
      </w:r>
      <w:proofErr w:type="spellEnd"/>
      <w:r w:rsidRPr="008B3A3B">
        <w:t xml:space="preserve"> </w:t>
      </w:r>
      <w:proofErr w:type="spellStart"/>
      <w:r w:rsidRPr="008B3A3B">
        <w:t>proibidas</w:t>
      </w:r>
      <w:proofErr w:type="spellEnd"/>
      <w:r w:rsidRPr="008B3A3B">
        <w:t xml:space="preserve"> as </w:t>
      </w:r>
      <w:proofErr w:type="spellStart"/>
      <w:r w:rsidRPr="008B3A3B">
        <w:t>manufaturas</w:t>
      </w:r>
      <w:proofErr w:type="spellEnd"/>
      <w:r w:rsidRPr="008B3A3B">
        <w:t xml:space="preserve"> </w:t>
      </w:r>
      <w:proofErr w:type="spellStart"/>
      <w:r w:rsidRPr="008B3A3B">
        <w:t>na</w:t>
      </w:r>
      <w:proofErr w:type="spellEnd"/>
      <w:r w:rsidRPr="008B3A3B">
        <w:t xml:space="preserve"> </w:t>
      </w:r>
      <w:proofErr w:type="spellStart"/>
      <w:r w:rsidRPr="008B3A3B">
        <w:t>Colônia</w:t>
      </w:r>
      <w:proofErr w:type="spellEnd"/>
      <w:r w:rsidRPr="008B3A3B">
        <w:t xml:space="preserve">. </w:t>
      </w:r>
      <w:proofErr w:type="spellStart"/>
      <w:r w:rsidRPr="008B3A3B">
        <w:t>Além</w:t>
      </w:r>
      <w:proofErr w:type="spellEnd"/>
      <w:r w:rsidRPr="008B3A3B">
        <w:t xml:space="preserve"> </w:t>
      </w:r>
      <w:proofErr w:type="spellStart"/>
      <w:r w:rsidRPr="008B3A3B">
        <w:t>disso</w:t>
      </w:r>
      <w:proofErr w:type="spellEnd"/>
      <w:r w:rsidRPr="008B3A3B">
        <w:t xml:space="preserve">, os </w:t>
      </w:r>
      <w:proofErr w:type="spellStart"/>
      <w:r w:rsidRPr="008B3A3B">
        <w:t>jornais</w:t>
      </w:r>
      <w:proofErr w:type="spellEnd"/>
      <w:r w:rsidRPr="008B3A3B">
        <w:t xml:space="preserve"> que </w:t>
      </w:r>
      <w:proofErr w:type="spellStart"/>
      <w:r w:rsidRPr="008B3A3B">
        <w:t>circulavam</w:t>
      </w:r>
      <w:proofErr w:type="spellEnd"/>
      <w:r w:rsidRPr="008B3A3B">
        <w:t xml:space="preserve"> </w:t>
      </w:r>
      <w:proofErr w:type="spellStart"/>
      <w:r w:rsidRPr="008B3A3B">
        <w:t>na</w:t>
      </w:r>
      <w:proofErr w:type="spellEnd"/>
      <w:r w:rsidRPr="008B3A3B">
        <w:t xml:space="preserve"> </w:t>
      </w:r>
      <w:proofErr w:type="spellStart"/>
      <w:r w:rsidRPr="008B3A3B">
        <w:t>região</w:t>
      </w:r>
      <w:proofErr w:type="spellEnd"/>
      <w:r w:rsidRPr="008B3A3B">
        <w:t xml:space="preserve">, </w:t>
      </w:r>
      <w:proofErr w:type="spellStart"/>
      <w:r w:rsidRPr="008B3A3B">
        <w:t>alertavam</w:t>
      </w:r>
      <w:proofErr w:type="spellEnd"/>
      <w:r w:rsidRPr="008B3A3B">
        <w:t xml:space="preserve"> a </w:t>
      </w:r>
      <w:proofErr w:type="spellStart"/>
      <w:r w:rsidRPr="008B3A3B">
        <w:t>população</w:t>
      </w:r>
      <w:proofErr w:type="spellEnd"/>
      <w:r w:rsidRPr="008B3A3B">
        <w:t xml:space="preserve"> sobre a </w:t>
      </w:r>
      <w:proofErr w:type="spellStart"/>
      <w:r w:rsidRPr="008B3A3B">
        <w:t>corrupção</w:t>
      </w:r>
      <w:proofErr w:type="spellEnd"/>
      <w:r w:rsidRPr="008B3A3B">
        <w:t xml:space="preserve"> nos altos cargos administrativos </w:t>
      </w:r>
      <w:proofErr w:type="spellStart"/>
      <w:r w:rsidRPr="008B3A3B">
        <w:t>coloniais</w:t>
      </w:r>
      <w:proofErr w:type="spellEnd"/>
      <w:r w:rsidRPr="008B3A3B">
        <w:t>.</w:t>
      </w:r>
    </w:p>
    <w:p w:rsidR="00DD0818" w:rsidRPr="008B3A3B" w:rsidRDefault="00DD0818" w:rsidP="00DD0818">
      <w:pPr>
        <w:pStyle w:val="Estilo853"/>
        <w:ind w:left="567" w:hanging="283"/>
      </w:pPr>
      <w:r w:rsidRPr="008B3A3B">
        <w:t xml:space="preserve">e) </w:t>
      </w:r>
      <w:r>
        <w:tab/>
      </w:r>
      <w:proofErr w:type="spellStart"/>
      <w:r w:rsidRPr="008B3A3B">
        <w:t>Mesmo</w:t>
      </w:r>
      <w:proofErr w:type="spellEnd"/>
      <w:r w:rsidRPr="008B3A3B">
        <w:t xml:space="preserve"> </w:t>
      </w:r>
      <w:proofErr w:type="spellStart"/>
      <w:r w:rsidRPr="008B3A3B">
        <w:t>sem</w:t>
      </w:r>
      <w:proofErr w:type="spellEnd"/>
      <w:r w:rsidRPr="008B3A3B">
        <w:t xml:space="preserve"> ter </w:t>
      </w:r>
      <w:proofErr w:type="spellStart"/>
      <w:r w:rsidRPr="008B3A3B">
        <w:t>ocorrido</w:t>
      </w:r>
      <w:proofErr w:type="spellEnd"/>
      <w:r w:rsidRPr="008B3A3B">
        <w:t xml:space="preserve"> de fato, a </w:t>
      </w:r>
      <w:proofErr w:type="spellStart"/>
      <w:r w:rsidRPr="008B3A3B">
        <w:t>Inconfidência</w:t>
      </w:r>
      <w:proofErr w:type="spellEnd"/>
      <w:r w:rsidRPr="008B3A3B">
        <w:t xml:space="preserve"> </w:t>
      </w:r>
      <w:proofErr w:type="spellStart"/>
      <w:r w:rsidRPr="008B3A3B">
        <w:t>Mineira</w:t>
      </w:r>
      <w:proofErr w:type="spellEnd"/>
      <w:r w:rsidRPr="008B3A3B">
        <w:t xml:space="preserve">, o </w:t>
      </w:r>
      <w:proofErr w:type="spellStart"/>
      <w:r w:rsidRPr="008B3A3B">
        <w:t>apoio</w:t>
      </w:r>
      <w:proofErr w:type="spellEnd"/>
      <w:r w:rsidRPr="008B3A3B">
        <w:t xml:space="preserve"> </w:t>
      </w:r>
      <w:proofErr w:type="spellStart"/>
      <w:r w:rsidRPr="008B3A3B">
        <w:t>recebido</w:t>
      </w:r>
      <w:proofErr w:type="spellEnd"/>
      <w:r w:rsidRPr="008B3A3B">
        <w:t xml:space="preserve"> da </w:t>
      </w:r>
      <w:proofErr w:type="spellStart"/>
      <w:r w:rsidRPr="008B3A3B">
        <w:t>população</w:t>
      </w:r>
      <w:proofErr w:type="spellEnd"/>
      <w:r w:rsidRPr="008B3A3B">
        <w:t xml:space="preserve"> </w:t>
      </w:r>
      <w:proofErr w:type="spellStart"/>
      <w:r w:rsidRPr="008B3A3B">
        <w:t>revoltada</w:t>
      </w:r>
      <w:proofErr w:type="spellEnd"/>
      <w:r w:rsidRPr="008B3A3B">
        <w:t xml:space="preserve"> e influenciada pelos </w:t>
      </w:r>
      <w:proofErr w:type="spellStart"/>
      <w:r w:rsidRPr="008B3A3B">
        <w:t>ideais</w:t>
      </w:r>
      <w:proofErr w:type="spellEnd"/>
      <w:r w:rsidRPr="008B3A3B">
        <w:t xml:space="preserve"> iluministas, </w:t>
      </w:r>
      <w:proofErr w:type="spellStart"/>
      <w:r w:rsidRPr="008B3A3B">
        <w:t>demonstrou</w:t>
      </w:r>
      <w:proofErr w:type="spellEnd"/>
      <w:r w:rsidRPr="008B3A3B">
        <w:t xml:space="preserve"> a </w:t>
      </w:r>
      <w:proofErr w:type="spellStart"/>
      <w:r w:rsidRPr="008B3A3B">
        <w:t>maturidade</w:t>
      </w:r>
      <w:proofErr w:type="spellEnd"/>
      <w:r w:rsidRPr="008B3A3B">
        <w:t xml:space="preserve"> do </w:t>
      </w:r>
      <w:proofErr w:type="spellStart"/>
      <w:r w:rsidRPr="008B3A3B">
        <w:t>processo</w:t>
      </w:r>
      <w:proofErr w:type="spellEnd"/>
      <w:r w:rsidRPr="008B3A3B">
        <w:t xml:space="preserve"> pela </w:t>
      </w:r>
      <w:proofErr w:type="spellStart"/>
      <w:r w:rsidRPr="008B3A3B">
        <w:t>independência</w:t>
      </w:r>
      <w:proofErr w:type="spellEnd"/>
      <w:r w:rsidRPr="008B3A3B">
        <w:t xml:space="preserve"> do país. Tal </w:t>
      </w:r>
      <w:proofErr w:type="spellStart"/>
      <w:r w:rsidRPr="008B3A3B">
        <w:t>engajamento</w:t>
      </w:r>
      <w:proofErr w:type="spellEnd"/>
      <w:r w:rsidRPr="008B3A3B">
        <w:t xml:space="preserve"> </w:t>
      </w:r>
      <w:proofErr w:type="spellStart"/>
      <w:r w:rsidRPr="008B3A3B">
        <w:t>vai</w:t>
      </w:r>
      <w:proofErr w:type="spellEnd"/>
      <w:r w:rsidRPr="008B3A3B">
        <w:t xml:space="preserve"> estar presente durante todas as </w:t>
      </w:r>
      <w:proofErr w:type="spellStart"/>
      <w:r w:rsidRPr="008B3A3B">
        <w:t>lutas</w:t>
      </w:r>
      <w:proofErr w:type="spellEnd"/>
      <w:r w:rsidRPr="008B3A3B">
        <w:t xml:space="preserve"> </w:t>
      </w:r>
      <w:proofErr w:type="spellStart"/>
      <w:r w:rsidRPr="008B3A3B">
        <w:t>em</w:t>
      </w:r>
      <w:proofErr w:type="spellEnd"/>
      <w:r w:rsidRPr="008B3A3B">
        <w:t xml:space="preserve"> </w:t>
      </w:r>
      <w:proofErr w:type="spellStart"/>
      <w:r w:rsidRPr="008B3A3B">
        <w:t>prol</w:t>
      </w:r>
      <w:proofErr w:type="spellEnd"/>
      <w:r w:rsidRPr="008B3A3B">
        <w:t xml:space="preserve"> da </w:t>
      </w:r>
      <w:proofErr w:type="spellStart"/>
      <w:r w:rsidRPr="008B3A3B">
        <w:t>nossa</w:t>
      </w:r>
      <w:proofErr w:type="spellEnd"/>
      <w:r w:rsidRPr="008B3A3B">
        <w:t xml:space="preserve"> </w:t>
      </w:r>
      <w:proofErr w:type="spellStart"/>
      <w:r w:rsidRPr="008B3A3B">
        <w:t>emancipação</w:t>
      </w:r>
      <w:proofErr w:type="spellEnd"/>
      <w:r w:rsidRPr="008B3A3B">
        <w:t>.</w:t>
      </w: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F7984" w:rsidRDefault="00DF7984"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pStyle w:val="Estilo843"/>
      </w:pPr>
    </w:p>
    <w:p w:rsidR="00DD0818" w:rsidRDefault="00DD0818" w:rsidP="00DD0818">
      <w:pPr>
        <w:ind w:left="2832"/>
        <w:rPr>
          <w:rFonts w:ascii="Arial" w:hAnsi="Arial" w:cs="Arial"/>
          <w:sz w:val="18"/>
          <w:szCs w:val="18"/>
        </w:rPr>
      </w:pPr>
      <w:proofErr w:type="gramStart"/>
      <w:r w:rsidRPr="008B3A3B">
        <w:rPr>
          <w:rFonts w:ascii="Arial" w:hAnsi="Arial" w:cs="Arial"/>
          <w:sz w:val="18"/>
          <w:szCs w:val="18"/>
        </w:rPr>
        <w:t>"O resto empório das douradas Minas</w:t>
      </w:r>
    </w:p>
    <w:p w:rsidR="00DD0818" w:rsidRDefault="00DD0818" w:rsidP="00DD0818">
      <w:pPr>
        <w:ind w:left="2832"/>
        <w:rPr>
          <w:rFonts w:ascii="Arial" w:hAnsi="Arial" w:cs="Arial"/>
          <w:sz w:val="18"/>
          <w:szCs w:val="18"/>
        </w:rPr>
      </w:pPr>
      <w:proofErr w:type="gramEnd"/>
      <w:r w:rsidRPr="008B3A3B">
        <w:rPr>
          <w:rFonts w:ascii="Arial" w:hAnsi="Arial" w:cs="Arial"/>
          <w:sz w:val="18"/>
          <w:szCs w:val="18"/>
        </w:rPr>
        <w:t>Por mim o falará: quando mais finas</w:t>
      </w:r>
    </w:p>
    <w:p w:rsidR="00DD0818" w:rsidRDefault="00DD0818" w:rsidP="00DD0818">
      <w:pPr>
        <w:ind w:left="2832"/>
        <w:rPr>
          <w:rFonts w:ascii="Arial" w:hAnsi="Arial" w:cs="Arial"/>
          <w:sz w:val="18"/>
          <w:szCs w:val="18"/>
        </w:rPr>
      </w:pPr>
      <w:proofErr w:type="gramStart"/>
      <w:r w:rsidRPr="008B3A3B">
        <w:rPr>
          <w:rFonts w:ascii="Arial" w:hAnsi="Arial" w:cs="Arial"/>
          <w:sz w:val="18"/>
          <w:szCs w:val="18"/>
        </w:rPr>
        <w:t>Se derramam</w:t>
      </w:r>
      <w:proofErr w:type="gramEnd"/>
      <w:r w:rsidRPr="008B3A3B">
        <w:rPr>
          <w:rFonts w:ascii="Arial" w:hAnsi="Arial" w:cs="Arial"/>
          <w:sz w:val="18"/>
          <w:szCs w:val="18"/>
        </w:rPr>
        <w:t xml:space="preserve"> as lágrimas no imposto</w:t>
      </w:r>
    </w:p>
    <w:p w:rsidR="00DD0818" w:rsidRDefault="00DD0818" w:rsidP="00DD0818">
      <w:pPr>
        <w:ind w:left="2832"/>
        <w:rPr>
          <w:rFonts w:ascii="Arial" w:hAnsi="Arial" w:cs="Arial"/>
          <w:sz w:val="18"/>
          <w:szCs w:val="18"/>
        </w:rPr>
      </w:pPr>
      <w:r w:rsidRPr="008B3A3B">
        <w:rPr>
          <w:rFonts w:ascii="Arial" w:hAnsi="Arial" w:cs="Arial"/>
          <w:sz w:val="18"/>
          <w:szCs w:val="18"/>
        </w:rPr>
        <w:t xml:space="preserve">Clama o desgosto de um país decadente. </w:t>
      </w:r>
      <w:proofErr w:type="gramStart"/>
      <w:r w:rsidRPr="008B3A3B">
        <w:rPr>
          <w:rFonts w:ascii="Arial" w:hAnsi="Arial" w:cs="Arial"/>
          <w:sz w:val="18"/>
          <w:szCs w:val="18"/>
        </w:rPr>
        <w:t>"</w:t>
      </w:r>
    </w:p>
    <w:p w:rsidR="00DD0818" w:rsidRPr="008B3A3B" w:rsidRDefault="00DD0818" w:rsidP="00DD0818">
      <w:pPr>
        <w:ind w:left="4395"/>
        <w:rPr>
          <w:rFonts w:ascii="Arial" w:hAnsi="Arial" w:cs="Arial"/>
          <w:sz w:val="14"/>
          <w:szCs w:val="18"/>
        </w:rPr>
      </w:pPr>
      <w:proofErr w:type="gramEnd"/>
      <w:r w:rsidRPr="008B3A3B">
        <w:rPr>
          <w:rFonts w:ascii="Arial" w:hAnsi="Arial" w:cs="Arial"/>
          <w:sz w:val="14"/>
          <w:szCs w:val="18"/>
        </w:rPr>
        <w:t>(Cláudio Manoel da Costa)</w:t>
      </w:r>
    </w:p>
    <w:p w:rsidR="00DD0818" w:rsidRDefault="00DD0818" w:rsidP="00DD0818">
      <w:pPr>
        <w:rPr>
          <w:rFonts w:ascii="Arial" w:hAnsi="Arial" w:cs="Arial"/>
          <w:sz w:val="18"/>
          <w:szCs w:val="18"/>
        </w:rPr>
      </w:pPr>
    </w:p>
    <w:p w:rsidR="00DD0818" w:rsidRDefault="00DD0818" w:rsidP="00DD0818">
      <w:pPr>
        <w:pStyle w:val="Estilo853"/>
      </w:pPr>
      <w:r w:rsidRPr="008B3A3B">
        <w:t xml:space="preserve">O intelectual e </w:t>
      </w:r>
      <w:proofErr w:type="spellStart"/>
      <w:r w:rsidRPr="008B3A3B">
        <w:t>advogado</w:t>
      </w:r>
      <w:proofErr w:type="spellEnd"/>
      <w:r w:rsidRPr="008B3A3B">
        <w:t xml:space="preserve">, autor da </w:t>
      </w:r>
      <w:proofErr w:type="spellStart"/>
      <w:r w:rsidRPr="008B3A3B">
        <w:t>poesia</w:t>
      </w:r>
      <w:proofErr w:type="spellEnd"/>
      <w:r w:rsidRPr="008B3A3B">
        <w:t xml:space="preserve"> </w:t>
      </w:r>
      <w:proofErr w:type="spellStart"/>
      <w:r w:rsidRPr="008B3A3B">
        <w:t>acima</w:t>
      </w:r>
      <w:proofErr w:type="spellEnd"/>
      <w:r w:rsidRPr="008B3A3B">
        <w:t xml:space="preserve">, </w:t>
      </w:r>
      <w:proofErr w:type="spellStart"/>
      <w:r w:rsidRPr="008B3A3B">
        <w:t>foi</w:t>
      </w:r>
      <w:proofErr w:type="spellEnd"/>
      <w:r w:rsidRPr="008B3A3B">
        <w:t xml:space="preserve"> </w:t>
      </w:r>
      <w:proofErr w:type="spellStart"/>
      <w:r w:rsidRPr="008B3A3B">
        <w:t>um</w:t>
      </w:r>
      <w:proofErr w:type="spellEnd"/>
      <w:r w:rsidRPr="008B3A3B">
        <w:t xml:space="preserve"> dos integrantes da </w:t>
      </w:r>
      <w:proofErr w:type="spellStart"/>
      <w:r w:rsidRPr="008B3A3B">
        <w:t>mais</w:t>
      </w:r>
      <w:proofErr w:type="spellEnd"/>
      <w:r w:rsidRPr="008B3A3B">
        <w:t xml:space="preserve"> importante </w:t>
      </w:r>
      <w:proofErr w:type="spellStart"/>
      <w:r w:rsidRPr="008B3A3B">
        <w:t>revolta</w:t>
      </w:r>
      <w:proofErr w:type="spellEnd"/>
      <w:r w:rsidRPr="008B3A3B">
        <w:t xml:space="preserve"> colonial brasileira, </w:t>
      </w:r>
      <w:proofErr w:type="spellStart"/>
      <w:r w:rsidRPr="008B3A3B">
        <w:t>conhecida</w:t>
      </w:r>
      <w:proofErr w:type="spellEnd"/>
      <w:r w:rsidRPr="008B3A3B">
        <w:t xml:space="preserve"> como </w:t>
      </w:r>
      <w:proofErr w:type="spellStart"/>
      <w:r w:rsidRPr="008B3A3B">
        <w:t>Inconfidência</w:t>
      </w:r>
      <w:proofErr w:type="spellEnd"/>
      <w:r w:rsidRPr="008B3A3B">
        <w:t xml:space="preserve"> </w:t>
      </w:r>
      <w:proofErr w:type="spellStart"/>
      <w:r w:rsidRPr="008B3A3B">
        <w:t>Mineira</w:t>
      </w:r>
      <w:proofErr w:type="spellEnd"/>
      <w:r w:rsidRPr="008B3A3B">
        <w:t xml:space="preserve">. Sobre </w:t>
      </w:r>
      <w:proofErr w:type="spellStart"/>
      <w:r w:rsidRPr="008B3A3B">
        <w:t>esse</w:t>
      </w:r>
      <w:proofErr w:type="spellEnd"/>
      <w:r w:rsidRPr="008B3A3B">
        <w:t xml:space="preserve"> </w:t>
      </w:r>
      <w:proofErr w:type="spellStart"/>
      <w:r w:rsidRPr="008B3A3B">
        <w:t>movimento</w:t>
      </w:r>
      <w:proofErr w:type="spellEnd"/>
      <w:r w:rsidRPr="008B3A3B">
        <w:t xml:space="preserve"> podemos afirmar que</w:t>
      </w:r>
    </w:p>
    <w:p w:rsidR="00DD0818" w:rsidRPr="008B3A3B" w:rsidRDefault="00DD0818" w:rsidP="00DD0818">
      <w:pPr>
        <w:rPr>
          <w:rFonts w:ascii="Arial" w:hAnsi="Arial" w:cs="Arial"/>
          <w:sz w:val="18"/>
          <w:szCs w:val="18"/>
        </w:rPr>
      </w:pPr>
    </w:p>
    <w:p w:rsidR="00DD0818" w:rsidRPr="008B3A3B"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a) </w:t>
      </w:r>
      <w:r>
        <w:rPr>
          <w:rFonts w:ascii="Arial" w:hAnsi="Arial" w:cs="Arial"/>
          <w:sz w:val="18"/>
          <w:szCs w:val="18"/>
        </w:rPr>
        <w:tab/>
      </w:r>
      <w:r w:rsidRPr="008B3A3B">
        <w:rPr>
          <w:rFonts w:ascii="Arial" w:hAnsi="Arial" w:cs="Arial"/>
          <w:sz w:val="18"/>
          <w:szCs w:val="18"/>
        </w:rPr>
        <w:t>foi ideologicamente influenciado pelos princípios iluministas, divulgados em Minas por uma elite intelectual e acolhidos pela população local, devido à crise econômica.</w:t>
      </w:r>
    </w:p>
    <w:p w:rsidR="00DD0818"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b) </w:t>
      </w:r>
      <w:r>
        <w:rPr>
          <w:rFonts w:ascii="Arial" w:hAnsi="Arial" w:cs="Arial"/>
          <w:sz w:val="18"/>
          <w:szCs w:val="18"/>
        </w:rPr>
        <w:tab/>
      </w:r>
      <w:r w:rsidRPr="008B3A3B">
        <w:rPr>
          <w:rFonts w:ascii="Arial" w:hAnsi="Arial" w:cs="Arial"/>
          <w:sz w:val="18"/>
          <w:szCs w:val="18"/>
        </w:rPr>
        <w:t>visava à independência econômica e à política da Colônia. O levante foi deflagrado quando se exigiu o pagamento dos impostos atrasados pelas Casas de Fundição em todo o país.</w:t>
      </w:r>
    </w:p>
    <w:p w:rsidR="00DD0818" w:rsidRPr="008B3A3B"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c) </w:t>
      </w:r>
      <w:r>
        <w:rPr>
          <w:rFonts w:ascii="Arial" w:hAnsi="Arial" w:cs="Arial"/>
          <w:sz w:val="18"/>
          <w:szCs w:val="18"/>
        </w:rPr>
        <w:tab/>
      </w:r>
      <w:r w:rsidRPr="008B3A3B">
        <w:rPr>
          <w:rFonts w:ascii="Arial" w:hAnsi="Arial" w:cs="Arial"/>
          <w:sz w:val="18"/>
          <w:szCs w:val="18"/>
        </w:rPr>
        <w:t xml:space="preserve">manifestava-se contra os rigores da política fiscal metropolitana sobre a Capitania das Minas, exercida através da Casa de Contratação, e </w:t>
      </w:r>
      <w:proofErr w:type="gramStart"/>
      <w:r w:rsidRPr="008B3A3B">
        <w:rPr>
          <w:rFonts w:ascii="Arial" w:hAnsi="Arial" w:cs="Arial"/>
          <w:sz w:val="18"/>
          <w:szCs w:val="18"/>
        </w:rPr>
        <w:t>inspirava-se</w:t>
      </w:r>
      <w:proofErr w:type="gramEnd"/>
      <w:r w:rsidRPr="008B3A3B">
        <w:rPr>
          <w:rFonts w:ascii="Arial" w:hAnsi="Arial" w:cs="Arial"/>
          <w:sz w:val="18"/>
          <w:szCs w:val="18"/>
        </w:rPr>
        <w:t xml:space="preserve"> nos ideais revolucionários franceses.</w:t>
      </w:r>
    </w:p>
    <w:p w:rsidR="00DD0818" w:rsidRPr="008B3A3B"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d) </w:t>
      </w:r>
      <w:r>
        <w:rPr>
          <w:rFonts w:ascii="Arial" w:hAnsi="Arial" w:cs="Arial"/>
          <w:sz w:val="18"/>
          <w:szCs w:val="18"/>
        </w:rPr>
        <w:tab/>
      </w:r>
      <w:r w:rsidRPr="008B3A3B">
        <w:rPr>
          <w:rFonts w:ascii="Arial" w:hAnsi="Arial" w:cs="Arial"/>
          <w:sz w:val="18"/>
          <w:szCs w:val="18"/>
        </w:rPr>
        <w:t>era de caráter nacionalista, visando à independência da Colônia e ao rompimento dos laços com a metrópole, com o livre direito de implantação de manufaturas nas capitanias e ao comércio exterior.</w:t>
      </w:r>
    </w:p>
    <w:p w:rsidR="00DD0818"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e) </w:t>
      </w:r>
      <w:r>
        <w:rPr>
          <w:rFonts w:ascii="Arial" w:hAnsi="Arial" w:cs="Arial"/>
          <w:sz w:val="18"/>
          <w:szCs w:val="18"/>
        </w:rPr>
        <w:tab/>
      </w:r>
      <w:r w:rsidRPr="008B3A3B">
        <w:rPr>
          <w:rFonts w:ascii="Arial" w:hAnsi="Arial" w:cs="Arial"/>
          <w:sz w:val="18"/>
          <w:szCs w:val="18"/>
        </w:rPr>
        <w:t>era de natureza nativista e influenciado pelos discursos iluministas. Buscava a proclamação da república, que teria Ouro Preto como capital, também o perdão de todas as dívidas para com a Fazenda Real.</w:t>
      </w:r>
    </w:p>
    <w:p w:rsidR="00DD0818" w:rsidRPr="008B3A3B" w:rsidRDefault="00DD0818" w:rsidP="00DD0818">
      <w:pPr>
        <w:rPr>
          <w:rFonts w:ascii="Arial" w:hAnsi="Arial" w:cs="Arial"/>
          <w:b/>
          <w:bCs/>
          <w:sz w:val="18"/>
          <w:szCs w:val="18"/>
        </w:rPr>
      </w:pPr>
    </w:p>
    <w:p w:rsidR="00DD0818" w:rsidRDefault="00DD0818" w:rsidP="00DD0818">
      <w:pPr>
        <w:pStyle w:val="Estilo843"/>
        <w:ind w:right="141"/>
      </w:pPr>
      <w:r w:rsidRPr="008B3A3B">
        <w:t xml:space="preserve">A Inconfidência Mineira ou Conjuração Mineira foi um movimento que ocorreu no Estado de Minas Gerais. A natureza deste movimento era separatista, contra a execução da derrama e o domínio português. Este foi um dos mais importantes movimentos sociais da História Brasileira. Sobre as influencias filosóficas e </w:t>
      </w:r>
      <w:proofErr w:type="gramStart"/>
      <w:r w:rsidRPr="008B3A3B">
        <w:t>ideológicas da Inconfidência Mineira é</w:t>
      </w:r>
      <w:proofErr w:type="gramEnd"/>
      <w:r w:rsidRPr="008B3A3B">
        <w:t xml:space="preserve"> correto afirmar que:</w:t>
      </w:r>
    </w:p>
    <w:p w:rsidR="00DD0818" w:rsidRPr="008B3A3B" w:rsidRDefault="00DD0818" w:rsidP="00DD0818">
      <w:pPr>
        <w:pStyle w:val="Estilo843"/>
        <w:numPr>
          <w:ilvl w:val="0"/>
          <w:numId w:val="0"/>
        </w:numPr>
        <w:ind w:left="284" w:right="141"/>
      </w:pPr>
    </w:p>
    <w:p w:rsidR="00DD0818" w:rsidRPr="008B3A3B"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a) </w:t>
      </w:r>
      <w:r>
        <w:rPr>
          <w:rFonts w:ascii="Arial" w:hAnsi="Arial" w:cs="Arial"/>
          <w:sz w:val="18"/>
          <w:szCs w:val="18"/>
        </w:rPr>
        <w:tab/>
      </w:r>
      <w:r w:rsidRPr="008B3A3B">
        <w:rPr>
          <w:rFonts w:ascii="Arial" w:hAnsi="Arial" w:cs="Arial"/>
          <w:sz w:val="18"/>
          <w:szCs w:val="18"/>
        </w:rPr>
        <w:t xml:space="preserve">As campanhas de independência das colônias latino-americanas e o nacionalismo foram </w:t>
      </w:r>
      <w:proofErr w:type="gramStart"/>
      <w:r w:rsidRPr="008B3A3B">
        <w:rPr>
          <w:rFonts w:ascii="Arial" w:hAnsi="Arial" w:cs="Arial"/>
          <w:sz w:val="18"/>
          <w:szCs w:val="18"/>
        </w:rPr>
        <w:t>as</w:t>
      </w:r>
      <w:proofErr w:type="gramEnd"/>
      <w:r w:rsidRPr="008B3A3B">
        <w:rPr>
          <w:rFonts w:ascii="Arial" w:hAnsi="Arial" w:cs="Arial"/>
          <w:sz w:val="18"/>
          <w:szCs w:val="18"/>
        </w:rPr>
        <w:t xml:space="preserve"> origens ideológicas para a Inconfidência.</w:t>
      </w:r>
    </w:p>
    <w:p w:rsidR="00DD0818" w:rsidRPr="008B3A3B"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b) </w:t>
      </w:r>
      <w:r>
        <w:rPr>
          <w:rFonts w:ascii="Arial" w:hAnsi="Arial" w:cs="Arial"/>
          <w:sz w:val="18"/>
          <w:szCs w:val="18"/>
        </w:rPr>
        <w:tab/>
      </w:r>
      <w:r w:rsidRPr="008B3A3B">
        <w:rPr>
          <w:rFonts w:ascii="Arial" w:hAnsi="Arial" w:cs="Arial"/>
          <w:sz w:val="18"/>
          <w:szCs w:val="18"/>
        </w:rPr>
        <w:t>As ideias renascentistas influenciaram profundamente os inconfidentes, sobretudo em razão da transição dos valores e tradições medievais para um mundo novo cujos ideais da burguesia nascente passaram a predominar.</w:t>
      </w:r>
    </w:p>
    <w:p w:rsidR="00DD0818"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c) </w:t>
      </w:r>
      <w:r>
        <w:rPr>
          <w:rFonts w:ascii="Arial" w:hAnsi="Arial" w:cs="Arial"/>
          <w:sz w:val="18"/>
          <w:szCs w:val="18"/>
        </w:rPr>
        <w:tab/>
      </w:r>
      <w:r w:rsidRPr="008B3A3B">
        <w:rPr>
          <w:rFonts w:ascii="Arial" w:hAnsi="Arial" w:cs="Arial"/>
          <w:sz w:val="18"/>
          <w:szCs w:val="18"/>
        </w:rPr>
        <w:t xml:space="preserve">O Congresso de Viena disseminou </w:t>
      </w:r>
      <w:proofErr w:type="gramStart"/>
      <w:r w:rsidRPr="008B3A3B">
        <w:rPr>
          <w:rFonts w:ascii="Arial" w:hAnsi="Arial" w:cs="Arial"/>
          <w:sz w:val="18"/>
          <w:szCs w:val="18"/>
        </w:rPr>
        <w:t>ideais que impactaram profundamente a Europa</w:t>
      </w:r>
      <w:proofErr w:type="gramEnd"/>
      <w:r w:rsidRPr="008B3A3B">
        <w:rPr>
          <w:rFonts w:ascii="Arial" w:hAnsi="Arial" w:cs="Arial"/>
          <w:sz w:val="18"/>
          <w:szCs w:val="18"/>
        </w:rPr>
        <w:t xml:space="preserve"> e exerceram forte influência nos inconfidentes, por provocar grandes mudanças políticas e econômicas em todo o continente.</w:t>
      </w:r>
    </w:p>
    <w:p w:rsidR="00DD0818"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d) </w:t>
      </w:r>
      <w:r>
        <w:rPr>
          <w:rFonts w:ascii="Arial" w:hAnsi="Arial" w:cs="Arial"/>
          <w:sz w:val="18"/>
          <w:szCs w:val="18"/>
        </w:rPr>
        <w:tab/>
      </w:r>
      <w:r w:rsidRPr="008B3A3B">
        <w:rPr>
          <w:rFonts w:ascii="Arial" w:hAnsi="Arial" w:cs="Arial"/>
          <w:sz w:val="18"/>
          <w:szCs w:val="18"/>
        </w:rPr>
        <w:t xml:space="preserve">Os inconfidentes foram influenciados profundamente pelos ideais iluministas, principalmente em razão das reformas realizadas pelo Marquês de Pombal em Portugal, pela independência dos Estados Unidos, pelo pensamento liberal e pelo </w:t>
      </w:r>
      <w:proofErr w:type="spellStart"/>
      <w:r w:rsidRPr="008B3A3B">
        <w:rPr>
          <w:rFonts w:ascii="Arial" w:hAnsi="Arial" w:cs="Arial"/>
          <w:sz w:val="18"/>
          <w:szCs w:val="18"/>
        </w:rPr>
        <w:t>antiabsolutismo</w:t>
      </w:r>
      <w:proofErr w:type="spellEnd"/>
      <w:r w:rsidRPr="008B3A3B">
        <w:rPr>
          <w:rFonts w:ascii="Arial" w:hAnsi="Arial" w:cs="Arial"/>
          <w:sz w:val="18"/>
          <w:szCs w:val="18"/>
        </w:rPr>
        <w:t>.</w:t>
      </w:r>
    </w:p>
    <w:p w:rsidR="00DD0818"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e) </w:t>
      </w:r>
      <w:r>
        <w:rPr>
          <w:rFonts w:ascii="Arial" w:hAnsi="Arial" w:cs="Arial"/>
          <w:sz w:val="18"/>
          <w:szCs w:val="18"/>
        </w:rPr>
        <w:tab/>
      </w:r>
      <w:r w:rsidRPr="008B3A3B">
        <w:rPr>
          <w:rFonts w:ascii="Arial" w:hAnsi="Arial" w:cs="Arial"/>
          <w:sz w:val="18"/>
          <w:szCs w:val="18"/>
        </w:rPr>
        <w:t>O marxismo foi a principal influência para os inconfidentes. Esta é uma ideologia que almeja alcançar o comunismo por etapas, sendo o socialismo a primeira delas. O marxismo é um conjunto de ideias filosóficas, econômicas, políticas e sociais, que compreende o homem como um ser social e histórico e tem como método o materialismo histórico dialético.</w:t>
      </w: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FD6B8B" w:rsidRPr="00C92CCF" w:rsidRDefault="00FD6B8B" w:rsidP="00FD6B8B">
      <w:pPr>
        <w:pStyle w:val="Estilo840"/>
      </w:pPr>
      <w:r>
        <w:lastRenderedPageBreak/>
        <w:t>SOCIOLOGIA</w:t>
      </w:r>
    </w:p>
    <w:p w:rsidR="00FD6B8B" w:rsidRDefault="00FD6B8B" w:rsidP="00FD6B8B">
      <w:pPr>
        <w:pStyle w:val="Estilo851"/>
      </w:pPr>
    </w:p>
    <w:p w:rsidR="00FD6B8B" w:rsidRPr="0014621D" w:rsidRDefault="00FD6B8B" w:rsidP="00FD6B8B">
      <w:pPr>
        <w:pStyle w:val="Estilo851"/>
      </w:pPr>
    </w:p>
    <w:p w:rsidR="00970BD4" w:rsidRPr="009211FF" w:rsidRDefault="00970BD4" w:rsidP="00F918B1">
      <w:pPr>
        <w:pStyle w:val="Estilo804"/>
        <w:numPr>
          <w:ilvl w:val="0"/>
          <w:numId w:val="41"/>
        </w:numPr>
        <w:ind w:left="284" w:hanging="284"/>
      </w:pPr>
      <w:r w:rsidRPr="009211FF">
        <w:t>De maneira geral podemos afirmar que os movimentos sociais são eventos que representam a ação conjunta de homens, a partir de uma determinada visão de mundo, objetivando a mudança ou a conservação da conjuntura sócio-política numa dada sociedade. É o reconhecimento dos oprimidos, reivindicando a participação como cidadãos capazes de manifestar as próprias necessidades e exigir a correspondente satisfação. Trata-se de empreendimentos coletivos que visam atingir certos objetivos comuns por meio de uma atitude pujante fora dos canais constitucionais da política e valorizando a ação direta, sem mediação de partidos políticos.</w:t>
      </w:r>
    </w:p>
    <w:p w:rsidR="00970BD4" w:rsidRDefault="00970BD4" w:rsidP="00970BD4">
      <w:pPr>
        <w:pStyle w:val="Estilo855"/>
      </w:pPr>
    </w:p>
    <w:p w:rsidR="00970BD4" w:rsidRPr="009211FF" w:rsidRDefault="00970BD4" w:rsidP="00970BD4">
      <w:pPr>
        <w:pStyle w:val="Estilo855"/>
      </w:pPr>
      <w:r w:rsidRPr="009211FF">
        <w:t xml:space="preserve">São </w:t>
      </w:r>
      <w:proofErr w:type="spellStart"/>
      <w:r w:rsidRPr="009211FF">
        <w:t>exemplos</w:t>
      </w:r>
      <w:proofErr w:type="spellEnd"/>
      <w:r w:rsidRPr="009211FF">
        <w:t xml:space="preserve"> de </w:t>
      </w:r>
      <w:proofErr w:type="spellStart"/>
      <w:r w:rsidRPr="009211FF">
        <w:t>Movimentos</w:t>
      </w:r>
      <w:proofErr w:type="spellEnd"/>
      <w:r w:rsidRPr="009211FF">
        <w:t xml:space="preserve"> </w:t>
      </w:r>
      <w:proofErr w:type="spellStart"/>
      <w:r w:rsidRPr="009211FF">
        <w:t>Sociais</w:t>
      </w:r>
      <w:proofErr w:type="spellEnd"/>
      <w:r w:rsidRPr="009211FF">
        <w:t xml:space="preserve"> Clássicos ou Tradicionais o</w:t>
      </w:r>
    </w:p>
    <w:p w:rsidR="00970BD4" w:rsidRDefault="00970BD4" w:rsidP="00970BD4">
      <w:pPr>
        <w:pStyle w:val="Estilo851"/>
      </w:pPr>
    </w:p>
    <w:p w:rsidR="00970BD4" w:rsidRPr="009211FF" w:rsidRDefault="00970BD4" w:rsidP="00970BD4">
      <w:pPr>
        <w:pStyle w:val="Estilo851"/>
      </w:pPr>
      <w:r w:rsidRPr="009211FF">
        <w:t xml:space="preserve">a) anarquismo e </w:t>
      </w:r>
      <w:proofErr w:type="spellStart"/>
      <w:r w:rsidRPr="009211FF">
        <w:t>Ludismo</w:t>
      </w:r>
      <w:proofErr w:type="spellEnd"/>
    </w:p>
    <w:p w:rsidR="00970BD4" w:rsidRPr="009211FF" w:rsidRDefault="00970BD4" w:rsidP="00970BD4">
      <w:pPr>
        <w:pStyle w:val="Estilo851"/>
      </w:pPr>
      <w:r w:rsidRPr="009211FF">
        <w:t>b)</w:t>
      </w:r>
      <w:proofErr w:type="gramStart"/>
      <w:r w:rsidRPr="009211FF">
        <w:t xml:space="preserve">  </w:t>
      </w:r>
      <w:proofErr w:type="gramEnd"/>
      <w:r w:rsidRPr="009211FF">
        <w:t xml:space="preserve">LGBT e </w:t>
      </w:r>
      <w:proofErr w:type="spellStart"/>
      <w:r w:rsidRPr="009211FF">
        <w:t>ONG’s</w:t>
      </w:r>
      <w:proofErr w:type="spellEnd"/>
    </w:p>
    <w:p w:rsidR="00970BD4" w:rsidRPr="009211FF" w:rsidRDefault="00970BD4" w:rsidP="00970BD4">
      <w:pPr>
        <w:pStyle w:val="Estilo851"/>
      </w:pPr>
      <w:r w:rsidRPr="009211FF">
        <w:t xml:space="preserve">c) MST e </w:t>
      </w:r>
      <w:proofErr w:type="spellStart"/>
      <w:r w:rsidRPr="009211FF">
        <w:t>Ambientalismo</w:t>
      </w:r>
      <w:proofErr w:type="spellEnd"/>
    </w:p>
    <w:p w:rsidR="00970BD4" w:rsidRPr="009211FF" w:rsidRDefault="00970BD4" w:rsidP="00970BD4">
      <w:pPr>
        <w:pStyle w:val="Estilo851"/>
      </w:pPr>
      <w:r w:rsidRPr="009211FF">
        <w:t xml:space="preserve">d) </w:t>
      </w:r>
      <w:proofErr w:type="spellStart"/>
      <w:r w:rsidRPr="009211FF">
        <w:t>Ludismo</w:t>
      </w:r>
      <w:proofErr w:type="spellEnd"/>
      <w:r w:rsidRPr="009211FF">
        <w:t xml:space="preserve"> e </w:t>
      </w:r>
      <w:proofErr w:type="spellStart"/>
      <w:r w:rsidRPr="009211FF">
        <w:t>Cartismo</w:t>
      </w:r>
      <w:proofErr w:type="spellEnd"/>
    </w:p>
    <w:p w:rsidR="00970BD4" w:rsidRDefault="00970BD4" w:rsidP="00970BD4">
      <w:pPr>
        <w:pStyle w:val="Estilo851"/>
      </w:pPr>
      <w:r w:rsidRPr="009211FF">
        <w:t xml:space="preserve">e) Movimento sem terra e </w:t>
      </w:r>
      <w:proofErr w:type="spellStart"/>
      <w:r w:rsidRPr="009211FF">
        <w:t>Cartismo</w:t>
      </w:r>
      <w:proofErr w:type="spellEnd"/>
    </w:p>
    <w:p w:rsidR="00970BD4" w:rsidRDefault="00970BD4" w:rsidP="00970BD4">
      <w:pPr>
        <w:pStyle w:val="Estilo851"/>
      </w:pPr>
    </w:p>
    <w:p w:rsidR="00970BD4" w:rsidRPr="00EA1CF3" w:rsidRDefault="00970BD4" w:rsidP="00970BD4">
      <w:pPr>
        <w:pStyle w:val="Estilo854"/>
      </w:pPr>
      <w:r w:rsidRPr="00EA1CF3">
        <w:t>Leia o texto abaixo.</w:t>
      </w:r>
    </w:p>
    <w:p w:rsidR="00970BD4" w:rsidRDefault="00970BD4" w:rsidP="00970BD4">
      <w:pPr>
        <w:pStyle w:val="Estilo855"/>
      </w:pPr>
    </w:p>
    <w:p w:rsidR="00970BD4" w:rsidRPr="00EA1CF3" w:rsidRDefault="00970BD4" w:rsidP="00970BD4">
      <w:pPr>
        <w:pStyle w:val="Estilo855"/>
      </w:pPr>
      <w:r w:rsidRPr="00EA1CF3">
        <w:t>Como valor universal, os direitos humanos justificam ações políticas e intervenções militares internacionais e, paradoxalmente, influenciam movimentos sociais de dimensão universal ou regional e local. Os movimentos sociais produzem conflitos, ampliam os espaços de participação e procuram novas formas de organização social.  Essa reflexão condiz com</w:t>
      </w:r>
    </w:p>
    <w:p w:rsidR="00970BD4" w:rsidRDefault="00970BD4" w:rsidP="00970BD4">
      <w:pPr>
        <w:pStyle w:val="Estilo851"/>
      </w:pPr>
    </w:p>
    <w:p w:rsidR="00970BD4" w:rsidRPr="00EA1CF3" w:rsidRDefault="00970BD4" w:rsidP="00970BD4">
      <w:pPr>
        <w:pStyle w:val="Estilo851"/>
      </w:pPr>
      <w:proofErr w:type="gramStart"/>
      <w:r>
        <w:t>a</w:t>
      </w:r>
      <w:proofErr w:type="gramEnd"/>
      <w:r w:rsidRPr="00EA1CF3">
        <w:t>) </w:t>
      </w:r>
      <w:r>
        <w:tab/>
      </w:r>
      <w:r w:rsidRPr="00EA1CF3">
        <w:t>as questões ambientais se inserem efetivamente no conjunto de temas abordados pelos novos movimentos sociais, assim como questões relativas à situação das mulheres, os direitos dos homossexuais e as questões étnicas e raciais.   </w:t>
      </w:r>
    </w:p>
    <w:p w:rsidR="00970BD4" w:rsidRPr="00EA1CF3" w:rsidRDefault="00970BD4" w:rsidP="00970BD4">
      <w:pPr>
        <w:pStyle w:val="Estilo851"/>
      </w:pPr>
      <w:proofErr w:type="gramStart"/>
      <w:r>
        <w:t>b</w:t>
      </w:r>
      <w:r w:rsidRPr="00EA1CF3">
        <w:t>)</w:t>
      </w:r>
      <w:proofErr w:type="gramEnd"/>
      <w:r w:rsidRPr="00EA1CF3">
        <w:t> </w:t>
      </w:r>
      <w:r>
        <w:tab/>
      </w:r>
      <w:r w:rsidRPr="00EA1CF3">
        <w:t>os novos movimentos sociais refletem a complexidade das relações existentes no mundo globalizado, considerando as diversidades e evitando assumir posições políticas contestatórias e/ou polêmicas.   </w:t>
      </w:r>
    </w:p>
    <w:p w:rsidR="00970BD4" w:rsidRPr="00EA1CF3" w:rsidRDefault="00970BD4" w:rsidP="00970BD4">
      <w:pPr>
        <w:pStyle w:val="Estilo851"/>
      </w:pPr>
      <w:proofErr w:type="gramStart"/>
      <w:r>
        <w:t>c</w:t>
      </w:r>
      <w:r w:rsidRPr="00EA1CF3">
        <w:t>)</w:t>
      </w:r>
      <w:proofErr w:type="gramEnd"/>
      <w:r w:rsidRPr="00EA1CF3">
        <w:t> </w:t>
      </w:r>
      <w:r>
        <w:tab/>
      </w:r>
      <w:r w:rsidRPr="00EA1CF3">
        <w:t>os atuais movimentos sociais lutam por uma cidadania universal por meio da extensão dos direitos de cidadania a todos os indivíduos que compõem a sociedade.   </w:t>
      </w:r>
    </w:p>
    <w:p w:rsidR="00970BD4" w:rsidRPr="00EA1CF3" w:rsidRDefault="00970BD4" w:rsidP="00970BD4">
      <w:pPr>
        <w:pStyle w:val="Estilo851"/>
      </w:pPr>
      <w:proofErr w:type="gramStart"/>
      <w:r>
        <w:t>d</w:t>
      </w:r>
      <w:r w:rsidRPr="00EA1CF3">
        <w:t>)</w:t>
      </w:r>
      <w:proofErr w:type="gramEnd"/>
      <w:r w:rsidRPr="00EA1CF3">
        <w:t> </w:t>
      </w:r>
      <w:r>
        <w:tab/>
      </w:r>
      <w:r w:rsidRPr="00EA1CF3">
        <w:t xml:space="preserve">a busca de reconhecimento </w:t>
      </w:r>
      <w:proofErr w:type="spellStart"/>
      <w:r w:rsidRPr="00EA1CF3">
        <w:t>identitário</w:t>
      </w:r>
      <w:proofErr w:type="spellEnd"/>
      <w:r w:rsidRPr="00EA1CF3">
        <w:t xml:space="preserve"> é uma das marcas mais visíveis dos novos movimentos sociais.   </w:t>
      </w:r>
    </w:p>
    <w:p w:rsidR="00970BD4" w:rsidRPr="00EA1CF3" w:rsidRDefault="00970BD4" w:rsidP="00970BD4">
      <w:pPr>
        <w:pStyle w:val="Estilo851"/>
      </w:pPr>
      <w:proofErr w:type="gramStart"/>
      <w:r>
        <w:t>e</w:t>
      </w:r>
      <w:proofErr w:type="gramEnd"/>
      <w:r w:rsidRPr="00EA1CF3">
        <w:t>) </w:t>
      </w:r>
      <w:r>
        <w:tab/>
      </w:r>
      <w:r w:rsidRPr="00EA1CF3">
        <w:t>os avanços tecnológicos e o barateamento dos meios de transporte potencializam as ações dos movimentos sociais. As redes sociais ampliaram os fóruns de discussão, unindo ativistas de vários segmentos com ideias semelhantes e tornando mais visível a conexão entre os problemas locais e suas fontes globais. </w:t>
      </w:r>
      <w:proofErr w:type="gramStart"/>
      <w:r w:rsidRPr="00EA1CF3">
        <w:t>  </w:t>
      </w:r>
      <w:proofErr w:type="gramEnd"/>
    </w:p>
    <w:p w:rsidR="00970BD4" w:rsidRPr="00EA1CF3" w:rsidRDefault="00970BD4" w:rsidP="00970BD4">
      <w:pPr>
        <w:pStyle w:val="Estilo851"/>
      </w:pPr>
    </w:p>
    <w:p w:rsidR="00970BD4" w:rsidRPr="009211FF" w:rsidRDefault="00970BD4" w:rsidP="00970BD4">
      <w:pPr>
        <w:pStyle w:val="Estilo854"/>
        <w:rPr>
          <w:b/>
        </w:rPr>
      </w:pPr>
      <w:r w:rsidRPr="009211FF">
        <w:t>Na década de 1990, os movimentos sociais camponeses e as ONGs tiveram destaque, ao lado de outros sujeitos coletivos. Na sociedade brasileira, a ação dos movimentos sociais vem construindo lentamente um conjunto de práticas democráticas no interior das escolas, das comunidades, dos grupos organizados e na interface da sociedade civil com o Estado. O diálogo, o confronto e o conflito têm sido os motores no processo de construção democrática.</w:t>
      </w:r>
    </w:p>
    <w:p w:rsidR="00970BD4" w:rsidRDefault="00970BD4" w:rsidP="00970BD4">
      <w:pPr>
        <w:pStyle w:val="Estilo849"/>
        <w:ind w:left="284"/>
      </w:pPr>
      <w:r w:rsidRPr="009211FF">
        <w:t>SOUZA, M. A. Movimentos sociais no Brasil contemporâneo: participação e possibilidades das práticas democráticas. Disponív</w:t>
      </w:r>
      <w:r w:rsidRPr="00970BD4">
        <w:t>el em: </w:t>
      </w:r>
      <w:hyperlink r:id="rId27" w:history="1">
        <w:r w:rsidRPr="00970BD4">
          <w:t>http://www.ces.uc.pt</w:t>
        </w:r>
      </w:hyperlink>
      <w:r w:rsidRPr="00970BD4">
        <w:t>.</w:t>
      </w:r>
      <w:r w:rsidRPr="009211FF">
        <w:t xml:space="preserve"> Acesso em: 30 abr. 2010 (adaptado)</w:t>
      </w:r>
      <w:r>
        <w:t xml:space="preserve"> </w:t>
      </w:r>
    </w:p>
    <w:p w:rsidR="00970BD4" w:rsidRPr="009211FF" w:rsidRDefault="00970BD4" w:rsidP="00970BD4">
      <w:pPr>
        <w:pStyle w:val="Estilo849"/>
      </w:pPr>
    </w:p>
    <w:p w:rsidR="00970BD4" w:rsidRPr="009211FF" w:rsidRDefault="00970BD4" w:rsidP="00970BD4">
      <w:pPr>
        <w:pStyle w:val="Estilo855"/>
        <w:rPr>
          <w:b/>
        </w:rPr>
      </w:pPr>
      <w:r w:rsidRPr="009211FF">
        <w:t>Segundo o texto, os movimentos sociais contribuem para o processo de construção democrática, porque</w:t>
      </w:r>
    </w:p>
    <w:p w:rsidR="00970BD4" w:rsidRDefault="00970BD4" w:rsidP="00970BD4">
      <w:pPr>
        <w:pStyle w:val="Estilo851"/>
      </w:pPr>
    </w:p>
    <w:p w:rsidR="00970BD4" w:rsidRPr="009211FF" w:rsidRDefault="00970BD4" w:rsidP="00970BD4">
      <w:pPr>
        <w:pStyle w:val="Estilo851"/>
        <w:rPr>
          <w:b/>
        </w:rPr>
      </w:pPr>
      <w:r w:rsidRPr="009211FF">
        <w:t>a) determinam o papel do Estado nas transformações socioeconômicas.</w:t>
      </w:r>
    </w:p>
    <w:p w:rsidR="00970BD4" w:rsidRPr="009211FF" w:rsidRDefault="00970BD4" w:rsidP="00970BD4">
      <w:pPr>
        <w:pStyle w:val="Estilo851"/>
        <w:rPr>
          <w:b/>
        </w:rPr>
      </w:pPr>
      <w:r w:rsidRPr="009211FF">
        <w:t>b) aumentam o clima de tensão social na sociedade civil.</w:t>
      </w:r>
    </w:p>
    <w:p w:rsidR="00970BD4" w:rsidRPr="009211FF" w:rsidRDefault="00970BD4" w:rsidP="00970BD4">
      <w:pPr>
        <w:pStyle w:val="Estilo851"/>
        <w:rPr>
          <w:b/>
        </w:rPr>
      </w:pPr>
      <w:r w:rsidRPr="009211FF">
        <w:t>c) pressionam o Estado para o atendimento das demandas da sociedade.</w:t>
      </w:r>
    </w:p>
    <w:p w:rsidR="00970BD4" w:rsidRPr="009211FF" w:rsidRDefault="00970BD4" w:rsidP="00970BD4">
      <w:pPr>
        <w:pStyle w:val="Estilo851"/>
        <w:rPr>
          <w:b/>
        </w:rPr>
      </w:pPr>
      <w:r w:rsidRPr="009211FF">
        <w:t>d) privilegiam determinadas parcelas da sociedade em detrimento das demais.</w:t>
      </w:r>
    </w:p>
    <w:p w:rsidR="00970BD4" w:rsidRPr="009211FF" w:rsidRDefault="00970BD4" w:rsidP="00970BD4">
      <w:pPr>
        <w:pStyle w:val="Estilo851"/>
      </w:pPr>
      <w:r w:rsidRPr="009211FF">
        <w:t>e) propiciam a adoção de valores éticos pelos órgãos do Estado.</w:t>
      </w:r>
    </w:p>
    <w:p w:rsidR="00970BD4" w:rsidRDefault="00970BD4" w:rsidP="00970BD4">
      <w:pPr>
        <w:pStyle w:val="Estilo851"/>
      </w:pPr>
    </w:p>
    <w:p w:rsidR="00970BD4" w:rsidRPr="009211FF" w:rsidRDefault="00970BD4" w:rsidP="00970BD4">
      <w:pPr>
        <w:pStyle w:val="Estilo854"/>
      </w:pPr>
      <w:r w:rsidRPr="009211FF">
        <w:t xml:space="preserve">Os novos movimentos sociais são diferentes das ações coletivas de antes, por eles politizarem a esfera privada e tornarem públicas as problemáticas das minorias sociais. Assim, dentre esses movimentos, destacam-se aqueles </w:t>
      </w:r>
      <w:proofErr w:type="gramStart"/>
      <w:r w:rsidRPr="009211FF">
        <w:t>que</w:t>
      </w:r>
      <w:proofErr w:type="gramEnd"/>
    </w:p>
    <w:p w:rsidR="00970BD4" w:rsidRDefault="00970BD4" w:rsidP="00970BD4">
      <w:pPr>
        <w:pStyle w:val="Estilo851"/>
      </w:pPr>
    </w:p>
    <w:p w:rsidR="00970BD4" w:rsidRPr="009211FF" w:rsidRDefault="00970BD4" w:rsidP="00970BD4">
      <w:pPr>
        <w:pStyle w:val="Estilo851"/>
      </w:pPr>
      <w:r w:rsidRPr="009211FF">
        <w:t>a) determinam a opinião pública sobre as questões ecológicas.</w:t>
      </w:r>
    </w:p>
    <w:p w:rsidR="00970BD4" w:rsidRPr="009211FF" w:rsidRDefault="00970BD4" w:rsidP="00970BD4">
      <w:pPr>
        <w:pStyle w:val="Estilo851"/>
      </w:pPr>
      <w:r w:rsidRPr="009211FF">
        <w:t xml:space="preserve">b) envolvem negros, </w:t>
      </w:r>
      <w:proofErr w:type="spellStart"/>
      <w:r w:rsidRPr="009211FF">
        <w:t>homoafetivos</w:t>
      </w:r>
      <w:proofErr w:type="spellEnd"/>
      <w:r w:rsidRPr="009211FF">
        <w:t>, sem-terra e feministas.</w:t>
      </w:r>
    </w:p>
    <w:p w:rsidR="00970BD4" w:rsidRPr="009211FF" w:rsidRDefault="00970BD4" w:rsidP="00970BD4">
      <w:pPr>
        <w:pStyle w:val="Estilo851"/>
      </w:pPr>
      <w:r w:rsidRPr="009211FF">
        <w:t>c) produzem discussões locais e regionais, não abarcando questões globais.</w:t>
      </w:r>
    </w:p>
    <w:p w:rsidR="00970BD4" w:rsidRPr="009211FF" w:rsidRDefault="00970BD4" w:rsidP="00970BD4">
      <w:pPr>
        <w:pStyle w:val="Estilo851"/>
      </w:pPr>
      <w:r w:rsidRPr="009211FF">
        <w:t xml:space="preserve">d) se desenvolvem a partir do controle do Estado e </w:t>
      </w:r>
      <w:proofErr w:type="spellStart"/>
      <w:r w:rsidRPr="009211FF">
        <w:t>dospartidos</w:t>
      </w:r>
      <w:proofErr w:type="spellEnd"/>
      <w:r w:rsidRPr="009211FF">
        <w:t xml:space="preserve"> políticos.</w:t>
      </w:r>
    </w:p>
    <w:p w:rsidR="00970BD4" w:rsidRPr="009211FF" w:rsidRDefault="00970BD4" w:rsidP="00970BD4">
      <w:pPr>
        <w:pStyle w:val="Estilo851"/>
      </w:pPr>
      <w:r w:rsidRPr="009211FF">
        <w:t xml:space="preserve">e) realizam pressão política, apoiando contestação </w:t>
      </w:r>
      <w:proofErr w:type="spellStart"/>
      <w:r w:rsidRPr="009211FF">
        <w:t>dapolítica</w:t>
      </w:r>
      <w:proofErr w:type="spellEnd"/>
      <w:r w:rsidRPr="009211FF">
        <w:t xml:space="preserve"> econômica, e lutam por melhores salários.</w:t>
      </w:r>
    </w:p>
    <w:p w:rsidR="00970BD4" w:rsidRDefault="00970BD4"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DF7984" w:rsidRDefault="00DF7984" w:rsidP="00970BD4">
      <w:pPr>
        <w:pStyle w:val="Estilo851"/>
      </w:pPr>
    </w:p>
    <w:p w:rsidR="00DD0818" w:rsidRDefault="00DD0818" w:rsidP="00970BD4">
      <w:pPr>
        <w:pStyle w:val="Estilo851"/>
      </w:pPr>
    </w:p>
    <w:p w:rsidR="00DD0818" w:rsidRDefault="00DD0818" w:rsidP="00970BD4">
      <w:pPr>
        <w:pStyle w:val="Estilo851"/>
      </w:pPr>
    </w:p>
    <w:p w:rsidR="00DD0818" w:rsidRPr="00582A3B" w:rsidRDefault="00DD0818" w:rsidP="00970BD4">
      <w:pPr>
        <w:pStyle w:val="Estilo851"/>
      </w:pPr>
    </w:p>
    <w:p w:rsidR="00970BD4" w:rsidRPr="009211FF" w:rsidRDefault="00970BD4" w:rsidP="00970BD4">
      <w:pPr>
        <w:pStyle w:val="Estilo854"/>
      </w:pPr>
      <w:r w:rsidRPr="009211FF">
        <w:lastRenderedPageBreak/>
        <w:t>Considere o seguinte relato abaixo do professor</w:t>
      </w:r>
      <w:proofErr w:type="gramStart"/>
      <w:r w:rsidRPr="009211FF">
        <w:t xml:space="preserve">  </w:t>
      </w:r>
      <w:proofErr w:type="spellStart"/>
      <w:proofErr w:type="gramEnd"/>
      <w:r w:rsidRPr="009211FF">
        <w:t>Rualdo</w:t>
      </w:r>
      <w:proofErr w:type="spellEnd"/>
      <w:r w:rsidRPr="009211FF">
        <w:t xml:space="preserve"> </w:t>
      </w:r>
      <w:proofErr w:type="spellStart"/>
      <w:r w:rsidRPr="009211FF">
        <w:t>Menegat</w:t>
      </w:r>
      <w:proofErr w:type="spellEnd"/>
      <w:r w:rsidRPr="009211FF">
        <w:t>.</w:t>
      </w:r>
    </w:p>
    <w:p w:rsidR="00970BD4" w:rsidRDefault="00970BD4" w:rsidP="00970BD4">
      <w:pPr>
        <w:pStyle w:val="Estilo855"/>
      </w:pPr>
    </w:p>
    <w:p w:rsidR="00970BD4" w:rsidRPr="009211FF" w:rsidRDefault="00970BD4" w:rsidP="00970BD4">
      <w:pPr>
        <w:pStyle w:val="Estilo855"/>
      </w:pPr>
      <w:r w:rsidRPr="009211FF">
        <w:t xml:space="preserve">      “Nada será como antes depois da onda de grandes manifestações de rua que vem sacudindo as cidades do Brasil desde o dia 13 de junho de 2013. O estopim da crise foi o aumento de passagens de ônibus em várias capitais e cidades, revelando os altos preços (de US$1.00 a 2.00) e a má qualidade do transporte público. Mas as manifestações colocaram na ordem do dia muito mais do que o problema das passagens de ônibus: reivindicam um conjunto diferenciado de coisas gerais e específicas que vão desde o fim da corrupção (a mais consensual) até a diminuição de impostos, a reforma agrária, a demarcação de terras indígenas, o fim da impunidade, a melhoria dos serviços públicos, como saúde e educação. Cada manifestante leva seu cartaz com sua reivindicação. As manifestações cercaram prédios púbicos – como sedes dos governos estaduais, prefeituras, assembleias legislativas, Congresso Nacional e o Palácio do Itamarati, em Brasília – com vários incidentes de violência e depredação, onde se incluem bancos, lojas, ônibus, e veículos da grande imprensa. Até o momento, houve pelo menos três mortes, dezenas de feridos e presos”.</w:t>
      </w:r>
    </w:p>
    <w:p w:rsidR="00970BD4" w:rsidRDefault="00970BD4" w:rsidP="00970BD4">
      <w:pPr>
        <w:pStyle w:val="Estilo849"/>
      </w:pPr>
      <w:proofErr w:type="spellStart"/>
      <w:r w:rsidRPr="009211FF">
        <w:t>Rualdo</w:t>
      </w:r>
      <w:proofErr w:type="spellEnd"/>
      <w:r w:rsidRPr="009211FF">
        <w:t xml:space="preserve"> </w:t>
      </w:r>
      <w:proofErr w:type="spellStart"/>
      <w:r w:rsidRPr="009211FF">
        <w:t>Menegat</w:t>
      </w:r>
      <w:proofErr w:type="spellEnd"/>
      <w:r w:rsidRPr="009211FF">
        <w:t xml:space="preserve"> é professor da UFRGS, membro de </w:t>
      </w:r>
      <w:proofErr w:type="spellStart"/>
      <w:r w:rsidRPr="009211FF">
        <w:t>Flacam</w:t>
      </w:r>
      <w:proofErr w:type="spellEnd"/>
      <w:r w:rsidRPr="009211FF">
        <w:t xml:space="preserve">. E-mail: </w:t>
      </w:r>
      <w:hyperlink r:id="rId28" w:history="1">
        <w:r w:rsidRPr="009C7C77">
          <w:rPr>
            <w:rStyle w:val="Hyperlink"/>
          </w:rPr>
          <w:t>rualdo.menegat@ufrgs.br</w:t>
        </w:r>
      </w:hyperlink>
    </w:p>
    <w:p w:rsidR="00970BD4" w:rsidRPr="009211FF" w:rsidRDefault="00970BD4" w:rsidP="00970BD4">
      <w:pPr>
        <w:pStyle w:val="Estilo849"/>
      </w:pPr>
    </w:p>
    <w:p w:rsidR="00970BD4" w:rsidRPr="009211FF" w:rsidRDefault="00970BD4" w:rsidP="00970BD4">
      <w:pPr>
        <w:pStyle w:val="Estilo855"/>
      </w:pPr>
      <w:r w:rsidRPr="009211FF">
        <w:t xml:space="preserve">O texto </w:t>
      </w:r>
      <w:proofErr w:type="spellStart"/>
      <w:r w:rsidRPr="009211FF">
        <w:t>acima</w:t>
      </w:r>
      <w:proofErr w:type="spellEnd"/>
      <w:r w:rsidRPr="009211FF">
        <w:t xml:space="preserve"> </w:t>
      </w:r>
      <w:proofErr w:type="spellStart"/>
      <w:r w:rsidRPr="009211FF">
        <w:t>demonstra</w:t>
      </w:r>
      <w:proofErr w:type="spellEnd"/>
      <w:r w:rsidRPr="009211FF">
        <w:t xml:space="preserve"> </w:t>
      </w:r>
      <w:proofErr w:type="spellStart"/>
      <w:r w:rsidRPr="009211FF">
        <w:t>um</w:t>
      </w:r>
      <w:proofErr w:type="spellEnd"/>
      <w:r w:rsidRPr="009211FF">
        <w:t xml:space="preserve"> </w:t>
      </w:r>
      <w:proofErr w:type="spellStart"/>
      <w:r w:rsidRPr="009211FF">
        <w:t>novo</w:t>
      </w:r>
      <w:proofErr w:type="spellEnd"/>
      <w:r w:rsidRPr="009211FF">
        <w:t xml:space="preserve"> fenômeno social ainda não definido pelos estudiosos e especialistas da área das Ciências Humanas. No entanto, verifica-se uma característica marcante nessas manifestações que é o (a);</w:t>
      </w:r>
    </w:p>
    <w:p w:rsidR="00970BD4" w:rsidRDefault="00970BD4" w:rsidP="00970BD4">
      <w:pPr>
        <w:pStyle w:val="Estilo851"/>
      </w:pPr>
    </w:p>
    <w:p w:rsidR="00970BD4" w:rsidRPr="009211FF" w:rsidRDefault="00970BD4" w:rsidP="00970BD4">
      <w:pPr>
        <w:pStyle w:val="Estilo851"/>
      </w:pPr>
      <w:r>
        <w:t>a</w:t>
      </w:r>
      <w:r w:rsidRPr="009211FF">
        <w:t>) ausência de ideologia</w:t>
      </w:r>
    </w:p>
    <w:p w:rsidR="00970BD4" w:rsidRPr="009211FF" w:rsidRDefault="00970BD4" w:rsidP="00970BD4">
      <w:pPr>
        <w:pStyle w:val="Estilo851"/>
      </w:pPr>
      <w:r>
        <w:t>b</w:t>
      </w:r>
      <w:r w:rsidRPr="009211FF">
        <w:t xml:space="preserve">) </w:t>
      </w:r>
      <w:proofErr w:type="spellStart"/>
      <w:r w:rsidRPr="009211FF">
        <w:t>antidemocracia</w:t>
      </w:r>
      <w:proofErr w:type="spellEnd"/>
    </w:p>
    <w:p w:rsidR="00970BD4" w:rsidRPr="009211FF" w:rsidRDefault="00970BD4" w:rsidP="00970BD4">
      <w:pPr>
        <w:pStyle w:val="Estilo851"/>
      </w:pPr>
      <w:r>
        <w:t>c</w:t>
      </w:r>
      <w:r w:rsidRPr="009211FF">
        <w:t>) participação militar</w:t>
      </w:r>
    </w:p>
    <w:p w:rsidR="00970BD4" w:rsidRPr="009211FF" w:rsidRDefault="00970BD4" w:rsidP="00970BD4">
      <w:pPr>
        <w:pStyle w:val="Estilo851"/>
      </w:pPr>
      <w:r>
        <w:t>d</w:t>
      </w:r>
      <w:r w:rsidRPr="009211FF">
        <w:t>) conscientização religiosa.</w:t>
      </w:r>
    </w:p>
    <w:p w:rsidR="00970BD4" w:rsidRPr="009211FF" w:rsidRDefault="00970BD4" w:rsidP="00970BD4">
      <w:pPr>
        <w:pStyle w:val="Estilo851"/>
      </w:pPr>
      <w:r>
        <w:t>e</w:t>
      </w:r>
      <w:r w:rsidRPr="009211FF">
        <w:t>) apartidarismo</w:t>
      </w:r>
    </w:p>
    <w:p w:rsidR="00FD6B8B" w:rsidRDefault="00FD6B8B" w:rsidP="00FD6B8B">
      <w:pPr>
        <w:pStyle w:val="Estilo851"/>
      </w:pPr>
    </w:p>
    <w:p w:rsidR="002662B9" w:rsidRDefault="002662B9" w:rsidP="00C444A2">
      <w:pPr>
        <w:pStyle w:val="Estilo851"/>
      </w:pPr>
    </w:p>
    <w:p w:rsidR="00B55D90" w:rsidRDefault="00B55D90" w:rsidP="00C444A2">
      <w:pPr>
        <w:pStyle w:val="Estilo851"/>
      </w:pPr>
    </w:p>
    <w:p w:rsidR="00B55D90" w:rsidRDefault="00B55D90"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B55D90" w:rsidRDefault="00B55D90" w:rsidP="00C444A2">
      <w:pPr>
        <w:pStyle w:val="Estilo851"/>
      </w:pPr>
    </w:p>
    <w:p w:rsidR="00B55D90" w:rsidRDefault="00B55D90" w:rsidP="00C444A2">
      <w:pPr>
        <w:pStyle w:val="Estilo851"/>
      </w:pPr>
    </w:p>
    <w:p w:rsidR="00B55D90" w:rsidRDefault="00B55D90" w:rsidP="00C444A2">
      <w:pPr>
        <w:pStyle w:val="Estilo851"/>
      </w:pPr>
    </w:p>
    <w:p w:rsidR="00B55D90" w:rsidRDefault="00B55D90" w:rsidP="00C444A2">
      <w:pPr>
        <w:pStyle w:val="Estilo851"/>
      </w:pPr>
    </w:p>
    <w:p w:rsidR="00B55D90" w:rsidRPr="00C92CCF" w:rsidRDefault="0032664E" w:rsidP="00B55D90">
      <w:pPr>
        <w:pStyle w:val="Estilo840"/>
      </w:pPr>
      <w:r>
        <w:lastRenderedPageBreak/>
        <w:t>MATEMÁTICA</w:t>
      </w:r>
    </w:p>
    <w:p w:rsidR="002662B9" w:rsidRDefault="002662B9" w:rsidP="00AC68FB">
      <w:pPr>
        <w:pStyle w:val="Estilo844"/>
        <w:ind w:left="0" w:firstLine="0"/>
      </w:pPr>
    </w:p>
    <w:p w:rsidR="0032664E" w:rsidRDefault="0032664E" w:rsidP="00AC68FB">
      <w:pPr>
        <w:pStyle w:val="Estilo844"/>
        <w:ind w:left="0" w:firstLine="0"/>
      </w:pPr>
      <w:bookmarkStart w:id="0" w:name="_GoBack"/>
      <w:bookmarkEnd w:id="0"/>
    </w:p>
    <w:p w:rsidR="0032664E" w:rsidRDefault="0032664E" w:rsidP="00F918B1">
      <w:pPr>
        <w:pStyle w:val="Estilo804"/>
        <w:numPr>
          <w:ilvl w:val="0"/>
          <w:numId w:val="42"/>
        </w:numPr>
        <w:ind w:left="284" w:hanging="284"/>
      </w:pPr>
      <w:r w:rsidRPr="0032664E">
        <w:t xml:space="preserve">Em um jogo de futebol, um jogador chuta uma bola parada, que descreve uma parábola até cair novamente no gramado. Sabendo-se que a parábola é descrita pela função </w:t>
      </w:r>
      <w:r w:rsidRPr="0032664E">
        <w:rPr>
          <w:position w:val="-10"/>
        </w:rPr>
        <w:object w:dxaOrig="1200" w:dyaOrig="360">
          <v:shape id="_x0000_i1033" type="#_x0000_t75" style="width:60pt;height:18pt" o:ole="">
            <v:imagedata r:id="rId29" o:title=""/>
          </v:shape>
          <o:OLEObject Type="Embed" ProgID="Equation.DSMT4" ShapeID="_x0000_i1033" DrawAspect="Content" ObjectID="_1649141243" r:id="rId30"/>
        </w:object>
      </w:r>
      <w:r w:rsidRPr="0032664E">
        <w:t xml:space="preserve"> a altura máxima atingida pela bola é </w:t>
      </w:r>
    </w:p>
    <w:p w:rsidR="0032664E" w:rsidRPr="0032664E" w:rsidRDefault="0032664E" w:rsidP="0032664E">
      <w:pPr>
        <w:pStyle w:val="Estilo851"/>
      </w:pPr>
    </w:p>
    <w:p w:rsidR="0032664E" w:rsidRPr="0032664E" w:rsidRDefault="0032664E" w:rsidP="0032664E">
      <w:pPr>
        <w:ind w:left="454" w:hanging="227"/>
        <w:jc w:val="both"/>
        <w:rPr>
          <w:rFonts w:ascii="Arial" w:hAnsi="Arial" w:cs="Arial"/>
          <w:sz w:val="22"/>
          <w:lang w:val="en-US" w:eastAsia="zh-CN"/>
        </w:rPr>
      </w:pPr>
      <w:r w:rsidRPr="0032664E">
        <w:rPr>
          <w:rFonts w:ascii="Arial" w:hAnsi="Arial" w:cs="Arial"/>
          <w:sz w:val="18"/>
          <w:szCs w:val="20"/>
          <w:lang w:eastAsia="zh-CN"/>
        </w:rPr>
        <w:t xml:space="preserve">a) </w:t>
      </w:r>
      <w:r w:rsidRPr="0032664E">
        <w:rPr>
          <w:rFonts w:ascii="Arial" w:hAnsi="Arial" w:cs="Arial"/>
          <w:position w:val="-10"/>
          <w:sz w:val="18"/>
        </w:rPr>
        <w:object w:dxaOrig="600" w:dyaOrig="300">
          <v:shape id="_x0000_i1034" type="#_x0000_t75" style="width:30pt;height:15pt" o:ole="">
            <v:imagedata r:id="rId31" o:title=""/>
          </v:shape>
          <o:OLEObject Type="Embed" ProgID="Equation.DSMT4" ShapeID="_x0000_i1034" DrawAspect="Content" ObjectID="_1649141244" r:id="rId32"/>
        </w:object>
      </w:r>
      <w:proofErr w:type="gramStart"/>
      <w:r w:rsidRPr="0032664E">
        <w:rPr>
          <w:rFonts w:ascii="Arial" w:hAnsi="Arial" w:cs="Arial"/>
          <w:sz w:val="18"/>
        </w:rPr>
        <w:t xml:space="preserve"> </w:t>
      </w:r>
      <w:r w:rsidRPr="0032664E">
        <w:rPr>
          <w:rFonts w:ascii="Arial" w:hAnsi="Arial" w:cs="Arial"/>
          <w:sz w:val="18"/>
          <w:szCs w:val="20"/>
          <w:lang w:eastAsia="zh-CN"/>
        </w:rPr>
        <w:t xml:space="preserve">  </w:t>
      </w:r>
    </w:p>
    <w:p w:rsidR="0032664E" w:rsidRPr="0032664E" w:rsidRDefault="0032664E" w:rsidP="0032664E">
      <w:pPr>
        <w:ind w:left="454" w:hanging="227"/>
        <w:jc w:val="both"/>
        <w:rPr>
          <w:rFonts w:ascii="Arial" w:hAnsi="Arial" w:cs="Arial"/>
          <w:sz w:val="22"/>
          <w:lang w:val="en-US" w:eastAsia="zh-CN"/>
        </w:rPr>
      </w:pPr>
      <w:proofErr w:type="gramEnd"/>
      <w:r w:rsidRPr="0032664E">
        <w:rPr>
          <w:rFonts w:ascii="Arial" w:hAnsi="Arial" w:cs="Arial"/>
          <w:sz w:val="18"/>
          <w:szCs w:val="20"/>
          <w:lang w:eastAsia="zh-CN"/>
        </w:rPr>
        <w:t xml:space="preserve">b) </w:t>
      </w:r>
      <w:r w:rsidRPr="0032664E">
        <w:rPr>
          <w:rFonts w:ascii="Arial" w:hAnsi="Arial" w:cs="Arial"/>
          <w:position w:val="-10"/>
          <w:sz w:val="18"/>
        </w:rPr>
        <w:object w:dxaOrig="499" w:dyaOrig="300">
          <v:shape id="_x0000_i1035" type="#_x0000_t75" style="width:24.75pt;height:15pt" o:ole="">
            <v:imagedata r:id="rId33" o:title=""/>
          </v:shape>
          <o:OLEObject Type="Embed" ProgID="Equation.DSMT4" ShapeID="_x0000_i1035" DrawAspect="Content" ObjectID="_1649141245" r:id="rId34"/>
        </w:object>
      </w:r>
      <w:proofErr w:type="gramStart"/>
      <w:r w:rsidRPr="0032664E">
        <w:rPr>
          <w:rFonts w:ascii="Arial" w:hAnsi="Arial" w:cs="Arial"/>
          <w:sz w:val="18"/>
        </w:rPr>
        <w:t xml:space="preserve"> </w:t>
      </w:r>
      <w:r w:rsidRPr="0032664E">
        <w:rPr>
          <w:rFonts w:ascii="Arial" w:hAnsi="Arial" w:cs="Arial"/>
          <w:sz w:val="18"/>
          <w:szCs w:val="20"/>
          <w:lang w:eastAsia="zh-CN"/>
        </w:rPr>
        <w:t xml:space="preserve">  </w:t>
      </w:r>
    </w:p>
    <w:p w:rsidR="0032664E" w:rsidRPr="0032664E" w:rsidRDefault="0032664E" w:rsidP="0032664E">
      <w:pPr>
        <w:ind w:left="454" w:hanging="227"/>
        <w:jc w:val="both"/>
        <w:rPr>
          <w:rFonts w:ascii="Arial" w:hAnsi="Arial" w:cs="Arial"/>
          <w:sz w:val="22"/>
          <w:lang w:val="en-US" w:eastAsia="zh-CN"/>
        </w:rPr>
      </w:pPr>
      <w:proofErr w:type="gramEnd"/>
      <w:r w:rsidRPr="0032664E">
        <w:rPr>
          <w:rFonts w:ascii="Arial" w:hAnsi="Arial" w:cs="Arial"/>
          <w:sz w:val="18"/>
          <w:szCs w:val="20"/>
          <w:lang w:eastAsia="zh-CN"/>
        </w:rPr>
        <w:t xml:space="preserve">c) </w:t>
      </w:r>
      <w:r w:rsidRPr="0032664E">
        <w:rPr>
          <w:rFonts w:ascii="Arial" w:hAnsi="Arial" w:cs="Arial"/>
          <w:position w:val="-10"/>
          <w:sz w:val="18"/>
        </w:rPr>
        <w:object w:dxaOrig="520" w:dyaOrig="300">
          <v:shape id="_x0000_i1036" type="#_x0000_t75" style="width:26.25pt;height:15pt" o:ole="">
            <v:imagedata r:id="rId35" o:title=""/>
          </v:shape>
          <o:OLEObject Type="Embed" ProgID="Equation.DSMT4" ShapeID="_x0000_i1036" DrawAspect="Content" ObjectID="_1649141246" r:id="rId36"/>
        </w:object>
      </w:r>
      <w:proofErr w:type="gramStart"/>
      <w:r w:rsidRPr="0032664E">
        <w:rPr>
          <w:rFonts w:ascii="Arial" w:hAnsi="Arial" w:cs="Arial"/>
          <w:sz w:val="18"/>
        </w:rPr>
        <w:t xml:space="preserve"> </w:t>
      </w:r>
      <w:r w:rsidRPr="0032664E">
        <w:rPr>
          <w:rFonts w:ascii="Arial" w:hAnsi="Arial" w:cs="Arial"/>
          <w:sz w:val="18"/>
          <w:szCs w:val="20"/>
          <w:lang w:eastAsia="zh-CN"/>
        </w:rPr>
        <w:t xml:space="preserve">  </w:t>
      </w:r>
    </w:p>
    <w:p w:rsidR="0032664E" w:rsidRPr="0032664E" w:rsidRDefault="0032664E" w:rsidP="0032664E">
      <w:pPr>
        <w:ind w:left="454" w:hanging="227"/>
        <w:jc w:val="both"/>
        <w:rPr>
          <w:rFonts w:ascii="Arial" w:hAnsi="Arial" w:cs="Arial"/>
          <w:sz w:val="22"/>
          <w:lang w:val="en-US" w:eastAsia="zh-CN"/>
        </w:rPr>
      </w:pPr>
      <w:proofErr w:type="gramEnd"/>
      <w:r w:rsidRPr="0032664E">
        <w:rPr>
          <w:rFonts w:ascii="Arial" w:hAnsi="Arial" w:cs="Arial"/>
          <w:sz w:val="18"/>
          <w:szCs w:val="20"/>
          <w:lang w:eastAsia="zh-CN"/>
        </w:rPr>
        <w:t xml:space="preserve">d) </w:t>
      </w:r>
      <w:r w:rsidRPr="0032664E">
        <w:rPr>
          <w:rFonts w:ascii="Arial" w:hAnsi="Arial" w:cs="Arial"/>
          <w:position w:val="-10"/>
          <w:sz w:val="18"/>
        </w:rPr>
        <w:object w:dxaOrig="520" w:dyaOrig="300">
          <v:shape id="_x0000_i1037" type="#_x0000_t75" style="width:26.25pt;height:15pt" o:ole="">
            <v:imagedata r:id="rId37" o:title=""/>
          </v:shape>
          <o:OLEObject Type="Embed" ProgID="Equation.DSMT4" ShapeID="_x0000_i1037" DrawAspect="Content" ObjectID="_1649141247" r:id="rId38"/>
        </w:object>
      </w:r>
      <w:proofErr w:type="gramStart"/>
      <w:r w:rsidRPr="0032664E">
        <w:rPr>
          <w:rFonts w:ascii="Arial" w:hAnsi="Arial" w:cs="Arial"/>
          <w:sz w:val="18"/>
        </w:rPr>
        <w:t xml:space="preserve"> </w:t>
      </w:r>
      <w:r w:rsidRPr="0032664E">
        <w:rPr>
          <w:rFonts w:ascii="Arial" w:hAnsi="Arial" w:cs="Arial"/>
          <w:sz w:val="18"/>
          <w:szCs w:val="20"/>
          <w:lang w:eastAsia="zh-CN"/>
        </w:rPr>
        <w:t xml:space="preserve">  </w:t>
      </w:r>
    </w:p>
    <w:p w:rsidR="0032664E" w:rsidRPr="0032664E" w:rsidRDefault="0032664E" w:rsidP="0032664E">
      <w:pPr>
        <w:ind w:left="454" w:hanging="227"/>
        <w:jc w:val="both"/>
        <w:rPr>
          <w:rFonts w:ascii="Arial" w:hAnsi="Arial" w:cs="Arial"/>
          <w:sz w:val="22"/>
          <w:lang w:val="en-US" w:eastAsia="zh-CN"/>
        </w:rPr>
      </w:pPr>
      <w:proofErr w:type="gramEnd"/>
      <w:r w:rsidRPr="0032664E">
        <w:rPr>
          <w:rFonts w:ascii="Arial" w:hAnsi="Arial" w:cs="Arial"/>
          <w:sz w:val="18"/>
          <w:szCs w:val="20"/>
          <w:lang w:eastAsia="zh-CN"/>
        </w:rPr>
        <w:t xml:space="preserve">e) </w:t>
      </w:r>
      <w:r w:rsidRPr="0032664E">
        <w:rPr>
          <w:rFonts w:ascii="Arial" w:hAnsi="Arial" w:cs="Arial"/>
          <w:position w:val="-10"/>
          <w:sz w:val="18"/>
        </w:rPr>
        <w:object w:dxaOrig="520" w:dyaOrig="300">
          <v:shape id="_x0000_i1038" type="#_x0000_t75" style="width:26.25pt;height:15pt" o:ole="">
            <v:imagedata r:id="rId39" o:title=""/>
          </v:shape>
          <o:OLEObject Type="Embed" ProgID="Equation.DSMT4" ShapeID="_x0000_i1038" DrawAspect="Content" ObjectID="_1649141248" r:id="rId40"/>
        </w:object>
      </w:r>
      <w:proofErr w:type="gramStart"/>
      <w:r w:rsidRPr="0032664E">
        <w:rPr>
          <w:rFonts w:ascii="Arial" w:hAnsi="Arial" w:cs="Arial"/>
          <w:sz w:val="18"/>
        </w:rPr>
        <w:t xml:space="preserve"> </w:t>
      </w:r>
      <w:r w:rsidRPr="0032664E">
        <w:rPr>
          <w:rFonts w:ascii="Arial" w:hAnsi="Arial" w:cs="Arial"/>
          <w:sz w:val="18"/>
          <w:szCs w:val="20"/>
          <w:lang w:eastAsia="zh-CN"/>
        </w:rPr>
        <w:t xml:space="preserve">  </w:t>
      </w:r>
    </w:p>
    <w:p w:rsidR="0032664E" w:rsidRPr="0032664E" w:rsidRDefault="0032664E" w:rsidP="0032664E">
      <w:pPr>
        <w:pStyle w:val="Estilo851"/>
        <w:rPr>
          <w:lang w:val="en-US" w:eastAsia="zh-CN"/>
        </w:rPr>
      </w:pPr>
      <w:proofErr w:type="gramEnd"/>
    </w:p>
    <w:p w:rsidR="0032664E" w:rsidRPr="0032664E" w:rsidRDefault="0032664E" w:rsidP="0032664E">
      <w:pPr>
        <w:pStyle w:val="Estilo854"/>
      </w:pPr>
      <w:r w:rsidRPr="0032664E">
        <w:t xml:space="preserve">Na figura, está representado o gráfico de uma função quadrática </w:t>
      </w:r>
      <w:r w:rsidRPr="0032664E">
        <w:rPr>
          <w:position w:val="-10"/>
        </w:rPr>
        <w:object w:dxaOrig="180" w:dyaOrig="260">
          <v:shape id="_x0000_i1039" type="#_x0000_t75" style="width:9pt;height:12.75pt" o:ole="">
            <v:imagedata r:id="rId41" o:title=""/>
          </v:shape>
          <o:OLEObject Type="Embed" ProgID="Equation.DSMT4" ShapeID="_x0000_i1039" DrawAspect="Content" ObjectID="_1649141249" r:id="rId42"/>
        </w:object>
      </w:r>
      <w:r w:rsidRPr="0032664E">
        <w:t xml:space="preserve"> de domínio </w:t>
      </w:r>
      <w:r w:rsidRPr="0032664E">
        <w:rPr>
          <w:position w:val="-4"/>
        </w:rPr>
        <w:object w:dxaOrig="260" w:dyaOrig="220">
          <v:shape id="_x0000_i1040" type="#_x0000_t75" style="width:12.75pt;height:11.25pt" o:ole="">
            <v:imagedata r:id="rId43" o:title=""/>
          </v:shape>
          <o:OLEObject Type="Embed" ProgID="Equation.DSMT4" ShapeID="_x0000_i1040" DrawAspect="Content" ObjectID="_1649141250" r:id="rId44"/>
        </w:object>
      </w:r>
      <w:r w:rsidRPr="0032664E">
        <w:t xml:space="preserve"> Das expressões a seguir, aquela que pode definir a função </w:t>
      </w:r>
      <w:r w:rsidRPr="0032664E">
        <w:rPr>
          <w:position w:val="-10"/>
        </w:rPr>
        <w:object w:dxaOrig="180" w:dyaOrig="260">
          <v:shape id="_x0000_i1041" type="#_x0000_t75" style="width:9pt;height:12.75pt" o:ole="">
            <v:imagedata r:id="rId45" o:title=""/>
          </v:shape>
          <o:OLEObject Type="Embed" ProgID="Equation.DSMT4" ShapeID="_x0000_i1041" DrawAspect="Content" ObjectID="_1649141251" r:id="rId46"/>
        </w:object>
      </w:r>
      <w:r w:rsidRPr="0032664E">
        <w:t xml:space="preserve"> é: </w:t>
      </w:r>
    </w:p>
    <w:p w:rsidR="0032664E" w:rsidRPr="0032664E" w:rsidRDefault="0032664E" w:rsidP="0032664E">
      <w:pPr>
        <w:widowControl w:val="0"/>
        <w:autoSpaceDE w:val="0"/>
        <w:autoSpaceDN w:val="0"/>
        <w:adjustRightInd w:val="0"/>
        <w:jc w:val="both"/>
        <w:rPr>
          <w:rFonts w:ascii="Arial" w:hAnsi="Arial" w:cs="Arial"/>
          <w:sz w:val="18"/>
          <w:szCs w:val="20"/>
          <w:shd w:val="clear" w:color="auto" w:fill="FFFFFF"/>
        </w:rPr>
      </w:pPr>
    </w:p>
    <w:p w:rsidR="0032664E" w:rsidRPr="0032664E" w:rsidRDefault="0032664E" w:rsidP="0032664E">
      <w:pPr>
        <w:widowControl w:val="0"/>
        <w:autoSpaceDE w:val="0"/>
        <w:autoSpaceDN w:val="0"/>
        <w:adjustRightInd w:val="0"/>
        <w:jc w:val="center"/>
        <w:rPr>
          <w:rFonts w:ascii="Arial" w:hAnsi="Arial" w:cs="Arial"/>
          <w:sz w:val="22"/>
        </w:rPr>
      </w:pPr>
      <w:r w:rsidRPr="0032664E">
        <w:rPr>
          <w:rFonts w:ascii="Arial" w:hAnsi="Arial" w:cs="Arial"/>
          <w:noProof/>
          <w:sz w:val="18"/>
          <w:szCs w:val="20"/>
          <w:shd w:val="clear" w:color="auto" w:fill="FFFFFF"/>
        </w:rPr>
        <w:drawing>
          <wp:inline distT="0" distB="0" distL="0" distR="0" wp14:anchorId="111738B5" wp14:editId="42E73A11">
            <wp:extent cx="2495550" cy="2266950"/>
            <wp:effectExtent l="0" t="0" r="0" b="0"/>
            <wp:docPr id="1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0" cy="2266950"/>
                    </a:xfrm>
                    <a:prstGeom prst="rect">
                      <a:avLst/>
                    </a:prstGeom>
                    <a:noFill/>
                    <a:ln>
                      <a:noFill/>
                    </a:ln>
                  </pic:spPr>
                </pic:pic>
              </a:graphicData>
            </a:graphic>
          </wp:inline>
        </w:drawing>
      </w:r>
    </w:p>
    <w:p w:rsidR="0032664E" w:rsidRPr="0032664E" w:rsidRDefault="0032664E" w:rsidP="0032664E">
      <w:pPr>
        <w:ind w:left="227" w:hanging="227"/>
        <w:jc w:val="both"/>
        <w:rPr>
          <w:rFonts w:ascii="Arial" w:hAnsi="Arial" w:cs="Arial"/>
          <w:sz w:val="22"/>
          <w:lang w:val="en-US" w:eastAsia="zh-CN"/>
        </w:rPr>
      </w:pPr>
      <w:r w:rsidRPr="0032664E">
        <w:rPr>
          <w:rFonts w:ascii="Arial" w:hAnsi="Arial" w:cs="Arial"/>
          <w:sz w:val="18"/>
          <w:szCs w:val="20"/>
          <w:lang w:eastAsia="zh-CN"/>
        </w:rPr>
        <w:t xml:space="preserve">a) </w:t>
      </w:r>
      <w:r w:rsidRPr="0032664E">
        <w:rPr>
          <w:rFonts w:ascii="Arial" w:hAnsi="Arial" w:cs="Arial"/>
          <w:position w:val="-10"/>
          <w:sz w:val="18"/>
        </w:rPr>
        <w:object w:dxaOrig="1579" w:dyaOrig="360">
          <v:shape id="_x0000_i1042" type="#_x0000_t75" style="width:78.75pt;height:18pt" o:ole="">
            <v:imagedata r:id="rId48" o:title=""/>
          </v:shape>
          <o:OLEObject Type="Embed" ProgID="Equation.DSMT4" ShapeID="_x0000_i1042" DrawAspect="Content" ObjectID="_1649141252" r:id="rId49"/>
        </w:object>
      </w:r>
      <w:proofErr w:type="gramStart"/>
      <w:r w:rsidRPr="0032664E">
        <w:rPr>
          <w:rFonts w:ascii="Arial" w:hAnsi="Arial" w:cs="Arial"/>
          <w:sz w:val="18"/>
        </w:rPr>
        <w:t xml:space="preserve"> </w:t>
      </w:r>
      <w:r w:rsidRPr="0032664E">
        <w:rPr>
          <w:rFonts w:ascii="Arial" w:hAnsi="Arial" w:cs="Arial"/>
          <w:sz w:val="18"/>
          <w:szCs w:val="20"/>
          <w:lang w:eastAsia="zh-CN"/>
        </w:rPr>
        <w:t xml:space="preserve">  </w:t>
      </w:r>
    </w:p>
    <w:p w:rsidR="0032664E" w:rsidRPr="0032664E" w:rsidRDefault="0032664E" w:rsidP="0032664E">
      <w:pPr>
        <w:ind w:left="227" w:hanging="227"/>
        <w:jc w:val="both"/>
        <w:rPr>
          <w:rFonts w:ascii="Arial" w:hAnsi="Arial" w:cs="Arial"/>
          <w:sz w:val="22"/>
          <w:lang w:val="en-US" w:eastAsia="zh-CN"/>
        </w:rPr>
      </w:pPr>
      <w:proofErr w:type="gramEnd"/>
      <w:r w:rsidRPr="0032664E">
        <w:rPr>
          <w:rFonts w:ascii="Arial" w:hAnsi="Arial" w:cs="Arial"/>
          <w:sz w:val="18"/>
          <w:szCs w:val="20"/>
          <w:lang w:eastAsia="zh-CN"/>
        </w:rPr>
        <w:t xml:space="preserve">b) </w:t>
      </w:r>
      <w:r w:rsidRPr="0032664E">
        <w:rPr>
          <w:rFonts w:ascii="Arial" w:hAnsi="Arial" w:cs="Arial"/>
          <w:position w:val="-10"/>
          <w:sz w:val="18"/>
        </w:rPr>
        <w:object w:dxaOrig="1460" w:dyaOrig="360">
          <v:shape id="_x0000_i1043" type="#_x0000_t75" style="width:72.75pt;height:18pt" o:ole="">
            <v:imagedata r:id="rId50" o:title=""/>
          </v:shape>
          <o:OLEObject Type="Embed" ProgID="Equation.DSMT4" ShapeID="_x0000_i1043" DrawAspect="Content" ObjectID="_1649141253" r:id="rId51"/>
        </w:object>
      </w:r>
      <w:proofErr w:type="gramStart"/>
      <w:r w:rsidRPr="0032664E">
        <w:rPr>
          <w:rFonts w:ascii="Arial" w:hAnsi="Arial" w:cs="Arial"/>
          <w:sz w:val="18"/>
        </w:rPr>
        <w:t xml:space="preserve"> </w:t>
      </w:r>
      <w:r w:rsidRPr="0032664E">
        <w:rPr>
          <w:rFonts w:ascii="Arial" w:hAnsi="Arial" w:cs="Arial"/>
          <w:sz w:val="18"/>
          <w:szCs w:val="20"/>
          <w:lang w:eastAsia="zh-CN"/>
        </w:rPr>
        <w:t xml:space="preserve">  </w:t>
      </w:r>
    </w:p>
    <w:p w:rsidR="0032664E" w:rsidRPr="0032664E" w:rsidRDefault="0032664E" w:rsidP="0032664E">
      <w:pPr>
        <w:ind w:left="227" w:hanging="227"/>
        <w:jc w:val="both"/>
        <w:rPr>
          <w:rFonts w:ascii="Arial" w:hAnsi="Arial" w:cs="Arial"/>
          <w:sz w:val="22"/>
          <w:lang w:val="en-US" w:eastAsia="zh-CN"/>
        </w:rPr>
      </w:pPr>
      <w:proofErr w:type="gramEnd"/>
      <w:r w:rsidRPr="0032664E">
        <w:rPr>
          <w:rFonts w:ascii="Arial" w:hAnsi="Arial" w:cs="Arial"/>
          <w:sz w:val="18"/>
          <w:szCs w:val="20"/>
          <w:lang w:eastAsia="zh-CN"/>
        </w:rPr>
        <w:t xml:space="preserve">c) </w:t>
      </w:r>
      <w:r w:rsidRPr="0032664E">
        <w:rPr>
          <w:rFonts w:ascii="Arial" w:hAnsi="Arial" w:cs="Arial"/>
          <w:position w:val="-10"/>
          <w:sz w:val="18"/>
        </w:rPr>
        <w:object w:dxaOrig="1600" w:dyaOrig="360">
          <v:shape id="_x0000_i1044" type="#_x0000_t75" style="width:80.25pt;height:18pt" o:ole="">
            <v:imagedata r:id="rId52" o:title=""/>
          </v:shape>
          <o:OLEObject Type="Embed" ProgID="Equation.DSMT4" ShapeID="_x0000_i1044" DrawAspect="Content" ObjectID="_1649141254" r:id="rId53"/>
        </w:object>
      </w:r>
      <w:proofErr w:type="gramStart"/>
      <w:r w:rsidRPr="0032664E">
        <w:rPr>
          <w:rFonts w:ascii="Arial" w:hAnsi="Arial" w:cs="Arial"/>
          <w:sz w:val="18"/>
        </w:rPr>
        <w:t xml:space="preserve"> </w:t>
      </w:r>
      <w:r w:rsidRPr="0032664E">
        <w:rPr>
          <w:rFonts w:ascii="Arial" w:hAnsi="Arial" w:cs="Arial"/>
          <w:sz w:val="18"/>
          <w:szCs w:val="20"/>
          <w:lang w:eastAsia="zh-CN"/>
        </w:rPr>
        <w:t xml:space="preserve">  </w:t>
      </w:r>
    </w:p>
    <w:p w:rsidR="0032664E" w:rsidRPr="0032664E" w:rsidRDefault="0032664E" w:rsidP="0032664E">
      <w:pPr>
        <w:ind w:left="227" w:hanging="227"/>
        <w:jc w:val="both"/>
        <w:rPr>
          <w:rFonts w:ascii="Arial" w:hAnsi="Arial" w:cs="Arial"/>
          <w:sz w:val="22"/>
          <w:lang w:val="en-US" w:eastAsia="zh-CN"/>
        </w:rPr>
      </w:pPr>
      <w:proofErr w:type="gramEnd"/>
      <w:r w:rsidRPr="0032664E">
        <w:rPr>
          <w:rFonts w:ascii="Arial" w:hAnsi="Arial" w:cs="Arial"/>
          <w:sz w:val="18"/>
          <w:szCs w:val="20"/>
          <w:lang w:eastAsia="zh-CN"/>
        </w:rPr>
        <w:t xml:space="preserve">d) </w:t>
      </w:r>
      <w:r w:rsidRPr="0032664E">
        <w:rPr>
          <w:rFonts w:ascii="Arial" w:hAnsi="Arial" w:cs="Arial"/>
          <w:position w:val="-10"/>
          <w:sz w:val="18"/>
        </w:rPr>
        <w:object w:dxaOrig="1700" w:dyaOrig="360">
          <v:shape id="_x0000_i1045" type="#_x0000_t75" style="width:84.75pt;height:18pt" o:ole="">
            <v:imagedata r:id="rId54" o:title=""/>
          </v:shape>
          <o:OLEObject Type="Embed" ProgID="Equation.DSMT4" ShapeID="_x0000_i1045" DrawAspect="Content" ObjectID="_1649141255" r:id="rId55"/>
        </w:object>
      </w:r>
      <w:proofErr w:type="gramStart"/>
      <w:r w:rsidRPr="0032664E">
        <w:rPr>
          <w:rFonts w:ascii="Arial" w:hAnsi="Arial" w:cs="Arial"/>
          <w:sz w:val="18"/>
        </w:rPr>
        <w:t xml:space="preserve"> </w:t>
      </w:r>
      <w:r w:rsidRPr="0032664E">
        <w:rPr>
          <w:rFonts w:ascii="Arial" w:hAnsi="Arial" w:cs="Arial"/>
          <w:sz w:val="18"/>
          <w:szCs w:val="20"/>
          <w:lang w:eastAsia="zh-CN"/>
        </w:rPr>
        <w:t xml:space="preserve">  </w:t>
      </w:r>
    </w:p>
    <w:p w:rsidR="0032664E" w:rsidRPr="0032664E" w:rsidRDefault="0032664E" w:rsidP="0032664E">
      <w:pPr>
        <w:ind w:left="227" w:hanging="227"/>
        <w:jc w:val="both"/>
        <w:rPr>
          <w:rFonts w:ascii="Arial" w:hAnsi="Arial" w:cs="Arial"/>
          <w:sz w:val="22"/>
          <w:lang w:val="en-US" w:eastAsia="zh-CN"/>
        </w:rPr>
      </w:pPr>
      <w:proofErr w:type="gramEnd"/>
      <w:r w:rsidRPr="0032664E">
        <w:rPr>
          <w:rFonts w:ascii="Arial" w:hAnsi="Arial" w:cs="Arial"/>
          <w:sz w:val="18"/>
          <w:szCs w:val="20"/>
          <w:lang w:eastAsia="zh-CN"/>
        </w:rPr>
        <w:t xml:space="preserve">e) </w:t>
      </w:r>
      <w:r w:rsidRPr="0032664E">
        <w:rPr>
          <w:rFonts w:ascii="Arial" w:hAnsi="Arial" w:cs="Arial"/>
          <w:position w:val="-10"/>
          <w:sz w:val="18"/>
        </w:rPr>
        <w:object w:dxaOrig="1579" w:dyaOrig="360">
          <v:shape id="_x0000_i1046" type="#_x0000_t75" style="width:78.75pt;height:18pt" o:ole="">
            <v:imagedata r:id="rId56" o:title=""/>
          </v:shape>
          <o:OLEObject Type="Embed" ProgID="Equation.DSMT4" ShapeID="_x0000_i1046" DrawAspect="Content" ObjectID="_1649141256" r:id="rId57"/>
        </w:object>
      </w:r>
      <w:proofErr w:type="gramStart"/>
      <w:r w:rsidRPr="0032664E">
        <w:rPr>
          <w:rFonts w:ascii="Arial" w:hAnsi="Arial" w:cs="Arial"/>
          <w:sz w:val="18"/>
        </w:rPr>
        <w:t xml:space="preserve"> </w:t>
      </w:r>
      <w:r w:rsidRPr="0032664E">
        <w:rPr>
          <w:rFonts w:ascii="Arial" w:hAnsi="Arial" w:cs="Arial"/>
          <w:sz w:val="18"/>
          <w:szCs w:val="20"/>
          <w:lang w:eastAsia="zh-CN"/>
        </w:rPr>
        <w:t xml:space="preserve">  </w:t>
      </w:r>
    </w:p>
    <w:p w:rsidR="0032664E" w:rsidRDefault="0032664E" w:rsidP="00DD0818">
      <w:pPr>
        <w:pStyle w:val="Estilo851"/>
        <w:rPr>
          <w:lang w:val="en-US" w:eastAsia="zh-CN"/>
        </w:rPr>
      </w:pPr>
      <w:proofErr w:type="gramEnd"/>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Default="00DD0818" w:rsidP="00DD0818">
      <w:pPr>
        <w:pStyle w:val="Estilo851"/>
        <w:rPr>
          <w:lang w:val="en-US" w:eastAsia="zh-CN"/>
        </w:rPr>
      </w:pPr>
    </w:p>
    <w:p w:rsidR="00DD0818" w:rsidRPr="0032664E" w:rsidRDefault="00DD0818" w:rsidP="00DD0818">
      <w:pPr>
        <w:pStyle w:val="Estilo851"/>
        <w:rPr>
          <w:lang w:val="en-US" w:eastAsia="zh-CN"/>
        </w:rPr>
      </w:pPr>
    </w:p>
    <w:p w:rsidR="0032664E" w:rsidRPr="0032664E" w:rsidRDefault="0032664E" w:rsidP="0032664E">
      <w:pPr>
        <w:pStyle w:val="Estilo854"/>
        <w:rPr>
          <w:sz w:val="22"/>
        </w:rPr>
      </w:pPr>
      <w:r w:rsidRPr="0032664E">
        <w:lastRenderedPageBreak/>
        <w:t xml:space="preserve">Qual das alternativas a seguir representa, conjuntamente, os esboços dos gráficos das funções reais </w:t>
      </w:r>
      <w:r w:rsidRPr="0032664E">
        <w:rPr>
          <w:position w:val="-10"/>
        </w:rPr>
        <w:object w:dxaOrig="820" w:dyaOrig="360">
          <v:shape id="_x0000_i1047" type="#_x0000_t75" style="width:41.25pt;height:18pt" o:ole="">
            <v:imagedata r:id="rId58" o:title=""/>
          </v:shape>
          <o:OLEObject Type="Embed" ProgID="Equation.DSMT4" ShapeID="_x0000_i1047" DrawAspect="Content" ObjectID="_1649141257" r:id="rId59"/>
        </w:object>
      </w:r>
      <w:r w:rsidRPr="0032664E">
        <w:t xml:space="preserve"> e </w:t>
      </w:r>
      <w:proofErr w:type="gramStart"/>
      <w:r w:rsidRPr="0032664E">
        <w:rPr>
          <w:position w:val="-10"/>
        </w:rPr>
        <w:object w:dxaOrig="1300" w:dyaOrig="300">
          <v:shape id="_x0000_i1048" type="#_x0000_t75" style="width:65.25pt;height:15pt" o:ole="">
            <v:imagedata r:id="rId60" o:title=""/>
          </v:shape>
          <o:OLEObject Type="Embed" ProgID="Equation.DSMT4" ShapeID="_x0000_i1048" DrawAspect="Content" ObjectID="_1649141258" r:id="rId61"/>
        </w:object>
      </w:r>
      <w:proofErr w:type="gramEnd"/>
      <w:r w:rsidRPr="0032664E">
        <w:t xml:space="preserve"> </w:t>
      </w:r>
    </w:p>
    <w:p w:rsidR="0032664E" w:rsidRDefault="0032664E" w:rsidP="0032664E">
      <w:pPr>
        <w:ind w:left="227" w:hanging="227"/>
        <w:jc w:val="both"/>
        <w:rPr>
          <w:rFonts w:ascii="Arial" w:hAnsi="Arial" w:cs="Arial"/>
          <w:sz w:val="18"/>
          <w:szCs w:val="20"/>
          <w:lang w:eastAsia="zh-CN"/>
        </w:rPr>
      </w:pPr>
    </w:p>
    <w:p w:rsidR="0032664E" w:rsidRDefault="0032664E" w:rsidP="0032664E">
      <w:pPr>
        <w:ind w:left="454" w:hanging="227"/>
        <w:jc w:val="both"/>
        <w:rPr>
          <w:rFonts w:ascii="Arial" w:hAnsi="Arial" w:cs="Arial"/>
          <w:sz w:val="18"/>
          <w:szCs w:val="20"/>
          <w:lang w:eastAsia="zh-CN"/>
        </w:rPr>
      </w:pPr>
      <w:r w:rsidRPr="0032664E">
        <w:rPr>
          <w:rFonts w:ascii="Arial" w:hAnsi="Arial" w:cs="Arial"/>
          <w:sz w:val="18"/>
          <w:szCs w:val="20"/>
          <w:lang w:eastAsia="zh-CN"/>
        </w:rPr>
        <w:t xml:space="preserve">a) </w:t>
      </w:r>
    </w:p>
    <w:p w:rsidR="0032664E" w:rsidRPr="0032664E" w:rsidRDefault="0032664E" w:rsidP="0032664E">
      <w:pPr>
        <w:ind w:left="454"/>
        <w:jc w:val="both"/>
        <w:rPr>
          <w:rFonts w:ascii="Arial" w:hAnsi="Arial" w:cs="Arial"/>
          <w:sz w:val="22"/>
          <w:lang w:val="en-US" w:eastAsia="zh-CN"/>
        </w:rPr>
      </w:pPr>
      <w:r w:rsidRPr="0032664E">
        <w:rPr>
          <w:rFonts w:ascii="Arial" w:hAnsi="Arial" w:cs="Arial"/>
          <w:noProof/>
          <w:sz w:val="18"/>
          <w:szCs w:val="20"/>
          <w:shd w:val="clear" w:color="auto" w:fill="FFFFFF"/>
        </w:rPr>
        <w:drawing>
          <wp:inline distT="0" distB="0" distL="0" distR="0" wp14:anchorId="6E41E9FE" wp14:editId="71BAB77F">
            <wp:extent cx="1009650" cy="1400175"/>
            <wp:effectExtent l="0" t="0" r="0" b="9525"/>
            <wp:docPr id="12"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9650" cy="1400175"/>
                    </a:xfrm>
                    <a:prstGeom prst="rect">
                      <a:avLst/>
                    </a:prstGeom>
                    <a:noFill/>
                    <a:ln>
                      <a:noFill/>
                    </a:ln>
                  </pic:spPr>
                </pic:pic>
              </a:graphicData>
            </a:graphic>
          </wp:inline>
        </w:drawing>
      </w:r>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Default="0032664E" w:rsidP="0032664E">
      <w:pPr>
        <w:ind w:left="454" w:hanging="227"/>
        <w:jc w:val="both"/>
        <w:rPr>
          <w:rFonts w:ascii="Arial" w:hAnsi="Arial" w:cs="Arial"/>
          <w:sz w:val="18"/>
          <w:szCs w:val="20"/>
          <w:lang w:eastAsia="zh-CN"/>
        </w:rPr>
      </w:pPr>
      <w:proofErr w:type="gramStart"/>
      <w:r w:rsidRPr="0032664E">
        <w:rPr>
          <w:rFonts w:ascii="Arial" w:hAnsi="Arial" w:cs="Arial"/>
          <w:sz w:val="18"/>
          <w:szCs w:val="20"/>
          <w:lang w:eastAsia="zh-CN"/>
        </w:rPr>
        <w:t>b)</w:t>
      </w:r>
      <w:proofErr w:type="gramEnd"/>
    </w:p>
    <w:p w:rsidR="0032664E" w:rsidRDefault="0032664E" w:rsidP="0032664E">
      <w:pPr>
        <w:ind w:left="454"/>
        <w:jc w:val="both"/>
        <w:rPr>
          <w:rFonts w:ascii="Arial" w:hAnsi="Arial" w:cs="Arial"/>
          <w:sz w:val="18"/>
          <w:szCs w:val="20"/>
          <w:lang w:eastAsia="zh-CN"/>
        </w:rPr>
      </w:pPr>
      <w:r w:rsidRPr="0032664E">
        <w:rPr>
          <w:rFonts w:ascii="Arial" w:hAnsi="Arial" w:cs="Arial"/>
          <w:sz w:val="18"/>
          <w:szCs w:val="20"/>
          <w:lang w:eastAsia="zh-CN"/>
        </w:rPr>
        <w:t xml:space="preserve"> </w:t>
      </w:r>
      <w:r w:rsidRPr="0032664E">
        <w:rPr>
          <w:rFonts w:ascii="Arial" w:hAnsi="Arial" w:cs="Arial"/>
          <w:noProof/>
          <w:sz w:val="18"/>
          <w:szCs w:val="20"/>
          <w:shd w:val="clear" w:color="auto" w:fill="FFFFFF"/>
        </w:rPr>
        <w:drawing>
          <wp:inline distT="0" distB="0" distL="0" distR="0" wp14:anchorId="231E77A7" wp14:editId="62E10686">
            <wp:extent cx="1047750" cy="1362075"/>
            <wp:effectExtent l="0" t="0" r="0" b="9525"/>
            <wp:docPr id="13"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47750" cy="1362075"/>
                    </a:xfrm>
                    <a:prstGeom prst="rect">
                      <a:avLst/>
                    </a:prstGeom>
                    <a:noFill/>
                    <a:ln>
                      <a:noFill/>
                    </a:ln>
                  </pic:spPr>
                </pic:pic>
              </a:graphicData>
            </a:graphic>
          </wp:inline>
        </w:drawing>
      </w:r>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Pr="0032664E" w:rsidRDefault="0032664E" w:rsidP="0032664E">
      <w:pPr>
        <w:ind w:left="454"/>
        <w:jc w:val="both"/>
        <w:rPr>
          <w:rFonts w:ascii="Arial" w:hAnsi="Arial" w:cs="Arial"/>
          <w:sz w:val="22"/>
          <w:lang w:val="en-US" w:eastAsia="zh-CN"/>
        </w:rPr>
      </w:pPr>
    </w:p>
    <w:p w:rsidR="0032664E" w:rsidRDefault="0032664E" w:rsidP="0032664E">
      <w:pPr>
        <w:ind w:left="454" w:hanging="227"/>
        <w:jc w:val="both"/>
        <w:rPr>
          <w:rFonts w:ascii="Arial" w:hAnsi="Arial" w:cs="Arial"/>
          <w:sz w:val="18"/>
          <w:szCs w:val="20"/>
          <w:lang w:eastAsia="zh-CN"/>
        </w:rPr>
      </w:pPr>
      <w:proofErr w:type="gramStart"/>
      <w:r w:rsidRPr="0032664E">
        <w:rPr>
          <w:rFonts w:ascii="Arial" w:hAnsi="Arial" w:cs="Arial"/>
          <w:sz w:val="18"/>
          <w:szCs w:val="20"/>
          <w:lang w:eastAsia="zh-CN"/>
        </w:rPr>
        <w:t>c)</w:t>
      </w:r>
      <w:proofErr w:type="gramEnd"/>
    </w:p>
    <w:p w:rsidR="0032664E" w:rsidRPr="0032664E" w:rsidRDefault="0032664E" w:rsidP="0032664E">
      <w:pPr>
        <w:ind w:left="454"/>
        <w:jc w:val="both"/>
        <w:rPr>
          <w:rFonts w:ascii="Arial" w:hAnsi="Arial" w:cs="Arial"/>
          <w:sz w:val="22"/>
          <w:lang w:val="en-US" w:eastAsia="zh-CN"/>
        </w:rPr>
      </w:pPr>
      <w:r w:rsidRPr="0032664E">
        <w:rPr>
          <w:rFonts w:ascii="Arial" w:hAnsi="Arial" w:cs="Arial"/>
          <w:sz w:val="18"/>
          <w:szCs w:val="20"/>
          <w:lang w:eastAsia="zh-CN"/>
        </w:rPr>
        <w:t xml:space="preserve"> </w:t>
      </w:r>
      <w:r w:rsidRPr="0032664E">
        <w:rPr>
          <w:rFonts w:ascii="Arial" w:hAnsi="Arial" w:cs="Arial"/>
          <w:noProof/>
          <w:sz w:val="18"/>
          <w:szCs w:val="20"/>
          <w:shd w:val="clear" w:color="auto" w:fill="FFFFFF"/>
        </w:rPr>
        <w:drawing>
          <wp:inline distT="0" distB="0" distL="0" distR="0" wp14:anchorId="6DC4401B" wp14:editId="1CDC4E90">
            <wp:extent cx="1000125" cy="1390650"/>
            <wp:effectExtent l="0" t="0" r="9525" b="0"/>
            <wp:docPr id="14"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0125" cy="1390650"/>
                    </a:xfrm>
                    <a:prstGeom prst="rect">
                      <a:avLst/>
                    </a:prstGeom>
                    <a:noFill/>
                    <a:ln>
                      <a:noFill/>
                    </a:ln>
                  </pic:spPr>
                </pic:pic>
              </a:graphicData>
            </a:graphic>
          </wp:inline>
        </w:drawing>
      </w:r>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Default="0032664E" w:rsidP="0032664E">
      <w:pPr>
        <w:ind w:left="454" w:hanging="227"/>
        <w:jc w:val="both"/>
        <w:rPr>
          <w:rFonts w:ascii="Arial" w:hAnsi="Arial" w:cs="Arial"/>
          <w:sz w:val="18"/>
          <w:szCs w:val="20"/>
          <w:lang w:eastAsia="zh-CN"/>
        </w:rPr>
      </w:pPr>
      <w:r w:rsidRPr="0032664E">
        <w:rPr>
          <w:rFonts w:ascii="Arial" w:hAnsi="Arial" w:cs="Arial"/>
          <w:sz w:val="18"/>
          <w:szCs w:val="20"/>
          <w:lang w:eastAsia="zh-CN"/>
        </w:rPr>
        <w:t xml:space="preserve">d) </w:t>
      </w:r>
    </w:p>
    <w:p w:rsidR="0032664E" w:rsidRPr="0032664E" w:rsidRDefault="0032664E" w:rsidP="0032664E">
      <w:pPr>
        <w:ind w:left="454"/>
        <w:jc w:val="both"/>
        <w:rPr>
          <w:rFonts w:ascii="Arial" w:hAnsi="Arial" w:cs="Arial"/>
          <w:sz w:val="22"/>
          <w:lang w:val="en-US" w:eastAsia="zh-CN"/>
        </w:rPr>
      </w:pPr>
      <w:r w:rsidRPr="0032664E">
        <w:rPr>
          <w:rFonts w:ascii="Arial" w:hAnsi="Arial" w:cs="Arial"/>
          <w:noProof/>
          <w:sz w:val="18"/>
          <w:szCs w:val="20"/>
          <w:shd w:val="clear" w:color="auto" w:fill="FFFFFF"/>
        </w:rPr>
        <w:drawing>
          <wp:inline distT="0" distB="0" distL="0" distR="0" wp14:anchorId="4ABE9C70" wp14:editId="0D846263">
            <wp:extent cx="1028700" cy="1390650"/>
            <wp:effectExtent l="0" t="0" r="0" b="0"/>
            <wp:docPr id="1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28700" cy="1390650"/>
                    </a:xfrm>
                    <a:prstGeom prst="rect">
                      <a:avLst/>
                    </a:prstGeom>
                    <a:noFill/>
                    <a:ln>
                      <a:noFill/>
                    </a:ln>
                  </pic:spPr>
                </pic:pic>
              </a:graphicData>
            </a:graphic>
          </wp:inline>
        </w:drawing>
      </w:r>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Default="0032664E" w:rsidP="0032664E">
      <w:pPr>
        <w:ind w:left="454" w:hanging="227"/>
        <w:jc w:val="both"/>
        <w:rPr>
          <w:rFonts w:ascii="Arial" w:hAnsi="Arial" w:cs="Arial"/>
          <w:sz w:val="18"/>
          <w:szCs w:val="20"/>
          <w:lang w:eastAsia="zh-CN"/>
        </w:rPr>
      </w:pPr>
      <w:proofErr w:type="gramStart"/>
      <w:r w:rsidRPr="0032664E">
        <w:rPr>
          <w:rFonts w:ascii="Arial" w:hAnsi="Arial" w:cs="Arial"/>
          <w:sz w:val="18"/>
          <w:szCs w:val="20"/>
          <w:lang w:eastAsia="zh-CN"/>
        </w:rPr>
        <w:t>e</w:t>
      </w:r>
      <w:proofErr w:type="gramEnd"/>
      <w:r w:rsidRPr="0032664E">
        <w:rPr>
          <w:rFonts w:ascii="Arial" w:hAnsi="Arial" w:cs="Arial"/>
          <w:sz w:val="18"/>
          <w:szCs w:val="20"/>
          <w:lang w:eastAsia="zh-CN"/>
        </w:rPr>
        <w:t>)</w:t>
      </w:r>
    </w:p>
    <w:p w:rsidR="0032664E" w:rsidRPr="0032664E" w:rsidRDefault="0032664E" w:rsidP="0032664E">
      <w:pPr>
        <w:ind w:left="454"/>
        <w:jc w:val="both"/>
        <w:rPr>
          <w:rFonts w:ascii="Arial" w:hAnsi="Arial" w:cs="Arial"/>
          <w:sz w:val="22"/>
          <w:lang w:val="en-US" w:eastAsia="zh-CN"/>
        </w:rPr>
      </w:pPr>
      <w:r w:rsidRPr="0032664E">
        <w:rPr>
          <w:rFonts w:ascii="Arial" w:hAnsi="Arial" w:cs="Arial"/>
          <w:sz w:val="18"/>
          <w:szCs w:val="20"/>
          <w:lang w:eastAsia="zh-CN"/>
        </w:rPr>
        <w:t xml:space="preserve"> </w:t>
      </w:r>
      <w:r w:rsidRPr="0032664E">
        <w:rPr>
          <w:rFonts w:ascii="Arial" w:hAnsi="Arial" w:cs="Arial"/>
          <w:noProof/>
          <w:sz w:val="18"/>
          <w:szCs w:val="20"/>
          <w:shd w:val="clear" w:color="auto" w:fill="FFFFFF"/>
        </w:rPr>
        <w:drawing>
          <wp:inline distT="0" distB="0" distL="0" distR="0" wp14:anchorId="2ABF2072" wp14:editId="014C7CE6">
            <wp:extent cx="1076325" cy="1381125"/>
            <wp:effectExtent l="0" t="0" r="9525" b="9525"/>
            <wp:docPr id="20"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6325" cy="1381125"/>
                    </a:xfrm>
                    <a:prstGeom prst="rect">
                      <a:avLst/>
                    </a:prstGeom>
                    <a:noFill/>
                    <a:ln>
                      <a:noFill/>
                    </a:ln>
                  </pic:spPr>
                </pic:pic>
              </a:graphicData>
            </a:graphic>
          </wp:inline>
        </w:drawing>
      </w:r>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Default="0032664E" w:rsidP="0032664E">
      <w:pPr>
        <w:pStyle w:val="Estilo851"/>
        <w:rPr>
          <w:lang w:val="en-US" w:eastAsia="zh-CN"/>
        </w:rPr>
      </w:pPr>
    </w:p>
    <w:p w:rsidR="0032664E" w:rsidRDefault="0032664E" w:rsidP="0032664E">
      <w:pPr>
        <w:pStyle w:val="Estilo851"/>
        <w:rPr>
          <w:lang w:val="en-US" w:eastAsia="zh-CN"/>
        </w:rPr>
      </w:pPr>
    </w:p>
    <w:p w:rsidR="0032664E" w:rsidRDefault="0032664E" w:rsidP="0032664E">
      <w:pPr>
        <w:pStyle w:val="Estilo851"/>
        <w:rPr>
          <w:lang w:val="en-US" w:eastAsia="zh-CN"/>
        </w:rPr>
      </w:pPr>
    </w:p>
    <w:p w:rsidR="0032664E" w:rsidRDefault="0032664E" w:rsidP="0032664E">
      <w:pPr>
        <w:pStyle w:val="Estilo851"/>
        <w:rPr>
          <w:lang w:val="en-US" w:eastAsia="zh-CN"/>
        </w:rPr>
      </w:pPr>
    </w:p>
    <w:p w:rsidR="0032664E" w:rsidRDefault="0032664E" w:rsidP="0032664E">
      <w:pPr>
        <w:pStyle w:val="Estilo851"/>
        <w:rPr>
          <w:lang w:val="en-US" w:eastAsia="zh-CN"/>
        </w:rPr>
      </w:pPr>
    </w:p>
    <w:p w:rsidR="0032664E" w:rsidRPr="0032664E" w:rsidRDefault="0032664E" w:rsidP="0032664E">
      <w:pPr>
        <w:pStyle w:val="Estilo851"/>
        <w:rPr>
          <w:lang w:val="en-US" w:eastAsia="zh-CN"/>
        </w:rPr>
      </w:pPr>
    </w:p>
    <w:p w:rsidR="0032664E" w:rsidRPr="0032664E" w:rsidRDefault="0032664E" w:rsidP="0032664E">
      <w:pPr>
        <w:pStyle w:val="Estilo854"/>
      </w:pPr>
      <w:r w:rsidRPr="0032664E">
        <w:lastRenderedPageBreak/>
        <w:t xml:space="preserve">O morro onde estão situadas as emissoras de TV em Porto Alegre pode ser representado graficamente, com algum prejuízo, em um sistema cartesiano, através de uma função polinomial de grau </w:t>
      </w:r>
      <w:proofErr w:type="gramStart"/>
      <w:r w:rsidRPr="0032664E">
        <w:t>2</w:t>
      </w:r>
      <w:proofErr w:type="gramEnd"/>
      <w:r w:rsidRPr="0032664E">
        <w:t xml:space="preserve"> da forma </w:t>
      </w:r>
      <w:r w:rsidRPr="0032664E">
        <w:rPr>
          <w:position w:val="-10"/>
        </w:rPr>
        <w:object w:dxaOrig="1480" w:dyaOrig="360">
          <v:shape id="_x0000_i1049" type="#_x0000_t75" style="width:74.25pt;height:18pt" o:ole="">
            <v:imagedata r:id="rId67" o:title=""/>
          </v:shape>
          <o:OLEObject Type="Embed" ProgID="Equation.DSMT4" ShapeID="_x0000_i1049" DrawAspect="Content" ObjectID="_1649141259" r:id="rId68"/>
        </w:object>
      </w:r>
      <w:r w:rsidRPr="0032664E">
        <w:t xml:space="preserve"> com a base da montanha no eixo das abscissas.</w:t>
      </w:r>
    </w:p>
    <w:p w:rsidR="0032664E" w:rsidRPr="0032664E" w:rsidRDefault="0032664E" w:rsidP="00837D76">
      <w:pPr>
        <w:pStyle w:val="Estilo851"/>
      </w:pPr>
    </w:p>
    <w:p w:rsidR="0032664E" w:rsidRPr="0032664E" w:rsidRDefault="0032664E" w:rsidP="0032664E">
      <w:pPr>
        <w:autoSpaceDE w:val="0"/>
        <w:autoSpaceDN w:val="0"/>
        <w:adjustRightInd w:val="0"/>
        <w:jc w:val="center"/>
        <w:rPr>
          <w:rFonts w:ascii="Arial" w:hAnsi="Arial" w:cs="Arial"/>
          <w:sz w:val="18"/>
          <w:szCs w:val="20"/>
        </w:rPr>
      </w:pPr>
      <w:r w:rsidRPr="0032664E">
        <w:rPr>
          <w:rFonts w:ascii="Arial" w:hAnsi="Arial" w:cs="Arial"/>
          <w:noProof/>
          <w:sz w:val="18"/>
          <w:szCs w:val="20"/>
        </w:rPr>
        <w:drawing>
          <wp:inline distT="0" distB="0" distL="0" distR="0" wp14:anchorId="4B6B0011" wp14:editId="62EE638A">
            <wp:extent cx="3076575" cy="1819275"/>
            <wp:effectExtent l="0" t="0" r="9525" b="9525"/>
            <wp:docPr id="22"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76575" cy="1819275"/>
                    </a:xfrm>
                    <a:prstGeom prst="rect">
                      <a:avLst/>
                    </a:prstGeom>
                    <a:noFill/>
                    <a:ln>
                      <a:noFill/>
                    </a:ln>
                  </pic:spPr>
                </pic:pic>
              </a:graphicData>
            </a:graphic>
          </wp:inline>
        </w:drawing>
      </w:r>
    </w:p>
    <w:p w:rsidR="0032664E" w:rsidRPr="0032664E" w:rsidRDefault="0032664E" w:rsidP="00837D76">
      <w:pPr>
        <w:pStyle w:val="Estilo851"/>
      </w:pPr>
    </w:p>
    <w:p w:rsidR="0032664E" w:rsidRDefault="0032664E" w:rsidP="0032664E">
      <w:pPr>
        <w:pStyle w:val="Estilo851"/>
      </w:pPr>
      <w:r w:rsidRPr="0032664E">
        <w:t xml:space="preserve">Para que fique mais adequada essa representação, devemos </w:t>
      </w:r>
      <w:proofErr w:type="gramStart"/>
      <w:r w:rsidRPr="0032664E">
        <w:t>ter</w:t>
      </w:r>
      <w:proofErr w:type="gramEnd"/>
      <w:r w:rsidRPr="0032664E">
        <w:t xml:space="preserve"> </w:t>
      </w:r>
    </w:p>
    <w:p w:rsidR="0032664E" w:rsidRPr="0032664E" w:rsidRDefault="0032664E" w:rsidP="0032664E">
      <w:pPr>
        <w:pStyle w:val="Estilo851"/>
      </w:pPr>
    </w:p>
    <w:p w:rsidR="0032664E" w:rsidRPr="0032664E" w:rsidRDefault="0032664E" w:rsidP="0032664E">
      <w:pPr>
        <w:ind w:left="511" w:hanging="227"/>
        <w:jc w:val="both"/>
        <w:rPr>
          <w:rFonts w:ascii="Arial" w:hAnsi="Arial" w:cs="Arial"/>
          <w:sz w:val="22"/>
          <w:lang w:val="en-US" w:eastAsia="zh-CN"/>
        </w:rPr>
      </w:pPr>
      <w:r w:rsidRPr="0032664E">
        <w:rPr>
          <w:rFonts w:ascii="Arial" w:hAnsi="Arial" w:cs="Arial"/>
          <w:sz w:val="18"/>
          <w:szCs w:val="20"/>
          <w:lang w:eastAsia="zh-CN"/>
        </w:rPr>
        <w:t xml:space="preserve">a) </w:t>
      </w:r>
      <w:r w:rsidRPr="0032664E">
        <w:rPr>
          <w:rFonts w:ascii="Arial" w:hAnsi="Arial" w:cs="Arial"/>
          <w:position w:val="-6"/>
          <w:sz w:val="18"/>
          <w:szCs w:val="20"/>
        </w:rPr>
        <w:object w:dxaOrig="520" w:dyaOrig="260">
          <v:shape id="_x0000_i1050" type="#_x0000_t75" style="width:26.25pt;height:12.75pt" o:ole="">
            <v:imagedata r:id="rId70" o:title=""/>
          </v:shape>
          <o:OLEObject Type="Embed" ProgID="Equation.DSMT4" ShapeID="_x0000_i1050" DrawAspect="Content" ObjectID="_1649141260" r:id="rId71"/>
        </w:object>
      </w:r>
      <w:r w:rsidRPr="0032664E">
        <w:rPr>
          <w:rFonts w:ascii="Arial" w:hAnsi="Arial" w:cs="Arial"/>
          <w:sz w:val="18"/>
          <w:szCs w:val="20"/>
        </w:rPr>
        <w:t xml:space="preserve"> e </w:t>
      </w:r>
      <w:r w:rsidRPr="0032664E">
        <w:rPr>
          <w:rFonts w:ascii="Arial" w:hAnsi="Arial" w:cs="Arial"/>
          <w:position w:val="-6"/>
          <w:sz w:val="18"/>
          <w:szCs w:val="20"/>
        </w:rPr>
        <w:object w:dxaOrig="1140" w:dyaOrig="320">
          <v:shape id="_x0000_i1051" type="#_x0000_t75" style="width:57pt;height:15.75pt" o:ole="">
            <v:imagedata r:id="rId72" o:title=""/>
          </v:shape>
          <o:OLEObject Type="Embed" ProgID="Equation.DSMT4" ShapeID="_x0000_i1051" DrawAspect="Content" ObjectID="_1649141261" r:id="rId73"/>
        </w:object>
      </w:r>
      <w:proofErr w:type="gramStart"/>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Pr="0032664E" w:rsidRDefault="0032664E" w:rsidP="0032664E">
      <w:pPr>
        <w:ind w:left="511" w:hanging="227"/>
        <w:jc w:val="both"/>
        <w:rPr>
          <w:rFonts w:ascii="Arial" w:hAnsi="Arial" w:cs="Arial"/>
          <w:sz w:val="22"/>
          <w:lang w:val="en-US" w:eastAsia="zh-CN"/>
        </w:rPr>
      </w:pPr>
      <w:proofErr w:type="gramEnd"/>
      <w:r w:rsidRPr="0032664E">
        <w:rPr>
          <w:rFonts w:ascii="Arial" w:hAnsi="Arial" w:cs="Arial"/>
          <w:sz w:val="18"/>
          <w:szCs w:val="20"/>
          <w:lang w:eastAsia="zh-CN"/>
        </w:rPr>
        <w:t xml:space="preserve">b) </w:t>
      </w:r>
      <w:r w:rsidRPr="0032664E">
        <w:rPr>
          <w:rFonts w:ascii="Arial" w:hAnsi="Arial" w:cs="Arial"/>
          <w:position w:val="-6"/>
          <w:sz w:val="18"/>
          <w:szCs w:val="20"/>
        </w:rPr>
        <w:object w:dxaOrig="520" w:dyaOrig="260">
          <v:shape id="_x0000_i1052" type="#_x0000_t75" style="width:26.25pt;height:12.75pt" o:ole="">
            <v:imagedata r:id="rId74" o:title=""/>
          </v:shape>
          <o:OLEObject Type="Embed" ProgID="Equation.DSMT4" ShapeID="_x0000_i1052" DrawAspect="Content" ObjectID="_1649141262" r:id="rId75"/>
        </w:object>
      </w:r>
      <w:r w:rsidRPr="0032664E">
        <w:rPr>
          <w:rFonts w:ascii="Arial" w:hAnsi="Arial" w:cs="Arial"/>
          <w:sz w:val="18"/>
          <w:szCs w:val="20"/>
        </w:rPr>
        <w:t xml:space="preserve"> e </w:t>
      </w:r>
      <w:r w:rsidRPr="0032664E">
        <w:rPr>
          <w:rFonts w:ascii="Arial" w:hAnsi="Arial" w:cs="Arial"/>
          <w:position w:val="-6"/>
          <w:sz w:val="18"/>
          <w:szCs w:val="20"/>
        </w:rPr>
        <w:object w:dxaOrig="1140" w:dyaOrig="320">
          <v:shape id="_x0000_i1053" type="#_x0000_t75" style="width:57pt;height:15.75pt" o:ole="">
            <v:imagedata r:id="rId76" o:title=""/>
          </v:shape>
          <o:OLEObject Type="Embed" ProgID="Equation.DSMT4" ShapeID="_x0000_i1053" DrawAspect="Content" ObjectID="_1649141263" r:id="rId77"/>
        </w:object>
      </w:r>
      <w:proofErr w:type="gramStart"/>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Pr="0032664E" w:rsidRDefault="0032664E" w:rsidP="0032664E">
      <w:pPr>
        <w:ind w:left="511" w:hanging="227"/>
        <w:jc w:val="both"/>
        <w:rPr>
          <w:rFonts w:ascii="Arial" w:hAnsi="Arial" w:cs="Arial"/>
          <w:sz w:val="22"/>
          <w:lang w:val="en-US" w:eastAsia="zh-CN"/>
        </w:rPr>
      </w:pPr>
      <w:proofErr w:type="gramEnd"/>
      <w:r w:rsidRPr="0032664E">
        <w:rPr>
          <w:rFonts w:ascii="Arial" w:hAnsi="Arial" w:cs="Arial"/>
          <w:sz w:val="18"/>
          <w:szCs w:val="20"/>
          <w:lang w:eastAsia="zh-CN"/>
        </w:rPr>
        <w:t xml:space="preserve">c) </w:t>
      </w:r>
      <w:r w:rsidRPr="0032664E">
        <w:rPr>
          <w:rFonts w:ascii="Arial" w:hAnsi="Arial" w:cs="Arial"/>
          <w:position w:val="-6"/>
          <w:sz w:val="18"/>
          <w:szCs w:val="20"/>
        </w:rPr>
        <w:object w:dxaOrig="499" w:dyaOrig="260">
          <v:shape id="_x0000_i1054" type="#_x0000_t75" style="width:24.75pt;height:12.75pt" o:ole="">
            <v:imagedata r:id="rId78" o:title=""/>
          </v:shape>
          <o:OLEObject Type="Embed" ProgID="Equation.DSMT4" ShapeID="_x0000_i1054" DrawAspect="Content" ObjectID="_1649141264" r:id="rId79"/>
        </w:object>
      </w:r>
      <w:r w:rsidRPr="0032664E">
        <w:rPr>
          <w:rFonts w:ascii="Arial" w:hAnsi="Arial" w:cs="Arial"/>
          <w:sz w:val="18"/>
          <w:szCs w:val="20"/>
        </w:rPr>
        <w:t xml:space="preserve"> e </w:t>
      </w:r>
      <w:r w:rsidRPr="0032664E">
        <w:rPr>
          <w:rFonts w:ascii="Arial" w:hAnsi="Arial" w:cs="Arial"/>
          <w:position w:val="-6"/>
          <w:sz w:val="18"/>
          <w:szCs w:val="20"/>
        </w:rPr>
        <w:object w:dxaOrig="1140" w:dyaOrig="320">
          <v:shape id="_x0000_i1055" type="#_x0000_t75" style="width:57pt;height:15.75pt" o:ole="">
            <v:imagedata r:id="rId80" o:title=""/>
          </v:shape>
          <o:OLEObject Type="Embed" ProgID="Equation.DSMT4" ShapeID="_x0000_i1055" DrawAspect="Content" ObjectID="_1649141265" r:id="rId81"/>
        </w:object>
      </w:r>
      <w:proofErr w:type="gramStart"/>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Pr="0032664E" w:rsidRDefault="0032664E" w:rsidP="0032664E">
      <w:pPr>
        <w:ind w:left="511" w:hanging="227"/>
        <w:jc w:val="both"/>
        <w:rPr>
          <w:rFonts w:ascii="Arial" w:hAnsi="Arial" w:cs="Arial"/>
          <w:sz w:val="22"/>
          <w:lang w:val="en-US" w:eastAsia="zh-CN"/>
        </w:rPr>
      </w:pPr>
      <w:proofErr w:type="gramEnd"/>
      <w:r w:rsidRPr="0032664E">
        <w:rPr>
          <w:rFonts w:ascii="Arial" w:hAnsi="Arial" w:cs="Arial"/>
          <w:sz w:val="18"/>
          <w:szCs w:val="20"/>
          <w:lang w:eastAsia="zh-CN"/>
        </w:rPr>
        <w:t xml:space="preserve">d) </w:t>
      </w:r>
      <w:r w:rsidRPr="0032664E">
        <w:rPr>
          <w:rFonts w:ascii="Arial" w:hAnsi="Arial" w:cs="Arial"/>
          <w:position w:val="-6"/>
          <w:sz w:val="18"/>
          <w:szCs w:val="20"/>
        </w:rPr>
        <w:object w:dxaOrig="499" w:dyaOrig="260">
          <v:shape id="_x0000_i1056" type="#_x0000_t75" style="width:24.75pt;height:12.75pt" o:ole="">
            <v:imagedata r:id="rId82" o:title=""/>
          </v:shape>
          <o:OLEObject Type="Embed" ProgID="Equation.DSMT4" ShapeID="_x0000_i1056" DrawAspect="Content" ObjectID="_1649141266" r:id="rId83"/>
        </w:object>
      </w:r>
      <w:r w:rsidRPr="0032664E">
        <w:rPr>
          <w:rFonts w:ascii="Arial" w:hAnsi="Arial" w:cs="Arial"/>
          <w:sz w:val="18"/>
          <w:szCs w:val="20"/>
        </w:rPr>
        <w:t xml:space="preserve"> e </w:t>
      </w:r>
      <w:r w:rsidRPr="0032664E">
        <w:rPr>
          <w:rFonts w:ascii="Arial" w:hAnsi="Arial" w:cs="Arial"/>
          <w:position w:val="-6"/>
          <w:sz w:val="18"/>
          <w:szCs w:val="20"/>
        </w:rPr>
        <w:object w:dxaOrig="1140" w:dyaOrig="320">
          <v:shape id="_x0000_i1057" type="#_x0000_t75" style="width:57pt;height:15.75pt" o:ole="">
            <v:imagedata r:id="rId84" o:title=""/>
          </v:shape>
          <o:OLEObject Type="Embed" ProgID="Equation.DSMT4" ShapeID="_x0000_i1057" DrawAspect="Content" ObjectID="_1649141267" r:id="rId85"/>
        </w:object>
      </w:r>
      <w:proofErr w:type="gramStart"/>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Pr="0032664E" w:rsidRDefault="0032664E" w:rsidP="0032664E">
      <w:pPr>
        <w:ind w:left="511" w:hanging="227"/>
        <w:jc w:val="both"/>
        <w:rPr>
          <w:rFonts w:ascii="Arial" w:hAnsi="Arial" w:cs="Arial"/>
          <w:sz w:val="22"/>
          <w:lang w:val="en-US" w:eastAsia="zh-CN"/>
        </w:rPr>
      </w:pPr>
      <w:proofErr w:type="gramEnd"/>
      <w:r w:rsidRPr="0032664E">
        <w:rPr>
          <w:rFonts w:ascii="Arial" w:hAnsi="Arial" w:cs="Arial"/>
          <w:sz w:val="18"/>
          <w:szCs w:val="20"/>
          <w:lang w:eastAsia="zh-CN"/>
        </w:rPr>
        <w:t xml:space="preserve">e) </w:t>
      </w:r>
      <w:r w:rsidRPr="0032664E">
        <w:rPr>
          <w:rFonts w:ascii="Arial" w:hAnsi="Arial" w:cs="Arial"/>
          <w:position w:val="-6"/>
          <w:sz w:val="18"/>
          <w:szCs w:val="20"/>
        </w:rPr>
        <w:object w:dxaOrig="499" w:dyaOrig="260">
          <v:shape id="_x0000_i1058" type="#_x0000_t75" style="width:24.75pt;height:12.75pt" o:ole="">
            <v:imagedata r:id="rId86" o:title=""/>
          </v:shape>
          <o:OLEObject Type="Embed" ProgID="Equation.DSMT4" ShapeID="_x0000_i1058" DrawAspect="Content" ObjectID="_1649141268" r:id="rId87"/>
        </w:object>
      </w:r>
      <w:r w:rsidRPr="0032664E">
        <w:rPr>
          <w:rFonts w:ascii="Arial" w:hAnsi="Arial" w:cs="Arial"/>
          <w:sz w:val="18"/>
          <w:szCs w:val="20"/>
        </w:rPr>
        <w:t xml:space="preserve"> e </w:t>
      </w:r>
      <w:r w:rsidRPr="0032664E">
        <w:rPr>
          <w:rFonts w:ascii="Arial" w:hAnsi="Arial" w:cs="Arial"/>
          <w:position w:val="-6"/>
          <w:sz w:val="18"/>
          <w:szCs w:val="20"/>
        </w:rPr>
        <w:object w:dxaOrig="1140" w:dyaOrig="320">
          <v:shape id="_x0000_i1059" type="#_x0000_t75" style="width:57pt;height:15.75pt" o:ole="">
            <v:imagedata r:id="rId88" o:title=""/>
          </v:shape>
          <o:OLEObject Type="Embed" ProgID="Equation.DSMT4" ShapeID="_x0000_i1059" DrawAspect="Content" ObjectID="_1649141269" r:id="rId89"/>
        </w:object>
      </w:r>
      <w:proofErr w:type="gramStart"/>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Pr="0032664E" w:rsidRDefault="0032664E" w:rsidP="00837D76">
      <w:pPr>
        <w:pStyle w:val="Estilo851"/>
        <w:rPr>
          <w:lang w:val="en-US" w:eastAsia="zh-CN"/>
        </w:rPr>
      </w:pPr>
      <w:proofErr w:type="gramEnd"/>
    </w:p>
    <w:p w:rsidR="0032664E" w:rsidRPr="0032664E" w:rsidRDefault="0032664E" w:rsidP="0032664E">
      <w:pPr>
        <w:pStyle w:val="Estilo854"/>
      </w:pPr>
      <w:r w:rsidRPr="0032664E">
        <w:t xml:space="preserve">A temperatura, em graus Celsius, de um objeto armazenado em um determinado local é modelada pela função </w:t>
      </w:r>
      <w:r w:rsidRPr="0032664E">
        <w:rPr>
          <w:position w:val="-20"/>
        </w:rPr>
        <w:object w:dxaOrig="1860" w:dyaOrig="600">
          <v:shape id="_x0000_i1060" type="#_x0000_t75" style="width:93pt;height:30pt" o:ole="">
            <v:imagedata r:id="rId90" o:title=""/>
          </v:shape>
          <o:OLEObject Type="Embed" ProgID="Equation.DSMT4" ShapeID="_x0000_i1060" DrawAspect="Content" ObjectID="_1649141270" r:id="rId91"/>
        </w:object>
      </w:r>
      <w:r w:rsidRPr="0032664E">
        <w:t xml:space="preserve"> com </w:t>
      </w:r>
      <w:r w:rsidRPr="0032664E">
        <w:rPr>
          <w:position w:val="-4"/>
        </w:rPr>
        <w:object w:dxaOrig="180" w:dyaOrig="200">
          <v:shape id="_x0000_i1061" type="#_x0000_t75" style="width:9pt;height:9.75pt" o:ole="">
            <v:imagedata r:id="rId92" o:title=""/>
          </v:shape>
          <o:OLEObject Type="Embed" ProgID="Equation.DSMT4" ShapeID="_x0000_i1061" DrawAspect="Content" ObjectID="_1649141271" r:id="rId93"/>
        </w:object>
      </w:r>
      <w:r w:rsidRPr="0032664E">
        <w:t xml:space="preserve"> dado em horas.</w:t>
      </w:r>
    </w:p>
    <w:p w:rsidR="0032664E" w:rsidRPr="0032664E" w:rsidRDefault="0032664E" w:rsidP="0032664E">
      <w:pPr>
        <w:widowControl w:val="0"/>
        <w:autoSpaceDE w:val="0"/>
        <w:autoSpaceDN w:val="0"/>
        <w:adjustRightInd w:val="0"/>
        <w:jc w:val="both"/>
        <w:rPr>
          <w:rFonts w:ascii="Arial" w:hAnsi="Arial" w:cs="Arial"/>
          <w:sz w:val="18"/>
          <w:szCs w:val="20"/>
        </w:rPr>
      </w:pPr>
    </w:p>
    <w:p w:rsidR="0032664E" w:rsidRPr="0032664E" w:rsidRDefault="0032664E" w:rsidP="0032664E">
      <w:pPr>
        <w:pStyle w:val="Estilo855"/>
        <w:rPr>
          <w:sz w:val="22"/>
        </w:rPr>
      </w:pPr>
      <w:r w:rsidRPr="0032664E">
        <w:t xml:space="preserve">A temperatura máxima atingida por esse objeto nesse local de armazenamento é de </w:t>
      </w:r>
    </w:p>
    <w:p w:rsidR="0032664E" w:rsidRDefault="0032664E" w:rsidP="0032664E">
      <w:pPr>
        <w:ind w:left="227" w:hanging="227"/>
        <w:jc w:val="both"/>
        <w:rPr>
          <w:rFonts w:ascii="Arial" w:hAnsi="Arial" w:cs="Arial"/>
          <w:sz w:val="18"/>
          <w:szCs w:val="20"/>
          <w:lang w:eastAsia="zh-CN"/>
        </w:rPr>
      </w:pPr>
    </w:p>
    <w:p w:rsidR="0032664E" w:rsidRPr="0032664E" w:rsidRDefault="0032664E" w:rsidP="0032664E">
      <w:pPr>
        <w:ind w:left="511" w:hanging="227"/>
        <w:jc w:val="both"/>
        <w:rPr>
          <w:rFonts w:ascii="Arial" w:hAnsi="Arial" w:cs="Arial"/>
          <w:sz w:val="22"/>
          <w:lang w:val="en-US" w:eastAsia="zh-CN"/>
        </w:rPr>
      </w:pPr>
      <w:r w:rsidRPr="0032664E">
        <w:rPr>
          <w:rFonts w:ascii="Arial" w:hAnsi="Arial" w:cs="Arial"/>
          <w:sz w:val="18"/>
          <w:szCs w:val="20"/>
          <w:lang w:eastAsia="zh-CN"/>
        </w:rPr>
        <w:t xml:space="preserve">a) </w:t>
      </w:r>
      <w:r w:rsidRPr="0032664E">
        <w:rPr>
          <w:rFonts w:ascii="Arial" w:hAnsi="Arial" w:cs="Arial"/>
          <w:position w:val="-10"/>
          <w:sz w:val="18"/>
          <w:szCs w:val="20"/>
        </w:rPr>
        <w:object w:dxaOrig="460" w:dyaOrig="300">
          <v:shape id="_x0000_i1062" type="#_x0000_t75" style="width:23.25pt;height:15pt" o:ole="">
            <v:imagedata r:id="rId94" o:title=""/>
          </v:shape>
          <o:OLEObject Type="Embed" ProgID="Equation.DSMT4" ShapeID="_x0000_i1062" DrawAspect="Content" ObjectID="_1649141272" r:id="rId95"/>
        </w:object>
      </w:r>
      <w:proofErr w:type="gramStart"/>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Pr="0032664E" w:rsidRDefault="0032664E" w:rsidP="0032664E">
      <w:pPr>
        <w:ind w:left="511" w:hanging="227"/>
        <w:jc w:val="both"/>
        <w:rPr>
          <w:rFonts w:ascii="Arial" w:hAnsi="Arial" w:cs="Arial"/>
          <w:sz w:val="22"/>
          <w:lang w:val="en-US" w:eastAsia="zh-CN"/>
        </w:rPr>
      </w:pPr>
      <w:proofErr w:type="gramEnd"/>
      <w:r w:rsidRPr="0032664E">
        <w:rPr>
          <w:rFonts w:ascii="Arial" w:hAnsi="Arial" w:cs="Arial"/>
          <w:sz w:val="18"/>
          <w:szCs w:val="20"/>
          <w:lang w:eastAsia="zh-CN"/>
        </w:rPr>
        <w:t xml:space="preserve">b) </w:t>
      </w:r>
      <w:r w:rsidRPr="0032664E">
        <w:rPr>
          <w:rFonts w:ascii="Arial" w:hAnsi="Arial" w:cs="Arial"/>
          <w:position w:val="-10"/>
          <w:sz w:val="18"/>
          <w:szCs w:val="20"/>
        </w:rPr>
        <w:object w:dxaOrig="560" w:dyaOrig="300">
          <v:shape id="_x0000_i1063" type="#_x0000_t75" style="width:27.75pt;height:15pt" o:ole="">
            <v:imagedata r:id="rId96" o:title=""/>
          </v:shape>
          <o:OLEObject Type="Embed" ProgID="Equation.DSMT4" ShapeID="_x0000_i1063" DrawAspect="Content" ObjectID="_1649141273" r:id="rId97"/>
        </w:object>
      </w:r>
      <w:proofErr w:type="gramStart"/>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Pr="0032664E" w:rsidRDefault="0032664E" w:rsidP="0032664E">
      <w:pPr>
        <w:ind w:left="511" w:hanging="227"/>
        <w:jc w:val="both"/>
        <w:rPr>
          <w:rFonts w:ascii="Arial" w:hAnsi="Arial" w:cs="Arial"/>
          <w:sz w:val="22"/>
          <w:lang w:val="en-US" w:eastAsia="zh-CN"/>
        </w:rPr>
      </w:pPr>
      <w:proofErr w:type="gramEnd"/>
      <w:r w:rsidRPr="0032664E">
        <w:rPr>
          <w:rFonts w:ascii="Arial" w:hAnsi="Arial" w:cs="Arial"/>
          <w:sz w:val="18"/>
          <w:szCs w:val="20"/>
          <w:lang w:eastAsia="zh-CN"/>
        </w:rPr>
        <w:t xml:space="preserve">c) </w:t>
      </w:r>
      <w:r w:rsidRPr="0032664E">
        <w:rPr>
          <w:rFonts w:ascii="Arial" w:hAnsi="Arial" w:cs="Arial"/>
          <w:position w:val="-10"/>
          <w:sz w:val="18"/>
          <w:szCs w:val="20"/>
        </w:rPr>
        <w:object w:dxaOrig="540" w:dyaOrig="300">
          <v:shape id="_x0000_i1064" type="#_x0000_t75" style="width:27pt;height:15pt" o:ole="">
            <v:imagedata r:id="rId98" o:title=""/>
          </v:shape>
          <o:OLEObject Type="Embed" ProgID="Equation.DSMT4" ShapeID="_x0000_i1064" DrawAspect="Content" ObjectID="_1649141274" r:id="rId99"/>
        </w:object>
      </w:r>
      <w:proofErr w:type="gramStart"/>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Pr="0032664E" w:rsidRDefault="0032664E" w:rsidP="0032664E">
      <w:pPr>
        <w:ind w:left="511" w:hanging="227"/>
        <w:jc w:val="both"/>
        <w:rPr>
          <w:rFonts w:ascii="Arial" w:hAnsi="Arial" w:cs="Arial"/>
          <w:sz w:val="22"/>
          <w:lang w:val="en-US" w:eastAsia="zh-CN"/>
        </w:rPr>
      </w:pPr>
      <w:proofErr w:type="gramEnd"/>
      <w:r w:rsidRPr="0032664E">
        <w:rPr>
          <w:rFonts w:ascii="Arial" w:hAnsi="Arial" w:cs="Arial"/>
          <w:sz w:val="18"/>
          <w:szCs w:val="20"/>
          <w:lang w:eastAsia="zh-CN"/>
        </w:rPr>
        <w:t xml:space="preserve">d) </w:t>
      </w:r>
      <w:r w:rsidRPr="0032664E">
        <w:rPr>
          <w:rFonts w:ascii="Arial" w:hAnsi="Arial" w:cs="Arial"/>
          <w:position w:val="-10"/>
          <w:sz w:val="18"/>
          <w:szCs w:val="20"/>
        </w:rPr>
        <w:object w:dxaOrig="560" w:dyaOrig="300">
          <v:shape id="_x0000_i1065" type="#_x0000_t75" style="width:27.75pt;height:15pt" o:ole="">
            <v:imagedata r:id="rId100" o:title=""/>
          </v:shape>
          <o:OLEObject Type="Embed" ProgID="Equation.DSMT4" ShapeID="_x0000_i1065" DrawAspect="Content" ObjectID="_1649141275" r:id="rId101"/>
        </w:object>
      </w:r>
      <w:proofErr w:type="gramStart"/>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Pr="0032664E" w:rsidRDefault="0032664E" w:rsidP="0032664E">
      <w:pPr>
        <w:ind w:left="511" w:hanging="227"/>
        <w:jc w:val="both"/>
        <w:rPr>
          <w:rFonts w:ascii="Arial" w:hAnsi="Arial" w:cs="Arial"/>
          <w:sz w:val="22"/>
          <w:lang w:val="en-US" w:eastAsia="zh-CN"/>
        </w:rPr>
      </w:pPr>
      <w:proofErr w:type="gramEnd"/>
      <w:r w:rsidRPr="0032664E">
        <w:rPr>
          <w:rFonts w:ascii="Arial" w:hAnsi="Arial" w:cs="Arial"/>
          <w:sz w:val="18"/>
          <w:szCs w:val="20"/>
          <w:lang w:eastAsia="zh-CN"/>
        </w:rPr>
        <w:t xml:space="preserve">e) </w:t>
      </w:r>
      <w:r w:rsidRPr="0032664E">
        <w:rPr>
          <w:rFonts w:ascii="Arial" w:hAnsi="Arial" w:cs="Arial"/>
          <w:position w:val="-10"/>
          <w:sz w:val="18"/>
          <w:szCs w:val="20"/>
        </w:rPr>
        <w:object w:dxaOrig="560" w:dyaOrig="300">
          <v:shape id="_x0000_i1066" type="#_x0000_t75" style="width:27.75pt;height:15pt" o:ole="">
            <v:imagedata r:id="rId102" o:title=""/>
          </v:shape>
          <o:OLEObject Type="Embed" ProgID="Equation.DSMT4" ShapeID="_x0000_i1066" DrawAspect="Content" ObjectID="_1649141276" r:id="rId103"/>
        </w:object>
      </w:r>
      <w:proofErr w:type="gramStart"/>
      <w:r w:rsidRPr="0032664E">
        <w:rPr>
          <w:rFonts w:ascii="Arial" w:hAnsi="Arial" w:cs="Arial"/>
          <w:sz w:val="18"/>
          <w:szCs w:val="20"/>
        </w:rPr>
        <w:t xml:space="preserve"> </w:t>
      </w:r>
      <w:r w:rsidRPr="0032664E">
        <w:rPr>
          <w:rFonts w:ascii="Arial" w:hAnsi="Arial" w:cs="Arial"/>
          <w:sz w:val="18"/>
          <w:szCs w:val="20"/>
          <w:lang w:eastAsia="zh-CN"/>
        </w:rPr>
        <w:t xml:space="preserve">  </w:t>
      </w:r>
    </w:p>
    <w:p w:rsidR="0032664E" w:rsidRPr="0033074F" w:rsidRDefault="0032664E" w:rsidP="0032664E">
      <w:pPr>
        <w:jc w:val="both"/>
        <w:rPr>
          <w:sz w:val="21"/>
          <w:szCs w:val="21"/>
          <w:lang w:eastAsia="zh-CN"/>
        </w:rPr>
      </w:pPr>
      <w:proofErr w:type="gramEnd"/>
      <w:r>
        <w:rPr>
          <w:rFonts w:eastAsia="SimSun"/>
        </w:rPr>
        <w:t xml:space="preserve"> </w:t>
      </w:r>
    </w:p>
    <w:p w:rsidR="0032664E" w:rsidRDefault="0032664E" w:rsidP="00AC68FB">
      <w:pPr>
        <w:pStyle w:val="Estilo844"/>
        <w:ind w:left="0" w:firstLine="0"/>
      </w:pPr>
    </w:p>
    <w:sectPr w:rsidR="0032664E" w:rsidSect="00CA4F99">
      <w:headerReference w:type="even" r:id="rId104"/>
      <w:headerReference w:type="default" r:id="rId105"/>
      <w:footerReference w:type="even" r:id="rId106"/>
      <w:footerReference w:type="default" r:id="rId107"/>
      <w:headerReference w:type="first" r:id="rId108"/>
      <w:footerReference w:type="first" r:id="rId109"/>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E1B" w:rsidRDefault="007D1E1B">
      <w:r>
        <w:separator/>
      </w:r>
    </w:p>
  </w:endnote>
  <w:endnote w:type="continuationSeparator" w:id="0">
    <w:p w:rsidR="007D1E1B" w:rsidRDefault="007D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Arial"/>
    <w:charset w:val="00"/>
    <w:family w:val="swiss"/>
    <w:pitch w:val="variable"/>
    <w:sig w:usb0="00000001" w:usb1="1000204A"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B47" w:rsidRDefault="00911B47" w:rsidP="00D11A3F">
    <w:pPr>
      <w:pStyle w:val="Rodap"/>
    </w:pPr>
    <w:r>
      <w:rPr>
        <w:noProof/>
      </w:rPr>
      <mc:AlternateContent>
        <mc:Choice Requires="wps">
          <w:drawing>
            <wp:anchor distT="0" distB="0" distL="114300" distR="114300" simplePos="0" relativeHeight="251818496" behindDoc="0" locked="0" layoutInCell="1" allowOverlap="1" wp14:anchorId="63C436FD" wp14:editId="797E6831">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E9853D"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0170094E" wp14:editId="42219F39">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911B47" w:rsidRPr="002E075A" w:rsidRDefault="00911B47"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DF7984" w:rsidRPr="00DF7984">
                            <w:rPr>
                              <w:b/>
                              <w:bCs/>
                              <w:noProof/>
                              <w:color w:val="FFFFFF" w:themeColor="background1"/>
                              <w:sz w:val="16"/>
                              <w:szCs w:val="32"/>
                            </w:rPr>
                            <w:t>14</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911B47" w:rsidRPr="002E075A" w:rsidRDefault="00911B47"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DF7984" w:rsidRPr="00DF7984">
                      <w:rPr>
                        <w:b/>
                        <w:bCs/>
                        <w:noProof/>
                        <w:color w:val="FFFFFF" w:themeColor="background1"/>
                        <w:sz w:val="16"/>
                        <w:szCs w:val="32"/>
                      </w:rPr>
                      <w:t>14</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B47" w:rsidRPr="00204FC7" w:rsidRDefault="00911B47" w:rsidP="00D37E01">
    <w:pPr>
      <w:pStyle w:val="Rodap"/>
      <w:ind w:right="360"/>
      <w:jc w:val="center"/>
      <w:rPr>
        <w:rFonts w:ascii="Arial" w:hAnsi="Arial" w:cs="Arial"/>
        <w:b/>
        <w:sz w:val="2"/>
      </w:rPr>
    </w:pPr>
  </w:p>
  <w:p w:rsidR="00911B47" w:rsidRDefault="00911B47" w:rsidP="00D11A3F">
    <w:pPr>
      <w:pStyle w:val="Rodap"/>
    </w:pPr>
    <w:r>
      <w:rPr>
        <w:noProof/>
      </w:rPr>
      <mc:AlternateContent>
        <mc:Choice Requires="wps">
          <w:drawing>
            <wp:anchor distT="0" distB="0" distL="114300" distR="114300" simplePos="0" relativeHeight="251821568" behindDoc="0" locked="0" layoutInCell="1" allowOverlap="1" wp14:anchorId="1EE615CB" wp14:editId="7BDEC1A4">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28108E"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2BB7B9EC" wp14:editId="42646AA0">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911B47" w:rsidRPr="002E075A" w:rsidRDefault="00911B47"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DF7984" w:rsidRPr="00DF7984">
                            <w:rPr>
                              <w:b/>
                              <w:bCs/>
                              <w:noProof/>
                              <w:color w:val="FFFFFF" w:themeColor="background1"/>
                              <w:sz w:val="16"/>
                              <w:szCs w:val="32"/>
                            </w:rPr>
                            <w:t>13</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911B47" w:rsidRPr="002E075A" w:rsidRDefault="00911B47"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DF7984" w:rsidRPr="00DF7984">
                      <w:rPr>
                        <w:b/>
                        <w:bCs/>
                        <w:noProof/>
                        <w:color w:val="FFFFFF" w:themeColor="background1"/>
                        <w:sz w:val="16"/>
                        <w:szCs w:val="32"/>
                      </w:rPr>
                      <w:t>13</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B47" w:rsidRPr="00204FC7" w:rsidRDefault="00911B47"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5542C51C" wp14:editId="7D909A9C">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913549"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911B47" w:rsidRDefault="00911B47"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2F8851E7" wp14:editId="1BBACEE1">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911B47" w:rsidRPr="002E075A" w:rsidRDefault="00911B47"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DF7984" w:rsidRPr="00DF7984">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911B47" w:rsidRPr="002E075A" w:rsidRDefault="00911B47"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DF7984" w:rsidRPr="00DF7984">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E1B" w:rsidRDefault="007D1E1B">
      <w:r>
        <w:separator/>
      </w:r>
    </w:p>
  </w:footnote>
  <w:footnote w:type="continuationSeparator" w:id="0">
    <w:p w:rsidR="007D1E1B" w:rsidRDefault="007D1E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B47" w:rsidRDefault="00911B47" w:rsidP="00435E9C">
    <w:pPr>
      <w:pStyle w:val="Cabealho"/>
      <w:rPr>
        <w:sz w:val="10"/>
      </w:rPr>
    </w:pPr>
  </w:p>
  <w:p w:rsidR="00911B47" w:rsidRDefault="00911B47" w:rsidP="00D37E01">
    <w:pPr>
      <w:pStyle w:val="Cabealho"/>
    </w:pPr>
  </w:p>
  <w:p w:rsidR="00911B47" w:rsidRPr="00364555" w:rsidRDefault="00911B47" w:rsidP="00D37E01">
    <w:pPr>
      <w:pStyle w:val="Cabealho"/>
      <w:rPr>
        <w:sz w:val="6"/>
      </w:rPr>
    </w:pPr>
  </w:p>
  <w:p w:rsidR="00911B47" w:rsidRDefault="00911B47" w:rsidP="00435E9C">
    <w:pPr>
      <w:pStyle w:val="Cabealho"/>
      <w:rPr>
        <w:sz w:val="10"/>
      </w:rPr>
    </w:pPr>
  </w:p>
  <w:p w:rsidR="00911B47" w:rsidRDefault="00911B47" w:rsidP="00435E9C">
    <w:pPr>
      <w:pStyle w:val="Cabealho"/>
      <w:rPr>
        <w:sz w:val="10"/>
      </w:rPr>
    </w:pPr>
  </w:p>
  <w:p w:rsidR="00911B47" w:rsidRDefault="00911B47" w:rsidP="00364555">
    <w:pPr>
      <w:pStyle w:val="Cabealho"/>
    </w:pPr>
    <w:r>
      <w:rPr>
        <w:noProof/>
      </w:rPr>
      <w:drawing>
        <wp:anchor distT="0" distB="0" distL="114300" distR="114300" simplePos="0" relativeHeight="251827712" behindDoc="0" locked="0" layoutInCell="1" allowOverlap="1" wp14:anchorId="6EA48CF9" wp14:editId="39C11BE0">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40573E1C" wp14:editId="6DF69AED">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28A25F60" wp14:editId="7831A14A">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911B47" w:rsidRDefault="00911B47"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911B47" w:rsidRDefault="00911B47"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230595A9" wp14:editId="284B3EF3">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A6BBF1"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911B47" w:rsidRDefault="00911B47"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B47" w:rsidRDefault="00911B47" w:rsidP="00D37E01">
    <w:pPr>
      <w:pStyle w:val="Cabealho"/>
    </w:pPr>
  </w:p>
  <w:p w:rsidR="00911B47" w:rsidRPr="00364555" w:rsidRDefault="00911B47" w:rsidP="00D37E01">
    <w:pPr>
      <w:pStyle w:val="Cabealho"/>
      <w:rPr>
        <w:sz w:val="12"/>
      </w:rPr>
    </w:pPr>
  </w:p>
  <w:p w:rsidR="00911B47" w:rsidRDefault="00911B47" w:rsidP="00B3151C"/>
  <w:p w:rsidR="00911B47" w:rsidRDefault="00911B47" w:rsidP="00364555">
    <w:pPr>
      <w:pStyle w:val="Cabealho"/>
    </w:pPr>
    <w:r>
      <w:rPr>
        <w:noProof/>
      </w:rPr>
      <w:drawing>
        <wp:anchor distT="0" distB="0" distL="114300" distR="114300" simplePos="0" relativeHeight="251832832" behindDoc="0" locked="0" layoutInCell="1" allowOverlap="1" wp14:anchorId="69BABFD9" wp14:editId="3C5EE44A">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1F68B969" wp14:editId="0F9DB269">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2FD221A4" wp14:editId="2B614C99">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911B47" w:rsidRDefault="00911B47"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911B47" w:rsidRDefault="00911B47"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4EC45004" wp14:editId="5C3E7966">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14A777"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911B47" w:rsidRPr="00364555" w:rsidRDefault="00911B47"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B47" w:rsidRDefault="00911B47" w:rsidP="00F15F12">
    <w:pPr>
      <w:pStyle w:val="Cabealho"/>
    </w:pPr>
  </w:p>
  <w:p w:rsidR="00911B47" w:rsidRDefault="00911B47" w:rsidP="00F15F12">
    <w:pPr>
      <w:pStyle w:val="Cabealho"/>
    </w:pPr>
    <w:r>
      <w:rPr>
        <w:noProof/>
      </w:rPr>
      <mc:AlternateContent>
        <mc:Choice Requires="wps">
          <w:drawing>
            <wp:anchor distT="0" distB="0" distL="114300" distR="114300" simplePos="0" relativeHeight="251812352" behindDoc="0" locked="0" layoutInCell="1" allowOverlap="1" wp14:anchorId="215B5870" wp14:editId="485C9222">
              <wp:simplePos x="0" y="0"/>
              <wp:positionH relativeFrom="column">
                <wp:posOffset>1421130</wp:posOffset>
              </wp:positionH>
              <wp:positionV relativeFrom="paragraph">
                <wp:posOffset>167640</wp:posOffset>
              </wp:positionV>
              <wp:extent cx="2495550"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002030"/>
                      </a:xfrm>
                      <a:prstGeom prst="rect">
                        <a:avLst/>
                      </a:prstGeom>
                      <a:noFill/>
                      <a:ln w="9525">
                        <a:noFill/>
                        <a:miter lim="800000"/>
                        <a:headEnd/>
                        <a:tailEnd/>
                      </a:ln>
                    </wps:spPr>
                    <wps:txbx>
                      <w:txbxContent>
                        <w:p w:rsidR="00911B47" w:rsidRDefault="00911B47" w:rsidP="00F15F12">
                          <w:pPr>
                            <w:rPr>
                              <w:rFonts w:ascii="Maiandra GD" w:hAnsi="Maiandra GD"/>
                              <w:sz w:val="32"/>
                              <w14:shadow w14:blurRad="50800" w14:dist="50800" w14:dir="5400000" w14:sx="0" w14:sy="0" w14:kx="0" w14:ky="0" w14:algn="ctr">
                                <w14:srgbClr w14:val="000000">
                                  <w14:alpha w14:val="30000"/>
                                </w14:srgbClr>
                              </w14:shadow>
                            </w:rPr>
                          </w:pPr>
                          <w:r>
                            <w:rPr>
                              <w:rFonts w:ascii="Maiandra GD" w:hAnsi="Maiandra GD"/>
                              <w:sz w:val="32"/>
                              <w14:shadow w14:blurRad="50800" w14:dist="50800" w14:dir="5400000" w14:sx="0" w14:sy="0" w14:kx="0" w14:ky="0" w14:algn="ctr">
                                <w14:srgbClr w14:val="000000">
                                  <w14:alpha w14:val="30000"/>
                                </w14:srgbClr>
                              </w14:shadow>
                            </w:rPr>
                            <w:t>3ª SÉRIE A</w:t>
                          </w:r>
                          <w:r w:rsidR="00E75CA4">
                            <w:rPr>
                              <w:rFonts w:ascii="Maiandra GD" w:hAnsi="Maiandra GD"/>
                              <w:sz w:val="32"/>
                              <w14:shadow w14:blurRad="50800" w14:dist="50800" w14:dir="5400000" w14:sx="0" w14:sy="0" w14:kx="0" w14:ky="0" w14:algn="ctr">
                                <w14:srgbClr w14:val="000000">
                                  <w14:alpha w14:val="30000"/>
                                </w14:srgbClr>
                              </w14:shadow>
                            </w:rPr>
                            <w:t>C</w:t>
                          </w:r>
                        </w:p>
                        <w:p w:rsidR="00911B47" w:rsidRPr="003F2A18" w:rsidRDefault="00911B47" w:rsidP="00F15F12">
                          <w:pPr>
                            <w:rPr>
                              <w:rFonts w:ascii="Maiandra GD" w:hAnsi="Maiandra GD"/>
                              <w:sz w:val="10"/>
                              <w14:shadow w14:blurRad="50800" w14:dist="50800" w14:dir="5400000" w14:sx="0" w14:sy="0" w14:kx="0" w14:ky="0" w14:algn="ctr">
                                <w14:srgbClr w14:val="000000">
                                  <w14:alpha w14:val="30000"/>
                                </w14:srgbClr>
                              </w14:shadow>
                            </w:rPr>
                          </w:pPr>
                        </w:p>
                        <w:p w:rsidR="00F3562F" w:rsidRDefault="00911B47" w:rsidP="00EC0C31">
                          <w:pPr>
                            <w:rPr>
                              <w:rFonts w:ascii="Maiandra GD" w:hAnsi="Maiandra GD"/>
                              <w:sz w:val="20"/>
                            </w:rPr>
                          </w:pPr>
                          <w:r w:rsidRPr="00B82445">
                            <w:rPr>
                              <w:rFonts w:ascii="Maiandra GD" w:hAnsi="Maiandra GD"/>
                              <w:sz w:val="20"/>
                            </w:rPr>
                            <w:t>LITERATURA/</w:t>
                          </w:r>
                          <w:r w:rsidR="00B82445" w:rsidRPr="00B82445">
                            <w:rPr>
                              <w:rFonts w:ascii="Maiandra GD" w:hAnsi="Maiandra GD"/>
                              <w:sz w:val="20"/>
                            </w:rPr>
                            <w:t>INGLÊS/</w:t>
                          </w:r>
                          <w:r w:rsidR="00F3562F">
                            <w:rPr>
                              <w:rFonts w:ascii="Maiandra GD" w:hAnsi="Maiandra GD"/>
                              <w:sz w:val="20"/>
                            </w:rPr>
                            <w:t>ESPANHOL/</w:t>
                          </w:r>
                        </w:p>
                        <w:p w:rsidR="00911B47" w:rsidRPr="00B82445" w:rsidRDefault="00F3562F" w:rsidP="00EC0C31">
                          <w:pPr>
                            <w:rPr>
                              <w:rFonts w:ascii="Maiandra GD" w:hAnsi="Maiandra GD"/>
                              <w:sz w:val="20"/>
                            </w:rPr>
                          </w:pPr>
                          <w:r w:rsidRPr="00B82445">
                            <w:rPr>
                              <w:rFonts w:ascii="Maiandra GD" w:hAnsi="Maiandra GD"/>
                              <w:sz w:val="20"/>
                            </w:rPr>
                            <w:t>MATEMÁTICA</w:t>
                          </w:r>
                          <w:r w:rsidR="00911B47" w:rsidRPr="00B82445">
                            <w:rPr>
                              <w:rFonts w:ascii="Maiandra GD" w:hAnsi="Maiandra GD"/>
                              <w:sz w:val="20"/>
                            </w:rPr>
                            <w:t>/HISTÓRIA/SOCIOLOGIA</w:t>
                          </w:r>
                        </w:p>
                        <w:p w:rsidR="00911B47" w:rsidRPr="002A2088" w:rsidRDefault="00911B47" w:rsidP="00EC0C31">
                          <w:pPr>
                            <w:rPr>
                              <w:rFonts w:ascii="Maiandra GD" w:hAnsi="Maiandra GD"/>
                              <w:sz w:val="10"/>
                            </w:rPr>
                          </w:pPr>
                        </w:p>
                        <w:p w:rsidR="00911B47" w:rsidRPr="00D11A3F" w:rsidRDefault="00911B47" w:rsidP="00EC0C31">
                          <w:pPr>
                            <w:pStyle w:val="Estilo821"/>
                          </w:pPr>
                          <w:r w:rsidRPr="00D11A3F">
                            <w:t>FICHA DE ATIVIDADE 0</w:t>
                          </w:r>
                          <w:r>
                            <w:t>1</w:t>
                          </w:r>
                        </w:p>
                        <w:p w:rsidR="00911B47" w:rsidRPr="003F2A18" w:rsidRDefault="00911B47" w:rsidP="00F8532A">
                          <w:pPr>
                            <w:rPr>
                              <w:rFonts w:ascii="Maiandra GD" w:hAnsi="Maiandra GD"/>
                              <w:sz w:val="12"/>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11.9pt;margin-top:13.2pt;width:196.5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" filled="f" stroked="f">
              <v:textbox>
                <w:txbxContent>
                  <w:p w:rsidR="00911B47" w:rsidRDefault="00911B47" w:rsidP="00F15F12">
                    <w:pPr>
                      <w:rPr>
                        <w:rFonts w:ascii="Maiandra GD" w:hAnsi="Maiandra GD"/>
                        <w:sz w:val="32"/>
                        <w14:shadow w14:blurRad="50800" w14:dist="50800" w14:dir="5400000" w14:sx="0" w14:sy="0" w14:kx="0" w14:ky="0" w14:algn="ctr">
                          <w14:srgbClr w14:val="000000">
                            <w14:alpha w14:val="30000"/>
                          </w14:srgbClr>
                        </w14:shadow>
                      </w:rPr>
                    </w:pPr>
                    <w:r>
                      <w:rPr>
                        <w:rFonts w:ascii="Maiandra GD" w:hAnsi="Maiandra GD"/>
                        <w:sz w:val="32"/>
                        <w14:shadow w14:blurRad="50800" w14:dist="50800" w14:dir="5400000" w14:sx="0" w14:sy="0" w14:kx="0" w14:ky="0" w14:algn="ctr">
                          <w14:srgbClr w14:val="000000">
                            <w14:alpha w14:val="30000"/>
                          </w14:srgbClr>
                        </w14:shadow>
                      </w:rPr>
                      <w:t>3ª SÉRIE A</w:t>
                    </w:r>
                    <w:r w:rsidR="00E75CA4">
                      <w:rPr>
                        <w:rFonts w:ascii="Maiandra GD" w:hAnsi="Maiandra GD"/>
                        <w:sz w:val="32"/>
                        <w14:shadow w14:blurRad="50800" w14:dist="50800" w14:dir="5400000" w14:sx="0" w14:sy="0" w14:kx="0" w14:ky="0" w14:algn="ctr">
                          <w14:srgbClr w14:val="000000">
                            <w14:alpha w14:val="30000"/>
                          </w14:srgbClr>
                        </w14:shadow>
                      </w:rPr>
                      <w:t>C</w:t>
                    </w:r>
                  </w:p>
                  <w:p w:rsidR="00911B47" w:rsidRPr="003F2A18" w:rsidRDefault="00911B47" w:rsidP="00F15F12">
                    <w:pPr>
                      <w:rPr>
                        <w:rFonts w:ascii="Maiandra GD" w:hAnsi="Maiandra GD"/>
                        <w:sz w:val="10"/>
                        <w14:shadow w14:blurRad="50800" w14:dist="50800" w14:dir="5400000" w14:sx="0" w14:sy="0" w14:kx="0" w14:ky="0" w14:algn="ctr">
                          <w14:srgbClr w14:val="000000">
                            <w14:alpha w14:val="30000"/>
                          </w14:srgbClr>
                        </w14:shadow>
                      </w:rPr>
                    </w:pPr>
                  </w:p>
                  <w:p w:rsidR="00F3562F" w:rsidRDefault="00911B47" w:rsidP="00EC0C31">
                    <w:pPr>
                      <w:rPr>
                        <w:rFonts w:ascii="Maiandra GD" w:hAnsi="Maiandra GD"/>
                        <w:sz w:val="20"/>
                      </w:rPr>
                    </w:pPr>
                    <w:r w:rsidRPr="00B82445">
                      <w:rPr>
                        <w:rFonts w:ascii="Maiandra GD" w:hAnsi="Maiandra GD"/>
                        <w:sz w:val="20"/>
                      </w:rPr>
                      <w:t>LITERATURA/</w:t>
                    </w:r>
                    <w:r w:rsidR="00B82445" w:rsidRPr="00B82445">
                      <w:rPr>
                        <w:rFonts w:ascii="Maiandra GD" w:hAnsi="Maiandra GD"/>
                        <w:sz w:val="20"/>
                      </w:rPr>
                      <w:t>INGLÊS/</w:t>
                    </w:r>
                    <w:r w:rsidR="00F3562F">
                      <w:rPr>
                        <w:rFonts w:ascii="Maiandra GD" w:hAnsi="Maiandra GD"/>
                        <w:sz w:val="20"/>
                      </w:rPr>
                      <w:t>ESPANHOL/</w:t>
                    </w:r>
                  </w:p>
                  <w:p w:rsidR="00911B47" w:rsidRPr="00B82445" w:rsidRDefault="00F3562F" w:rsidP="00EC0C31">
                    <w:pPr>
                      <w:rPr>
                        <w:rFonts w:ascii="Maiandra GD" w:hAnsi="Maiandra GD"/>
                        <w:sz w:val="20"/>
                      </w:rPr>
                    </w:pPr>
                    <w:r w:rsidRPr="00B82445">
                      <w:rPr>
                        <w:rFonts w:ascii="Maiandra GD" w:hAnsi="Maiandra GD"/>
                        <w:sz w:val="20"/>
                      </w:rPr>
                      <w:t>MATEMÁTICA</w:t>
                    </w:r>
                    <w:r w:rsidR="00911B47" w:rsidRPr="00B82445">
                      <w:rPr>
                        <w:rFonts w:ascii="Maiandra GD" w:hAnsi="Maiandra GD"/>
                        <w:sz w:val="20"/>
                      </w:rPr>
                      <w:t>/HISTÓRIA/SOCIOLOGIA</w:t>
                    </w:r>
                  </w:p>
                  <w:p w:rsidR="00911B47" w:rsidRPr="002A2088" w:rsidRDefault="00911B47" w:rsidP="00EC0C31">
                    <w:pPr>
                      <w:rPr>
                        <w:rFonts w:ascii="Maiandra GD" w:hAnsi="Maiandra GD"/>
                        <w:sz w:val="10"/>
                      </w:rPr>
                    </w:pPr>
                  </w:p>
                  <w:p w:rsidR="00911B47" w:rsidRPr="00D11A3F" w:rsidRDefault="00911B47" w:rsidP="00EC0C31">
                    <w:pPr>
                      <w:pStyle w:val="Estilo821"/>
                    </w:pPr>
                    <w:r w:rsidRPr="00D11A3F">
                      <w:t>FICHA DE ATIVIDADE 0</w:t>
                    </w:r>
                    <w:r>
                      <w:t>1</w:t>
                    </w:r>
                  </w:p>
                  <w:p w:rsidR="00911B47" w:rsidRPr="003F2A18" w:rsidRDefault="00911B47" w:rsidP="00F8532A">
                    <w:pPr>
                      <w:rPr>
                        <w:rFonts w:ascii="Maiandra GD" w:hAnsi="Maiandra GD"/>
                        <w:sz w:val="12"/>
                        <w14:shadow w14:blurRad="50800" w14:dist="50800" w14:dir="5400000" w14:sx="0" w14:sy="0" w14:kx="0" w14:ky="0" w14:algn="ctr">
                          <w14:srgbClr w14:val="000000">
                            <w14:alpha w14:val="30000"/>
                          </w14:srgbClr>
                        </w14:shadow>
                      </w:rPr>
                    </w:pPr>
                  </w:p>
                </w:txbxContent>
              </v:textbox>
            </v:shape>
          </w:pict>
        </mc:Fallback>
      </mc:AlternateContent>
    </w:r>
    <w:r>
      <w:rPr>
        <w:noProof/>
      </w:rPr>
      <w:drawing>
        <wp:anchor distT="0" distB="0" distL="114300" distR="114300" simplePos="0" relativeHeight="251810304" behindDoc="0" locked="0" layoutInCell="1" allowOverlap="1" wp14:anchorId="225F0D34" wp14:editId="338A381E">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376" behindDoc="0" locked="0" layoutInCell="1" allowOverlap="1" wp14:anchorId="5897A187" wp14:editId="4C1C8E96">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1B47" w:rsidRDefault="00911B47" w:rsidP="00F15F12">
    <w:pPr>
      <w:pStyle w:val="Cabealho"/>
    </w:pPr>
    <w:r>
      <w:rPr>
        <w:noProof/>
      </w:rPr>
      <mc:AlternateContent>
        <mc:Choice Requires="wps">
          <w:drawing>
            <wp:anchor distT="0" distB="0" distL="114300" distR="114300" simplePos="0" relativeHeight="251809280" behindDoc="0" locked="0" layoutInCell="1" allowOverlap="1" wp14:anchorId="7E96E276" wp14:editId="7D7ABE20">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DF5A7B"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911B47" w:rsidRDefault="00911B47" w:rsidP="00F15F12">
    <w:pPr>
      <w:pStyle w:val="Cabealho"/>
    </w:pPr>
  </w:p>
  <w:p w:rsidR="00911B47" w:rsidRDefault="00911B47" w:rsidP="00F15F12">
    <w:pPr>
      <w:pStyle w:val="Cabealho"/>
    </w:pPr>
  </w:p>
  <w:p w:rsidR="00911B47" w:rsidRDefault="00911B47" w:rsidP="00F15F12">
    <w:pPr>
      <w:pStyle w:val="Cabealho"/>
    </w:pPr>
    <w:r>
      <w:rPr>
        <w:noProof/>
      </w:rPr>
      <mc:AlternateContent>
        <mc:Choice Requires="wps">
          <w:drawing>
            <wp:anchor distT="0" distB="0" distL="114300" distR="114300" simplePos="0" relativeHeight="251811328" behindDoc="0" locked="0" layoutInCell="1" allowOverlap="1" wp14:anchorId="68DCDC2A" wp14:editId="7BF731E9">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911B47" w:rsidRPr="00D14FB5" w:rsidRDefault="00911B47" w:rsidP="00F15F12">
                          <w:pPr>
                            <w:jc w:val="center"/>
                            <w:rPr>
                              <w:rFonts w:ascii="Century Gothic" w:hAnsi="Century Gothic"/>
                              <w:b/>
                              <w:sz w:val="20"/>
                            </w:rPr>
                          </w:pPr>
                          <w:r w:rsidRPr="00D14FB5">
                            <w:rPr>
                              <w:rFonts w:ascii="Century Gothic" w:hAnsi="Century Gothic"/>
                              <w:b/>
                              <w:sz w:val="20"/>
                            </w:rPr>
                            <w:t>EDUCAÇÃO</w:t>
                          </w:r>
                        </w:p>
                        <w:p w:rsidR="00911B47" w:rsidRPr="00D14FB5" w:rsidRDefault="00911B47"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911B47" w:rsidRPr="00D14FB5" w:rsidRDefault="00911B47" w:rsidP="00F15F12">
                    <w:pPr>
                      <w:jc w:val="center"/>
                      <w:rPr>
                        <w:rFonts w:ascii="Century Gothic" w:hAnsi="Century Gothic"/>
                        <w:b/>
                        <w:sz w:val="20"/>
                      </w:rPr>
                    </w:pPr>
                    <w:r w:rsidRPr="00D14FB5">
                      <w:rPr>
                        <w:rFonts w:ascii="Century Gothic" w:hAnsi="Century Gothic"/>
                        <w:b/>
                        <w:sz w:val="20"/>
                      </w:rPr>
                      <w:t>EDUCAÇÃO</w:t>
                    </w:r>
                  </w:p>
                  <w:p w:rsidR="00911B47" w:rsidRPr="00D14FB5" w:rsidRDefault="00911B47"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911B47" w:rsidRDefault="00911B47" w:rsidP="00F15F12">
    <w:pPr>
      <w:pStyle w:val="Cabealho"/>
    </w:pPr>
  </w:p>
  <w:p w:rsidR="00911B47" w:rsidRPr="00140576" w:rsidRDefault="00911B47" w:rsidP="00F15F12">
    <w:pPr>
      <w:pStyle w:val="Cabealho"/>
      <w:rPr>
        <w:sz w:val="10"/>
      </w:rPr>
    </w:pPr>
  </w:p>
  <w:p w:rsidR="00911B47" w:rsidRPr="00140576" w:rsidRDefault="00911B47" w:rsidP="00140576">
    <w:pPr>
      <w:pBdr>
        <w:top w:val="thinThickSmallGap" w:sz="24" w:space="1" w:color="00B0F0"/>
      </w:pBdr>
      <w:rPr>
        <w:sz w:val="2"/>
      </w:rPr>
    </w:pPr>
  </w:p>
  <w:p w:rsidR="00911B47" w:rsidRDefault="00911B47">
    <w:pPr>
      <w:rPr>
        <w:sz w:val="4"/>
      </w:rPr>
    </w:pPr>
  </w:p>
  <w:p w:rsidR="00911B47" w:rsidRPr="00D11A3F" w:rsidRDefault="00911B47">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190C23"/>
    <w:multiLevelType w:val="hybridMultilevel"/>
    <w:tmpl w:val="05AA9C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6">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1">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2">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3">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9">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46893AFF"/>
    <w:multiLevelType w:val="hybridMultilevel"/>
    <w:tmpl w:val="8ACC1C70"/>
    <w:lvl w:ilvl="0" w:tplc="64DCA8F6">
      <w:start w:val="1"/>
      <w:numFmt w:val="decimal"/>
      <w:pStyle w:val="Estilo804"/>
      <w:lvlText w:val="%1)"/>
      <w:lvlJc w:val="left"/>
      <w:pPr>
        <w:ind w:left="644" w:hanging="360"/>
      </w:pPr>
      <w:rPr>
        <w:rFonts w:ascii="Arial" w:hAnsi="Arial" w:cs="Arial" w:hint="default"/>
        <w:b/>
        <w:sz w:val="18"/>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2">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5">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7">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30">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3">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4">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5">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38">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D4C23D9"/>
    <w:multiLevelType w:val="hybridMultilevel"/>
    <w:tmpl w:val="75FA71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25"/>
  </w:num>
  <w:num w:numId="3">
    <w:abstractNumId w:val="5"/>
  </w:num>
  <w:num w:numId="4">
    <w:abstractNumId w:val="26"/>
  </w:num>
  <w:num w:numId="5">
    <w:abstractNumId w:val="37"/>
  </w:num>
  <w:num w:numId="6">
    <w:abstractNumId w:val="4"/>
  </w:num>
  <w:num w:numId="7">
    <w:abstractNumId w:val="40"/>
  </w:num>
  <w:num w:numId="8">
    <w:abstractNumId w:val="12"/>
  </w:num>
  <w:num w:numId="9">
    <w:abstractNumId w:val="11"/>
  </w:num>
  <w:num w:numId="10">
    <w:abstractNumId w:val="36"/>
  </w:num>
  <w:num w:numId="11">
    <w:abstractNumId w:val="7"/>
  </w:num>
  <w:num w:numId="12">
    <w:abstractNumId w:val="18"/>
  </w:num>
  <w:num w:numId="13">
    <w:abstractNumId w:val="19"/>
  </w:num>
  <w:num w:numId="14">
    <w:abstractNumId w:val="29"/>
  </w:num>
  <w:num w:numId="15">
    <w:abstractNumId w:val="30"/>
  </w:num>
  <w:num w:numId="16">
    <w:abstractNumId w:val="24"/>
  </w:num>
  <w:num w:numId="17">
    <w:abstractNumId w:val="33"/>
  </w:num>
  <w:num w:numId="18">
    <w:abstractNumId w:val="13"/>
  </w:num>
  <w:num w:numId="19">
    <w:abstractNumId w:val="23"/>
  </w:num>
  <w:num w:numId="20">
    <w:abstractNumId w:val="28"/>
  </w:num>
  <w:num w:numId="21">
    <w:abstractNumId w:val="2"/>
  </w:num>
  <w:num w:numId="22">
    <w:abstractNumId w:val="17"/>
  </w:num>
  <w:num w:numId="23">
    <w:abstractNumId w:val="14"/>
  </w:num>
  <w:num w:numId="24">
    <w:abstractNumId w:val="31"/>
  </w:num>
  <w:num w:numId="25">
    <w:abstractNumId w:val="32"/>
  </w:num>
  <w:num w:numId="26">
    <w:abstractNumId w:val="0"/>
  </w:num>
  <w:num w:numId="27">
    <w:abstractNumId w:val="8"/>
  </w:num>
  <w:num w:numId="28">
    <w:abstractNumId w:val="27"/>
  </w:num>
  <w:num w:numId="29">
    <w:abstractNumId w:val="35"/>
  </w:num>
  <w:num w:numId="30">
    <w:abstractNumId w:val="38"/>
  </w:num>
  <w:num w:numId="31">
    <w:abstractNumId w:val="15"/>
  </w:num>
  <w:num w:numId="32">
    <w:abstractNumId w:val="1"/>
  </w:num>
  <w:num w:numId="33">
    <w:abstractNumId w:val="20"/>
  </w:num>
  <w:num w:numId="34">
    <w:abstractNumId w:val="10"/>
  </w:num>
  <w:num w:numId="35">
    <w:abstractNumId w:val="21"/>
  </w:num>
  <w:num w:numId="36">
    <w:abstractNumId w:val="34"/>
  </w:num>
  <w:num w:numId="37">
    <w:abstractNumId w:val="9"/>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num>
  <w:num w:numId="41">
    <w:abstractNumId w:val="21"/>
    <w:lvlOverride w:ilvl="0">
      <w:startOverride w:val="1"/>
    </w:lvlOverride>
  </w:num>
  <w:num w:numId="42">
    <w:abstractNumId w:val="21"/>
    <w:lvlOverride w:ilvl="0">
      <w:startOverride w:val="1"/>
    </w:lvlOverride>
  </w:num>
  <w:num w:numId="43">
    <w:abstractNumId w:val="3"/>
  </w:num>
  <w:num w:numId="44">
    <w:abstractNumId w:val="39"/>
  </w:num>
  <w:num w:numId="45">
    <w:abstractNumId w:val="21"/>
    <w:lvlOverride w:ilvl="0">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CA"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34DE"/>
    <w:rsid w:val="000137E4"/>
    <w:rsid w:val="00013B71"/>
    <w:rsid w:val="000205D7"/>
    <w:rsid w:val="00020D8E"/>
    <w:rsid w:val="00021234"/>
    <w:rsid w:val="00021707"/>
    <w:rsid w:val="000220A7"/>
    <w:rsid w:val="00022410"/>
    <w:rsid w:val="00022A48"/>
    <w:rsid w:val="00023684"/>
    <w:rsid w:val="00025C2E"/>
    <w:rsid w:val="00026A98"/>
    <w:rsid w:val="0002750B"/>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06D2"/>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AC5"/>
    <w:rsid w:val="00056D30"/>
    <w:rsid w:val="00061043"/>
    <w:rsid w:val="00061230"/>
    <w:rsid w:val="00061B89"/>
    <w:rsid w:val="00062C22"/>
    <w:rsid w:val="00063858"/>
    <w:rsid w:val="000638DE"/>
    <w:rsid w:val="0006432C"/>
    <w:rsid w:val="000654E3"/>
    <w:rsid w:val="00065C3C"/>
    <w:rsid w:val="00066D20"/>
    <w:rsid w:val="000672BE"/>
    <w:rsid w:val="0006762B"/>
    <w:rsid w:val="00070521"/>
    <w:rsid w:val="0007115D"/>
    <w:rsid w:val="00071EA9"/>
    <w:rsid w:val="000722C4"/>
    <w:rsid w:val="0007378C"/>
    <w:rsid w:val="00074A3D"/>
    <w:rsid w:val="0007527F"/>
    <w:rsid w:val="00075286"/>
    <w:rsid w:val="00077FA2"/>
    <w:rsid w:val="0008084C"/>
    <w:rsid w:val="00080902"/>
    <w:rsid w:val="00080B1A"/>
    <w:rsid w:val="00080D14"/>
    <w:rsid w:val="00081AEF"/>
    <w:rsid w:val="00081DE1"/>
    <w:rsid w:val="00083089"/>
    <w:rsid w:val="00083443"/>
    <w:rsid w:val="00083852"/>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6DB"/>
    <w:rsid w:val="000A5DF4"/>
    <w:rsid w:val="000A79BA"/>
    <w:rsid w:val="000B00A7"/>
    <w:rsid w:val="000B0D62"/>
    <w:rsid w:val="000B0EC9"/>
    <w:rsid w:val="000B1B1E"/>
    <w:rsid w:val="000B21C1"/>
    <w:rsid w:val="000B2233"/>
    <w:rsid w:val="000B2569"/>
    <w:rsid w:val="000B4976"/>
    <w:rsid w:val="000B4C57"/>
    <w:rsid w:val="000B5534"/>
    <w:rsid w:val="000B55F0"/>
    <w:rsid w:val="000B5897"/>
    <w:rsid w:val="000B5F9B"/>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8B1"/>
    <w:rsid w:val="000F28C5"/>
    <w:rsid w:val="000F2E61"/>
    <w:rsid w:val="000F2EA5"/>
    <w:rsid w:val="000F40DD"/>
    <w:rsid w:val="000F432D"/>
    <w:rsid w:val="000F4AE6"/>
    <w:rsid w:val="000F4BCB"/>
    <w:rsid w:val="000F4F36"/>
    <w:rsid w:val="000F62AD"/>
    <w:rsid w:val="000F6A21"/>
    <w:rsid w:val="000F726F"/>
    <w:rsid w:val="000F7A57"/>
    <w:rsid w:val="000F7C2A"/>
    <w:rsid w:val="000F7C3E"/>
    <w:rsid w:val="000F7CCD"/>
    <w:rsid w:val="00100D52"/>
    <w:rsid w:val="001011AE"/>
    <w:rsid w:val="00101DA2"/>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971"/>
    <w:rsid w:val="00124300"/>
    <w:rsid w:val="00125B9A"/>
    <w:rsid w:val="0012676D"/>
    <w:rsid w:val="001269CA"/>
    <w:rsid w:val="001273AA"/>
    <w:rsid w:val="0012773D"/>
    <w:rsid w:val="00127A9A"/>
    <w:rsid w:val="00131B82"/>
    <w:rsid w:val="00131BD6"/>
    <w:rsid w:val="001340F6"/>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4319"/>
    <w:rsid w:val="0018682D"/>
    <w:rsid w:val="00186B31"/>
    <w:rsid w:val="00186F11"/>
    <w:rsid w:val="00190108"/>
    <w:rsid w:val="0019121D"/>
    <w:rsid w:val="001918A3"/>
    <w:rsid w:val="00191E60"/>
    <w:rsid w:val="00191FDC"/>
    <w:rsid w:val="001921E3"/>
    <w:rsid w:val="00193034"/>
    <w:rsid w:val="00193770"/>
    <w:rsid w:val="00193C0F"/>
    <w:rsid w:val="0019492B"/>
    <w:rsid w:val="001951A6"/>
    <w:rsid w:val="0019660E"/>
    <w:rsid w:val="00196782"/>
    <w:rsid w:val="001A09D6"/>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341"/>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2AD"/>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0B6"/>
    <w:rsid w:val="00214178"/>
    <w:rsid w:val="00214D11"/>
    <w:rsid w:val="00216FD3"/>
    <w:rsid w:val="0022041B"/>
    <w:rsid w:val="0022056B"/>
    <w:rsid w:val="00220B47"/>
    <w:rsid w:val="00221F8C"/>
    <w:rsid w:val="00222D84"/>
    <w:rsid w:val="00222EAE"/>
    <w:rsid w:val="00223BAC"/>
    <w:rsid w:val="0022469B"/>
    <w:rsid w:val="0022481E"/>
    <w:rsid w:val="00224BCF"/>
    <w:rsid w:val="00224DEE"/>
    <w:rsid w:val="0022506C"/>
    <w:rsid w:val="00225D1B"/>
    <w:rsid w:val="0022696A"/>
    <w:rsid w:val="00226BDC"/>
    <w:rsid w:val="00227954"/>
    <w:rsid w:val="00235172"/>
    <w:rsid w:val="002351EB"/>
    <w:rsid w:val="00236362"/>
    <w:rsid w:val="00237922"/>
    <w:rsid w:val="00241EC7"/>
    <w:rsid w:val="00243747"/>
    <w:rsid w:val="00243EB4"/>
    <w:rsid w:val="002450BA"/>
    <w:rsid w:val="00246416"/>
    <w:rsid w:val="00246D4E"/>
    <w:rsid w:val="00250984"/>
    <w:rsid w:val="00250F42"/>
    <w:rsid w:val="00251201"/>
    <w:rsid w:val="0025163D"/>
    <w:rsid w:val="002516BC"/>
    <w:rsid w:val="0025185E"/>
    <w:rsid w:val="0025469D"/>
    <w:rsid w:val="002565D8"/>
    <w:rsid w:val="00257C6E"/>
    <w:rsid w:val="00260C16"/>
    <w:rsid w:val="00260E01"/>
    <w:rsid w:val="002617E5"/>
    <w:rsid w:val="00261DC0"/>
    <w:rsid w:val="00262347"/>
    <w:rsid w:val="002624D2"/>
    <w:rsid w:val="0026592A"/>
    <w:rsid w:val="00265A2B"/>
    <w:rsid w:val="00265BED"/>
    <w:rsid w:val="002662B9"/>
    <w:rsid w:val="00267E0F"/>
    <w:rsid w:val="00270380"/>
    <w:rsid w:val="00271C64"/>
    <w:rsid w:val="00273FED"/>
    <w:rsid w:val="00276BAE"/>
    <w:rsid w:val="00277038"/>
    <w:rsid w:val="002778A7"/>
    <w:rsid w:val="00277FAB"/>
    <w:rsid w:val="002807CA"/>
    <w:rsid w:val="00281810"/>
    <w:rsid w:val="00282E95"/>
    <w:rsid w:val="0028348B"/>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995"/>
    <w:rsid w:val="002A5CDC"/>
    <w:rsid w:val="002A6F46"/>
    <w:rsid w:val="002A7156"/>
    <w:rsid w:val="002B02F5"/>
    <w:rsid w:val="002B0333"/>
    <w:rsid w:val="002B0850"/>
    <w:rsid w:val="002B0C83"/>
    <w:rsid w:val="002B2734"/>
    <w:rsid w:val="002B29FA"/>
    <w:rsid w:val="002B42E1"/>
    <w:rsid w:val="002B44DD"/>
    <w:rsid w:val="002B4775"/>
    <w:rsid w:val="002B4EB7"/>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0FCB"/>
    <w:rsid w:val="002F1863"/>
    <w:rsid w:val="002F1F8C"/>
    <w:rsid w:val="002F200E"/>
    <w:rsid w:val="002F221A"/>
    <w:rsid w:val="002F222F"/>
    <w:rsid w:val="002F2D70"/>
    <w:rsid w:val="002F4B42"/>
    <w:rsid w:val="002F4E46"/>
    <w:rsid w:val="002F5038"/>
    <w:rsid w:val="002F6390"/>
    <w:rsid w:val="002F639B"/>
    <w:rsid w:val="002F6951"/>
    <w:rsid w:val="00300534"/>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64E"/>
    <w:rsid w:val="003267B9"/>
    <w:rsid w:val="00326ABB"/>
    <w:rsid w:val="00326BE7"/>
    <w:rsid w:val="00326D3D"/>
    <w:rsid w:val="003271D4"/>
    <w:rsid w:val="00330056"/>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52C"/>
    <w:rsid w:val="003538CE"/>
    <w:rsid w:val="0035422A"/>
    <w:rsid w:val="0035545B"/>
    <w:rsid w:val="00356A35"/>
    <w:rsid w:val="00356FF8"/>
    <w:rsid w:val="0035763B"/>
    <w:rsid w:val="00360725"/>
    <w:rsid w:val="00361AA1"/>
    <w:rsid w:val="0036281E"/>
    <w:rsid w:val="003638EB"/>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6CF"/>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2CBD"/>
    <w:rsid w:val="003C30E8"/>
    <w:rsid w:val="003C3AD7"/>
    <w:rsid w:val="003C70AC"/>
    <w:rsid w:val="003C7532"/>
    <w:rsid w:val="003C7C41"/>
    <w:rsid w:val="003C7E04"/>
    <w:rsid w:val="003D033A"/>
    <w:rsid w:val="003D0716"/>
    <w:rsid w:val="003D0BF4"/>
    <w:rsid w:val="003D18FF"/>
    <w:rsid w:val="003D39F7"/>
    <w:rsid w:val="003D44BF"/>
    <w:rsid w:val="003D4D9A"/>
    <w:rsid w:val="003D6051"/>
    <w:rsid w:val="003D6C1A"/>
    <w:rsid w:val="003D77F2"/>
    <w:rsid w:val="003E063A"/>
    <w:rsid w:val="003E2159"/>
    <w:rsid w:val="003E243A"/>
    <w:rsid w:val="003E26B8"/>
    <w:rsid w:val="003E28D7"/>
    <w:rsid w:val="003E2B0A"/>
    <w:rsid w:val="003E2C12"/>
    <w:rsid w:val="003E3A10"/>
    <w:rsid w:val="003E3CBF"/>
    <w:rsid w:val="003E4407"/>
    <w:rsid w:val="003E4C42"/>
    <w:rsid w:val="003E4D14"/>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6D3"/>
    <w:rsid w:val="00436C1F"/>
    <w:rsid w:val="0043762E"/>
    <w:rsid w:val="00437CD1"/>
    <w:rsid w:val="004400CF"/>
    <w:rsid w:val="004405BE"/>
    <w:rsid w:val="00440F3B"/>
    <w:rsid w:val="00441673"/>
    <w:rsid w:val="00442368"/>
    <w:rsid w:val="00446EB4"/>
    <w:rsid w:val="004504A7"/>
    <w:rsid w:val="0045213C"/>
    <w:rsid w:val="00452148"/>
    <w:rsid w:val="00452647"/>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445"/>
    <w:rsid w:val="00475964"/>
    <w:rsid w:val="00475C95"/>
    <w:rsid w:val="00475DD9"/>
    <w:rsid w:val="00475FB4"/>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A6ACA"/>
    <w:rsid w:val="004B064C"/>
    <w:rsid w:val="004B0FBF"/>
    <w:rsid w:val="004B146E"/>
    <w:rsid w:val="004B1B96"/>
    <w:rsid w:val="004B1FA3"/>
    <w:rsid w:val="004B23DD"/>
    <w:rsid w:val="004B285D"/>
    <w:rsid w:val="004B38F4"/>
    <w:rsid w:val="004B3F9C"/>
    <w:rsid w:val="004B4721"/>
    <w:rsid w:val="004B476A"/>
    <w:rsid w:val="004B4B42"/>
    <w:rsid w:val="004B6361"/>
    <w:rsid w:val="004B64FC"/>
    <w:rsid w:val="004B6609"/>
    <w:rsid w:val="004B77BD"/>
    <w:rsid w:val="004B7805"/>
    <w:rsid w:val="004C0467"/>
    <w:rsid w:val="004C0F51"/>
    <w:rsid w:val="004C2E30"/>
    <w:rsid w:val="004C35C2"/>
    <w:rsid w:val="004C439C"/>
    <w:rsid w:val="004C5B11"/>
    <w:rsid w:val="004C5D61"/>
    <w:rsid w:val="004C5EB1"/>
    <w:rsid w:val="004C6FEB"/>
    <w:rsid w:val="004C76D0"/>
    <w:rsid w:val="004D1CAE"/>
    <w:rsid w:val="004D20EC"/>
    <w:rsid w:val="004D2B20"/>
    <w:rsid w:val="004D3598"/>
    <w:rsid w:val="004D3830"/>
    <w:rsid w:val="004D4F08"/>
    <w:rsid w:val="004D55EF"/>
    <w:rsid w:val="004D6858"/>
    <w:rsid w:val="004D6CC2"/>
    <w:rsid w:val="004D6EDC"/>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2B2"/>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5321"/>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956"/>
    <w:rsid w:val="00583F44"/>
    <w:rsid w:val="00584467"/>
    <w:rsid w:val="00584D62"/>
    <w:rsid w:val="005871F8"/>
    <w:rsid w:val="0059049B"/>
    <w:rsid w:val="0059144A"/>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0CA"/>
    <w:rsid w:val="005F113C"/>
    <w:rsid w:val="005F2118"/>
    <w:rsid w:val="005F2373"/>
    <w:rsid w:val="005F29E1"/>
    <w:rsid w:val="005F2F3E"/>
    <w:rsid w:val="005F3B04"/>
    <w:rsid w:val="005F3F21"/>
    <w:rsid w:val="005F4692"/>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3F46"/>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C79"/>
    <w:rsid w:val="00652EA3"/>
    <w:rsid w:val="00653039"/>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0B82"/>
    <w:rsid w:val="006A19B3"/>
    <w:rsid w:val="006A2A25"/>
    <w:rsid w:val="006A2E4B"/>
    <w:rsid w:val="006A30C3"/>
    <w:rsid w:val="006A3B91"/>
    <w:rsid w:val="006A5563"/>
    <w:rsid w:val="006A55FD"/>
    <w:rsid w:val="006A6BDB"/>
    <w:rsid w:val="006B0282"/>
    <w:rsid w:val="006B1066"/>
    <w:rsid w:val="006B1C38"/>
    <w:rsid w:val="006B201A"/>
    <w:rsid w:val="006B34AB"/>
    <w:rsid w:val="006B3593"/>
    <w:rsid w:val="006B50D7"/>
    <w:rsid w:val="006B6BAB"/>
    <w:rsid w:val="006B6E28"/>
    <w:rsid w:val="006B73DB"/>
    <w:rsid w:val="006B7CA8"/>
    <w:rsid w:val="006C08C4"/>
    <w:rsid w:val="006C1B0E"/>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2D7"/>
    <w:rsid w:val="00705595"/>
    <w:rsid w:val="00705DD9"/>
    <w:rsid w:val="00705E8E"/>
    <w:rsid w:val="007060A5"/>
    <w:rsid w:val="00706341"/>
    <w:rsid w:val="00706500"/>
    <w:rsid w:val="00706C6F"/>
    <w:rsid w:val="00706E77"/>
    <w:rsid w:val="00710266"/>
    <w:rsid w:val="00710E79"/>
    <w:rsid w:val="00710F50"/>
    <w:rsid w:val="007119A7"/>
    <w:rsid w:val="00714A01"/>
    <w:rsid w:val="00715E43"/>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5B3D"/>
    <w:rsid w:val="00736E3F"/>
    <w:rsid w:val="00737073"/>
    <w:rsid w:val="007401CF"/>
    <w:rsid w:val="007406AB"/>
    <w:rsid w:val="007423C2"/>
    <w:rsid w:val="00743408"/>
    <w:rsid w:val="00743A6B"/>
    <w:rsid w:val="007451C2"/>
    <w:rsid w:val="00745A17"/>
    <w:rsid w:val="00745F80"/>
    <w:rsid w:val="007464AD"/>
    <w:rsid w:val="007478B2"/>
    <w:rsid w:val="00747F04"/>
    <w:rsid w:val="007500AD"/>
    <w:rsid w:val="0075066A"/>
    <w:rsid w:val="00750AB4"/>
    <w:rsid w:val="0075225C"/>
    <w:rsid w:val="0075410D"/>
    <w:rsid w:val="00754610"/>
    <w:rsid w:val="00754EE0"/>
    <w:rsid w:val="007559EA"/>
    <w:rsid w:val="00755F54"/>
    <w:rsid w:val="00756232"/>
    <w:rsid w:val="00756D2D"/>
    <w:rsid w:val="007605F2"/>
    <w:rsid w:val="0076121F"/>
    <w:rsid w:val="007619C2"/>
    <w:rsid w:val="0076267F"/>
    <w:rsid w:val="007638A3"/>
    <w:rsid w:val="007642D7"/>
    <w:rsid w:val="007642F6"/>
    <w:rsid w:val="007649CA"/>
    <w:rsid w:val="00764D53"/>
    <w:rsid w:val="0076565E"/>
    <w:rsid w:val="00765A58"/>
    <w:rsid w:val="007668A0"/>
    <w:rsid w:val="00766CD4"/>
    <w:rsid w:val="00766FD8"/>
    <w:rsid w:val="0076743C"/>
    <w:rsid w:val="007679E5"/>
    <w:rsid w:val="00770873"/>
    <w:rsid w:val="00770B26"/>
    <w:rsid w:val="00770C53"/>
    <w:rsid w:val="007716A5"/>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C55"/>
    <w:rsid w:val="007A1DEE"/>
    <w:rsid w:val="007A1F6D"/>
    <w:rsid w:val="007A41ED"/>
    <w:rsid w:val="007A42EE"/>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025"/>
    <w:rsid w:val="007C41B0"/>
    <w:rsid w:val="007C462D"/>
    <w:rsid w:val="007C542F"/>
    <w:rsid w:val="007C57F2"/>
    <w:rsid w:val="007C6A05"/>
    <w:rsid w:val="007C6BA4"/>
    <w:rsid w:val="007D1610"/>
    <w:rsid w:val="007D1A41"/>
    <w:rsid w:val="007D1E1B"/>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318"/>
    <w:rsid w:val="007E6703"/>
    <w:rsid w:val="007E6B74"/>
    <w:rsid w:val="007E6C64"/>
    <w:rsid w:val="007E73AA"/>
    <w:rsid w:val="007E772F"/>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62F3"/>
    <w:rsid w:val="0081632C"/>
    <w:rsid w:val="008163FF"/>
    <w:rsid w:val="00816FF3"/>
    <w:rsid w:val="008173A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973"/>
    <w:rsid w:val="00833BFD"/>
    <w:rsid w:val="008346BD"/>
    <w:rsid w:val="00834BCB"/>
    <w:rsid w:val="008352B6"/>
    <w:rsid w:val="00835341"/>
    <w:rsid w:val="008359EA"/>
    <w:rsid w:val="00835B13"/>
    <w:rsid w:val="0083651F"/>
    <w:rsid w:val="00836C95"/>
    <w:rsid w:val="00836FDD"/>
    <w:rsid w:val="00837D76"/>
    <w:rsid w:val="008402B4"/>
    <w:rsid w:val="00840303"/>
    <w:rsid w:val="008403B3"/>
    <w:rsid w:val="00840DE9"/>
    <w:rsid w:val="00841B4A"/>
    <w:rsid w:val="008423FD"/>
    <w:rsid w:val="0084296F"/>
    <w:rsid w:val="00842E80"/>
    <w:rsid w:val="00843BAF"/>
    <w:rsid w:val="0084579F"/>
    <w:rsid w:val="008478A7"/>
    <w:rsid w:val="00847C83"/>
    <w:rsid w:val="00851A87"/>
    <w:rsid w:val="00851ABA"/>
    <w:rsid w:val="00851C07"/>
    <w:rsid w:val="00851D0C"/>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283C"/>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0EF5"/>
    <w:rsid w:val="008B1F4D"/>
    <w:rsid w:val="008B2194"/>
    <w:rsid w:val="008B3441"/>
    <w:rsid w:val="008B476D"/>
    <w:rsid w:val="008B49CA"/>
    <w:rsid w:val="008B55A5"/>
    <w:rsid w:val="008B5CBC"/>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0F5C"/>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1A09"/>
    <w:rsid w:val="00911B47"/>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083C"/>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45"/>
    <w:rsid w:val="009608BE"/>
    <w:rsid w:val="009611A1"/>
    <w:rsid w:val="00961E2F"/>
    <w:rsid w:val="009623FF"/>
    <w:rsid w:val="009637FD"/>
    <w:rsid w:val="00964F5E"/>
    <w:rsid w:val="00965D6F"/>
    <w:rsid w:val="00966909"/>
    <w:rsid w:val="0097043F"/>
    <w:rsid w:val="00970BD4"/>
    <w:rsid w:val="009711AB"/>
    <w:rsid w:val="00971309"/>
    <w:rsid w:val="009714CF"/>
    <w:rsid w:val="009720AF"/>
    <w:rsid w:val="00972112"/>
    <w:rsid w:val="009724BF"/>
    <w:rsid w:val="0097275C"/>
    <w:rsid w:val="00972822"/>
    <w:rsid w:val="00972B6B"/>
    <w:rsid w:val="009753E7"/>
    <w:rsid w:val="00975ABB"/>
    <w:rsid w:val="00976201"/>
    <w:rsid w:val="009768C6"/>
    <w:rsid w:val="00982C7E"/>
    <w:rsid w:val="00983777"/>
    <w:rsid w:val="009839CC"/>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2B3D"/>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233E"/>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3DDF"/>
    <w:rsid w:val="00A3422A"/>
    <w:rsid w:val="00A345D0"/>
    <w:rsid w:val="00A34C78"/>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4304"/>
    <w:rsid w:val="00A5488D"/>
    <w:rsid w:val="00A55965"/>
    <w:rsid w:val="00A55C26"/>
    <w:rsid w:val="00A56033"/>
    <w:rsid w:val="00A56237"/>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098"/>
    <w:rsid w:val="00A67E41"/>
    <w:rsid w:val="00A7030F"/>
    <w:rsid w:val="00A71FDA"/>
    <w:rsid w:val="00A7262A"/>
    <w:rsid w:val="00A72A26"/>
    <w:rsid w:val="00A73009"/>
    <w:rsid w:val="00A7381D"/>
    <w:rsid w:val="00A73E95"/>
    <w:rsid w:val="00A7411D"/>
    <w:rsid w:val="00A74BDF"/>
    <w:rsid w:val="00A770A9"/>
    <w:rsid w:val="00A774AF"/>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6CCE"/>
    <w:rsid w:val="00A97D4F"/>
    <w:rsid w:val="00AA1071"/>
    <w:rsid w:val="00AA477E"/>
    <w:rsid w:val="00AA47E2"/>
    <w:rsid w:val="00AA4D78"/>
    <w:rsid w:val="00AA6A08"/>
    <w:rsid w:val="00AB02BE"/>
    <w:rsid w:val="00AB07D4"/>
    <w:rsid w:val="00AB0814"/>
    <w:rsid w:val="00AB100C"/>
    <w:rsid w:val="00AB1C89"/>
    <w:rsid w:val="00AB35A3"/>
    <w:rsid w:val="00AB39CC"/>
    <w:rsid w:val="00AB6A3E"/>
    <w:rsid w:val="00AB6C74"/>
    <w:rsid w:val="00AC0F4B"/>
    <w:rsid w:val="00AC13BD"/>
    <w:rsid w:val="00AC2192"/>
    <w:rsid w:val="00AC265A"/>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6E85"/>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D90"/>
    <w:rsid w:val="00B55FA4"/>
    <w:rsid w:val="00B56680"/>
    <w:rsid w:val="00B60574"/>
    <w:rsid w:val="00B605D2"/>
    <w:rsid w:val="00B609B0"/>
    <w:rsid w:val="00B61353"/>
    <w:rsid w:val="00B622B7"/>
    <w:rsid w:val="00B62BF1"/>
    <w:rsid w:val="00B6303A"/>
    <w:rsid w:val="00B63595"/>
    <w:rsid w:val="00B63ED4"/>
    <w:rsid w:val="00B65556"/>
    <w:rsid w:val="00B65928"/>
    <w:rsid w:val="00B65AE6"/>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445"/>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913"/>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27BA"/>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1A3D"/>
    <w:rsid w:val="00C21D49"/>
    <w:rsid w:val="00C22215"/>
    <w:rsid w:val="00C22D4C"/>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44A2"/>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AF0"/>
    <w:rsid w:val="00C71F2A"/>
    <w:rsid w:val="00C7208D"/>
    <w:rsid w:val="00C72977"/>
    <w:rsid w:val="00C729F6"/>
    <w:rsid w:val="00C735E1"/>
    <w:rsid w:val="00C746B6"/>
    <w:rsid w:val="00C750D5"/>
    <w:rsid w:val="00C75467"/>
    <w:rsid w:val="00C758B0"/>
    <w:rsid w:val="00C75A6F"/>
    <w:rsid w:val="00C7631D"/>
    <w:rsid w:val="00C7739C"/>
    <w:rsid w:val="00C80888"/>
    <w:rsid w:val="00C809F9"/>
    <w:rsid w:val="00C81C28"/>
    <w:rsid w:val="00C82E48"/>
    <w:rsid w:val="00C841A5"/>
    <w:rsid w:val="00C84A5D"/>
    <w:rsid w:val="00C86220"/>
    <w:rsid w:val="00C8758A"/>
    <w:rsid w:val="00C8792D"/>
    <w:rsid w:val="00C87D3F"/>
    <w:rsid w:val="00C90238"/>
    <w:rsid w:val="00C914AF"/>
    <w:rsid w:val="00C91E56"/>
    <w:rsid w:val="00C91F04"/>
    <w:rsid w:val="00C9269B"/>
    <w:rsid w:val="00C92C4B"/>
    <w:rsid w:val="00C92CCF"/>
    <w:rsid w:val="00C93849"/>
    <w:rsid w:val="00C93899"/>
    <w:rsid w:val="00C948C4"/>
    <w:rsid w:val="00C94C02"/>
    <w:rsid w:val="00C94E1C"/>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26C6"/>
    <w:rsid w:val="00CD411B"/>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D8"/>
    <w:rsid w:val="00D01215"/>
    <w:rsid w:val="00D015FE"/>
    <w:rsid w:val="00D01C1E"/>
    <w:rsid w:val="00D03E90"/>
    <w:rsid w:val="00D0482B"/>
    <w:rsid w:val="00D056E7"/>
    <w:rsid w:val="00D05A17"/>
    <w:rsid w:val="00D05E69"/>
    <w:rsid w:val="00D0653C"/>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E94"/>
    <w:rsid w:val="00D20E2E"/>
    <w:rsid w:val="00D22277"/>
    <w:rsid w:val="00D226D2"/>
    <w:rsid w:val="00D22CE8"/>
    <w:rsid w:val="00D22DFC"/>
    <w:rsid w:val="00D23ECE"/>
    <w:rsid w:val="00D24C56"/>
    <w:rsid w:val="00D24D80"/>
    <w:rsid w:val="00D25325"/>
    <w:rsid w:val="00D2541C"/>
    <w:rsid w:val="00D25929"/>
    <w:rsid w:val="00D26B63"/>
    <w:rsid w:val="00D26BE7"/>
    <w:rsid w:val="00D27302"/>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872BC"/>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81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DF7984"/>
    <w:rsid w:val="00E000F6"/>
    <w:rsid w:val="00E013F4"/>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3626"/>
    <w:rsid w:val="00E33F43"/>
    <w:rsid w:val="00E35E9F"/>
    <w:rsid w:val="00E368FE"/>
    <w:rsid w:val="00E372C3"/>
    <w:rsid w:val="00E40A85"/>
    <w:rsid w:val="00E4111F"/>
    <w:rsid w:val="00E4277E"/>
    <w:rsid w:val="00E42EE3"/>
    <w:rsid w:val="00E44F21"/>
    <w:rsid w:val="00E46589"/>
    <w:rsid w:val="00E46688"/>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5CA4"/>
    <w:rsid w:val="00E7680A"/>
    <w:rsid w:val="00E77543"/>
    <w:rsid w:val="00E77700"/>
    <w:rsid w:val="00E802D3"/>
    <w:rsid w:val="00E81465"/>
    <w:rsid w:val="00E82705"/>
    <w:rsid w:val="00E82BDA"/>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308"/>
    <w:rsid w:val="00EA4736"/>
    <w:rsid w:val="00EA48BC"/>
    <w:rsid w:val="00EA4CBD"/>
    <w:rsid w:val="00EA741A"/>
    <w:rsid w:val="00EA7640"/>
    <w:rsid w:val="00EB0450"/>
    <w:rsid w:val="00EB07D6"/>
    <w:rsid w:val="00EB0ADF"/>
    <w:rsid w:val="00EB1874"/>
    <w:rsid w:val="00EB27B8"/>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4211"/>
    <w:rsid w:val="00F053A9"/>
    <w:rsid w:val="00F06357"/>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73E"/>
    <w:rsid w:val="00F257B0"/>
    <w:rsid w:val="00F25AA0"/>
    <w:rsid w:val="00F303F5"/>
    <w:rsid w:val="00F30CCC"/>
    <w:rsid w:val="00F31F26"/>
    <w:rsid w:val="00F32EEE"/>
    <w:rsid w:val="00F33170"/>
    <w:rsid w:val="00F335BA"/>
    <w:rsid w:val="00F336F0"/>
    <w:rsid w:val="00F33EAF"/>
    <w:rsid w:val="00F33F68"/>
    <w:rsid w:val="00F34F13"/>
    <w:rsid w:val="00F3562F"/>
    <w:rsid w:val="00F3583B"/>
    <w:rsid w:val="00F36766"/>
    <w:rsid w:val="00F36C3F"/>
    <w:rsid w:val="00F40340"/>
    <w:rsid w:val="00F403CB"/>
    <w:rsid w:val="00F41361"/>
    <w:rsid w:val="00F420F4"/>
    <w:rsid w:val="00F42185"/>
    <w:rsid w:val="00F422E2"/>
    <w:rsid w:val="00F4259F"/>
    <w:rsid w:val="00F4265C"/>
    <w:rsid w:val="00F42AA4"/>
    <w:rsid w:val="00F431A4"/>
    <w:rsid w:val="00F4533D"/>
    <w:rsid w:val="00F456AF"/>
    <w:rsid w:val="00F459EA"/>
    <w:rsid w:val="00F470B3"/>
    <w:rsid w:val="00F474B1"/>
    <w:rsid w:val="00F5092E"/>
    <w:rsid w:val="00F52D8D"/>
    <w:rsid w:val="00F53588"/>
    <w:rsid w:val="00F53E25"/>
    <w:rsid w:val="00F53F35"/>
    <w:rsid w:val="00F54E19"/>
    <w:rsid w:val="00F5575B"/>
    <w:rsid w:val="00F57A56"/>
    <w:rsid w:val="00F60972"/>
    <w:rsid w:val="00F617B5"/>
    <w:rsid w:val="00F61DDB"/>
    <w:rsid w:val="00F62C94"/>
    <w:rsid w:val="00F632B9"/>
    <w:rsid w:val="00F6381F"/>
    <w:rsid w:val="00F64005"/>
    <w:rsid w:val="00F647E8"/>
    <w:rsid w:val="00F64E45"/>
    <w:rsid w:val="00F6510A"/>
    <w:rsid w:val="00F664FE"/>
    <w:rsid w:val="00F669DE"/>
    <w:rsid w:val="00F67490"/>
    <w:rsid w:val="00F7038D"/>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8B1"/>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139C"/>
    <w:rsid w:val="00FC236F"/>
    <w:rsid w:val="00FC30AD"/>
    <w:rsid w:val="00FC423D"/>
    <w:rsid w:val="00FC47F2"/>
    <w:rsid w:val="00FC67D2"/>
    <w:rsid w:val="00FC6FF1"/>
    <w:rsid w:val="00FC714F"/>
    <w:rsid w:val="00FC7852"/>
    <w:rsid w:val="00FC7F68"/>
    <w:rsid w:val="00FD00BE"/>
    <w:rsid w:val="00FD0111"/>
    <w:rsid w:val="00FD1EEA"/>
    <w:rsid w:val="00FD4C11"/>
    <w:rsid w:val="00FD5158"/>
    <w:rsid w:val="00FD52BE"/>
    <w:rsid w:val="00FD556F"/>
    <w:rsid w:val="00FD5D26"/>
    <w:rsid w:val="00FD6B8B"/>
    <w:rsid w:val="00FE050F"/>
    <w:rsid w:val="00FE0C2D"/>
    <w:rsid w:val="00FE1220"/>
    <w:rsid w:val="00FE1BB4"/>
    <w:rsid w:val="00FE1CF6"/>
    <w:rsid w:val="00FE28B8"/>
    <w:rsid w:val="00FE3408"/>
    <w:rsid w:val="00FE37E5"/>
    <w:rsid w:val="00FE37FD"/>
    <w:rsid w:val="00FE468B"/>
    <w:rsid w:val="00FE4DE6"/>
    <w:rsid w:val="00FE59C4"/>
    <w:rsid w:val="00FE6525"/>
    <w:rsid w:val="00FE6674"/>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009"/>
    <w:rPr>
      <w:sz w:val="24"/>
      <w:szCs w:val="24"/>
    </w:rPr>
  </w:style>
  <w:style w:type="paragraph" w:styleId="Ttulo1">
    <w:name w:val="heading 1"/>
    <w:basedOn w:val="Normal"/>
    <w:next w:val="Normal"/>
    <w:link w:val="Ttulo1Char"/>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rFonts w:ascii="Tahoma" w:hAnsi="Tahoma" w:cs="Tahoma"/>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Ttulo5">
    <w:name w:val="heading 5"/>
    <w:basedOn w:val="Normal"/>
    <w:next w:val="Normal"/>
    <w:link w:val="Ttulo5Char"/>
    <w:qFormat/>
    <w:rsid w:val="00C05977"/>
    <w:pPr>
      <w:spacing w:before="240" w:after="60"/>
      <w:outlineLvl w:val="4"/>
    </w:pPr>
    <w:rPr>
      <w:b/>
      <w:bCs/>
      <w:i/>
      <w:iCs/>
      <w:sz w:val="26"/>
      <w:szCs w:val="26"/>
    </w:rPr>
  </w:style>
  <w:style w:type="paragraph" w:styleId="Ttulo6">
    <w:name w:val="heading 6"/>
    <w:basedOn w:val="Normal"/>
    <w:next w:val="Normal"/>
    <w:qFormat/>
    <w:rsid w:val="00C05977"/>
    <w:pPr>
      <w:spacing w:before="240" w:after="60"/>
      <w:outlineLvl w:val="5"/>
    </w:pPr>
    <w:rPr>
      <w:b/>
      <w:bCs/>
      <w:sz w:val="22"/>
      <w:szCs w:val="22"/>
    </w:rPr>
  </w:style>
  <w:style w:type="paragraph" w:styleId="Ttul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Ttul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Ttul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ha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uiPriority w:val="99"/>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Recuodecorpodetexto3">
    <w:name w:val="Body Text Indent 3"/>
    <w:basedOn w:val="Normal"/>
    <w:rsid w:val="009900C1"/>
    <w:pPr>
      <w:ind w:left="480"/>
      <w:jc w:val="both"/>
    </w:pPr>
    <w:rPr>
      <w:rFonts w:ascii="Tahoma" w:hAnsi="Tahoma"/>
      <w:sz w:val="22"/>
    </w:rPr>
  </w:style>
  <w:style w:type="paragraph" w:styleId="Textoem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rFonts w:ascii="Tahoma" w:hAnsi="Tahoma" w:cs="Tahoma"/>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link w:val="TtuloCha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ha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Fontepargpadro"/>
    <w:uiPriority w:val="99"/>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 w:val="20"/>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rFonts w:ascii="Tahoma" w:hAnsi="Tahoma" w:cs="Tahoma"/>
      <w:iCs/>
      <w:sz w:val="20"/>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Sumrio1">
    <w:name w:val="toc 1"/>
    <w:basedOn w:val="Normal"/>
    <w:next w:val="Normal"/>
    <w:autoRedefine/>
    <w:rsid w:val="00A061DF"/>
    <w:rPr>
      <w:rFonts w:ascii="Arial" w:hAnsi="Arial" w:cs="Tahoma"/>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rsid w:val="007C1C0F"/>
    <w:rPr>
      <w:b/>
      <w:bCs/>
      <w:i/>
      <w:iCs/>
      <w:sz w:val="26"/>
      <w:szCs w:val="26"/>
    </w:rPr>
  </w:style>
  <w:style w:type="character" w:customStyle="1" w:styleId="CorpodetextoChar">
    <w:name w:val="Corpo de texto Char"/>
    <w:basedOn w:val="Fontepargpadr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har">
    <w:name w:val="Parágrafo da Lista Char"/>
    <w:basedOn w:val="Fontepargpadro"/>
    <w:link w:val="PargrafodaLista"/>
    <w:uiPriority w:val="34"/>
    <w:rsid w:val="005D3245"/>
    <w:rPr>
      <w:rFonts w:ascii="Calibri" w:hAnsi="Calibri"/>
      <w:sz w:val="22"/>
      <w:szCs w:val="22"/>
    </w:rPr>
  </w:style>
  <w:style w:type="character" w:customStyle="1" w:styleId="Estilo522Char">
    <w:name w:val="Estilo522 Char"/>
    <w:basedOn w:val="PargrafodaListaCha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Fontepargpadr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Fontepargpadr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2">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Fontepargpadr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Fontepargpadr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Fontepargpadr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ha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Fontepargpadr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Fontepargpadr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Fontepargpadr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har"/>
    <w:link w:val="Estilo558"/>
    <w:rsid w:val="00581948"/>
    <w:rPr>
      <w:rFonts w:ascii="Arial" w:hAnsi="Arial" w:cs="Arial"/>
      <w:sz w:val="18"/>
      <w:szCs w:val="18"/>
    </w:rPr>
  </w:style>
  <w:style w:type="character" w:customStyle="1" w:styleId="Estilo559Char">
    <w:name w:val="Estilo559 Char"/>
    <w:basedOn w:val="Fontepargpadr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Fontepargpadr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ha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Fontepargpadr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Fontepargpadr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Fontepargpadr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Fontepargpadr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Fontepargpadr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EspaoReservado">
    <w:name w:val="Placeholder Text"/>
    <w:basedOn w:val="Fontepargpadr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Fontepargpadro"/>
    <w:link w:val="Estilo592"/>
    <w:rsid w:val="00062C22"/>
    <w:rPr>
      <w:rFonts w:ascii="Arial" w:eastAsia="Calibri" w:hAnsi="Arial" w:cs="Arial"/>
      <w:sz w:val="18"/>
      <w:szCs w:val="19"/>
      <w:lang w:eastAsia="en-US"/>
    </w:rPr>
  </w:style>
  <w:style w:type="character" w:customStyle="1" w:styleId="Estilo593Char">
    <w:name w:val="Estilo593 Char"/>
    <w:basedOn w:val="Fontepargpadr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Fontepargpadr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Fontepargpadr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Fontepargpadr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Fontepargpadro"/>
    <w:rsid w:val="00894108"/>
  </w:style>
  <w:style w:type="character" w:customStyle="1" w:styleId="normaltextrun">
    <w:name w:val="normaltextrun"/>
    <w:basedOn w:val="Fontepargpadr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har">
    <w:name w:val="Sem Espaçamento Char"/>
    <w:basedOn w:val="Fontepargpadr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har">
    <w:name w:val="Normal (Web) Char"/>
    <w:link w:val="NormalWeb"/>
    <w:uiPriority w:val="99"/>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Fontepargpadr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Fontepargpadr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Fontepargpadro"/>
    <w:rsid w:val="002D1579"/>
  </w:style>
  <w:style w:type="character" w:customStyle="1" w:styleId="author">
    <w:name w:val="author"/>
    <w:basedOn w:val="Fontepargpadr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Fontepargpadr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Fontepargpadr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har"/>
    <w:link w:val="Estilo644"/>
    <w:rsid w:val="00994B13"/>
    <w:rPr>
      <w:rFonts w:ascii="Arial" w:hAnsi="Arial" w:cs="Arial"/>
      <w:sz w:val="18"/>
      <w:szCs w:val="18"/>
    </w:rPr>
  </w:style>
  <w:style w:type="character" w:customStyle="1" w:styleId="SubttuloChar">
    <w:name w:val="Subtítulo Cha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Fontepargpadro"/>
    <w:link w:val="Estilo647"/>
    <w:rsid w:val="00BA3D48"/>
    <w:rPr>
      <w:rFonts w:ascii="Arial" w:eastAsia="Calibri" w:hAnsi="Arial" w:cs="Arial"/>
      <w:sz w:val="18"/>
      <w:szCs w:val="18"/>
      <w:lang w:eastAsia="en-US"/>
    </w:rPr>
  </w:style>
  <w:style w:type="character" w:customStyle="1" w:styleId="RodapChar">
    <w:name w:val="Rodapé Char"/>
    <w:basedOn w:val="Fontepargpadr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Fontepargpadr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ade"/>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Fontepargpadr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Fontepargpadr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Fontepargpadr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ha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Fontepargpadr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Fontepargpadr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Fontepargpadr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Fontepargpadr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Fontepargpadr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Fontepargpadr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ha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Fontepargpadr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ha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ha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Fontepargpadr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Fontepargpadr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Fontepargpadr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Fontepargpadr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Fontepargpadro"/>
    <w:link w:val="Estilo723"/>
    <w:rsid w:val="00CA481F"/>
    <w:rPr>
      <w:rFonts w:ascii="Arial" w:eastAsia="Calibri" w:hAnsi="Arial" w:cs="Arial"/>
      <w:spacing w:val="-4"/>
      <w:sz w:val="18"/>
      <w:szCs w:val="18"/>
      <w:lang w:eastAsia="en-US"/>
    </w:rPr>
  </w:style>
  <w:style w:type="character" w:customStyle="1" w:styleId="Estilo724Char">
    <w:name w:val="Estilo724 Char"/>
    <w:basedOn w:val="Fontepargpadr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Fontepargpadr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Fontepargpadr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Fontepargpadr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har">
    <w:name w:val="Título Char"/>
    <w:basedOn w:val="Fontepargpadr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ha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Fontepargpadr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Fontepargpadr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Fontepargpadr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Fontepargpadr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ha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Fontepargpadr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Fontepargpadr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0">
    <w:name w:val="Título #3_"/>
    <w:basedOn w:val="Fontepargpadro"/>
    <w:link w:val="Ttulo31"/>
    <w:rsid w:val="00A957F9"/>
    <w:rPr>
      <w:rFonts w:ascii="Arial" w:eastAsia="Arial" w:hAnsi="Arial" w:cs="Arial"/>
      <w:sz w:val="22"/>
      <w:szCs w:val="22"/>
      <w:shd w:val="clear" w:color="auto" w:fill="FFFFFF"/>
    </w:rPr>
  </w:style>
  <w:style w:type="character" w:customStyle="1" w:styleId="Textodocorpo">
    <w:name w:val="Texto do corpo_"/>
    <w:basedOn w:val="Fontepargpadro"/>
    <w:link w:val="Textodocorpo0"/>
    <w:rsid w:val="00A957F9"/>
    <w:rPr>
      <w:rFonts w:ascii="Arial" w:eastAsia="Arial" w:hAnsi="Arial" w:cs="Arial"/>
      <w:sz w:val="22"/>
      <w:szCs w:val="22"/>
      <w:shd w:val="clear" w:color="auto" w:fill="FFFFFF"/>
    </w:rPr>
  </w:style>
  <w:style w:type="character" w:customStyle="1" w:styleId="Textodocorpo2">
    <w:name w:val="Texto do corpo (2)_"/>
    <w:basedOn w:val="Fontepargpadro"/>
    <w:link w:val="Textodocorpo20"/>
    <w:rsid w:val="00A957F9"/>
    <w:rPr>
      <w:rFonts w:ascii="Arial" w:eastAsia="Arial" w:hAnsi="Arial" w:cs="Arial"/>
      <w:sz w:val="18"/>
      <w:szCs w:val="18"/>
      <w:shd w:val="clear" w:color="auto" w:fill="FFFFFF"/>
    </w:rPr>
  </w:style>
  <w:style w:type="paragraph" w:customStyle="1" w:styleId="Ttulo31">
    <w:name w:val="Título #3"/>
    <w:basedOn w:val="Normal"/>
    <w:link w:val="Ttulo30"/>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har"/>
    <w:link w:val="Estilo756"/>
    <w:rsid w:val="00A957F9"/>
    <w:rPr>
      <w:rFonts w:ascii="Arial" w:hAnsi="Arial" w:cs="Arial"/>
      <w:sz w:val="18"/>
      <w:szCs w:val="22"/>
    </w:rPr>
  </w:style>
  <w:style w:type="character" w:customStyle="1" w:styleId="Estilo757Char">
    <w:name w:val="Estilo757 Char"/>
    <w:basedOn w:val="Fontepargpadro"/>
    <w:link w:val="Estilo757"/>
    <w:rsid w:val="000B21C1"/>
    <w:rPr>
      <w:rFonts w:ascii="Arial" w:hAnsi="Arial" w:cs="Arial"/>
      <w:sz w:val="18"/>
      <w:szCs w:val="24"/>
    </w:rPr>
  </w:style>
  <w:style w:type="character" w:customStyle="1" w:styleId="fontstyle01">
    <w:name w:val="fontstyle01"/>
    <w:basedOn w:val="Fontepargpadro"/>
    <w:rsid w:val="004734EF"/>
    <w:rPr>
      <w:rFonts w:ascii="Arial" w:hAnsi="Arial" w:cs="Arial" w:hint="default"/>
      <w:b w:val="0"/>
      <w:bCs w:val="0"/>
      <w:i w:val="0"/>
      <w:iCs w:val="0"/>
      <w:color w:val="000000"/>
      <w:sz w:val="24"/>
      <w:szCs w:val="24"/>
    </w:rPr>
  </w:style>
  <w:style w:type="character" w:customStyle="1" w:styleId="fontstyle21">
    <w:name w:val="fontstyle21"/>
    <w:basedOn w:val="Fontepargpadr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Fontepargpadr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Fontepargpadr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Fontepargpadr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Fontepargpadr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Fontepargpadr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Fontepargpadr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Fontepargpadr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Fontepargpadr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Fontepargpadr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Fontepargpadr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Fontepargpadr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0">
    <w:name w:val="Título #4_"/>
    <w:basedOn w:val="Fontepargpadr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1">
    <w:name w:val="Título #4"/>
    <w:basedOn w:val="Ttulo40"/>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Fontepargpadr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Fontepargpadr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Fontepargpadr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Fontepargpadr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Fontepargpadro"/>
    <w:rsid w:val="00643E8F"/>
    <w:rPr>
      <w:rFonts w:ascii="MyriadPro-Light" w:hAnsi="MyriadPro-Light" w:hint="default"/>
      <w:b w:val="0"/>
      <w:bCs w:val="0"/>
      <w:i w:val="0"/>
      <w:iCs w:val="0"/>
      <w:color w:val="231F20"/>
      <w:sz w:val="14"/>
      <w:szCs w:val="14"/>
    </w:rPr>
  </w:style>
  <w:style w:type="character" w:customStyle="1" w:styleId="fontstyle41">
    <w:name w:val="fontstyle41"/>
    <w:basedOn w:val="Fontepargpadr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0">
    <w:name w:val="Título #5_"/>
    <w:basedOn w:val="Fontepargpadro"/>
    <w:rsid w:val="007679E5"/>
    <w:rPr>
      <w:rFonts w:ascii="Calibri" w:eastAsia="Calibri" w:hAnsi="Calibri" w:cs="Calibri"/>
      <w:b/>
      <w:bCs/>
      <w:i w:val="0"/>
      <w:iCs w:val="0"/>
      <w:smallCaps w:val="0"/>
      <w:strike w:val="0"/>
      <w:spacing w:val="4"/>
      <w:w w:val="70"/>
      <w:sz w:val="28"/>
      <w:szCs w:val="28"/>
      <w:u w:val="none"/>
    </w:rPr>
  </w:style>
  <w:style w:type="character" w:customStyle="1" w:styleId="Ttulo52">
    <w:name w:val="Título #5"/>
    <w:basedOn w:val="Ttulo50"/>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Fontepargpadr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Fontepargpadr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Fontepargpadr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Fontepargpadr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Fontepargpadr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Fontepargpadr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Fontepargpadr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Fontepargpadr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Fontepargpadr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Fontepargpadr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Fontepargpadro"/>
    <w:link w:val="Estilo807"/>
    <w:rsid w:val="002B02F5"/>
    <w:rPr>
      <w:rFonts w:ascii="Arial" w:hAnsi="Arial" w:cs="Arial"/>
      <w:sz w:val="18"/>
      <w:szCs w:val="24"/>
    </w:rPr>
  </w:style>
  <w:style w:type="character" w:customStyle="1" w:styleId="HABILIDADESBNCCChar">
    <w:name w:val="HABILIDADES BNCC Char"/>
    <w:basedOn w:val="Fontepargpadr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Fontepargpadr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har"/>
    <w:link w:val="Estilo808"/>
    <w:rsid w:val="00216FD3"/>
    <w:rPr>
      <w:rFonts w:ascii="Arial" w:hAnsi="Arial" w:cs="Arial"/>
      <w:sz w:val="18"/>
      <w:szCs w:val="22"/>
    </w:rPr>
  </w:style>
  <w:style w:type="character" w:customStyle="1" w:styleId="NMEROQUESTOSAEChar">
    <w:name w:val="NÚMERO_QUESTÃO_SAE Char"/>
    <w:basedOn w:val="Fontepargpadr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Fontepargpadr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Fontepargpadr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Fontepargpadr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Fontepargpadr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Fontepargpadro"/>
    <w:link w:val="Estilo817"/>
    <w:rsid w:val="00462CB4"/>
    <w:rPr>
      <w:rFonts w:ascii="Arial" w:hAnsi="Arial" w:cs="Arial"/>
      <w:color w:val="000000" w:themeColor="text1"/>
      <w:sz w:val="14"/>
      <w:szCs w:val="24"/>
    </w:rPr>
  </w:style>
  <w:style w:type="character" w:customStyle="1" w:styleId="Estilo818Char">
    <w:name w:val="Estilo818 Char"/>
    <w:basedOn w:val="Fontepargpadr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Fontepargpadr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ha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Fontepargpadr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ha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Fontepargpadr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Pa9">
    <w:name w:val="Pa9"/>
    <w:basedOn w:val="Default"/>
    <w:next w:val="Default"/>
    <w:uiPriority w:val="99"/>
    <w:rsid w:val="000F7C3E"/>
    <w:pPr>
      <w:spacing w:line="201" w:lineRule="atLeast"/>
    </w:pPr>
    <w:rPr>
      <w:rFonts w:ascii="Calibri" w:eastAsiaTheme="minorHAnsi" w:hAnsi="Calibri" w:cs="Calibri"/>
      <w:color w:val="auto"/>
      <w:lang w:eastAsia="en-US"/>
    </w:rPr>
  </w:style>
  <w:style w:type="character" w:customStyle="1" w:styleId="A3">
    <w:name w:val="A3"/>
    <w:uiPriority w:val="99"/>
    <w:rsid w:val="000F7C3E"/>
    <w:rPr>
      <w:b/>
      <w:bCs/>
      <w:color w:val="000000"/>
      <w:sz w:val="20"/>
      <w:szCs w:val="20"/>
    </w:rPr>
  </w:style>
  <w:style w:type="paragraph" w:customStyle="1" w:styleId="Estilo845">
    <w:name w:val="Estilo845"/>
    <w:basedOn w:val="Normal"/>
    <w:link w:val="Estilo845Char"/>
    <w:qFormat/>
    <w:rsid w:val="00764D53"/>
    <w:pPr>
      <w:widowControl w:val="0"/>
      <w:autoSpaceDE w:val="0"/>
      <w:autoSpaceDN w:val="0"/>
      <w:adjustRightInd w:val="0"/>
      <w:ind w:left="284"/>
      <w:jc w:val="right"/>
    </w:pPr>
    <w:rPr>
      <w:rFonts w:ascii="Arial" w:hAnsi="Arial" w:cs="Arial"/>
      <w:sz w:val="14"/>
      <w:szCs w:val="18"/>
    </w:rPr>
  </w:style>
  <w:style w:type="paragraph" w:customStyle="1" w:styleId="Estilo846">
    <w:name w:val="Estilo846"/>
    <w:basedOn w:val="Normal"/>
    <w:link w:val="Estilo846Char"/>
    <w:qFormat/>
    <w:rsid w:val="00764D53"/>
    <w:pPr>
      <w:widowControl w:val="0"/>
      <w:autoSpaceDE w:val="0"/>
      <w:autoSpaceDN w:val="0"/>
      <w:adjustRightInd w:val="0"/>
      <w:ind w:left="284"/>
      <w:jc w:val="both"/>
    </w:pPr>
    <w:rPr>
      <w:rFonts w:ascii="Arial" w:hAnsi="Arial" w:cs="Arial"/>
      <w:sz w:val="18"/>
      <w:szCs w:val="18"/>
    </w:rPr>
  </w:style>
  <w:style w:type="character" w:customStyle="1" w:styleId="Estilo845Char">
    <w:name w:val="Estilo845 Char"/>
    <w:basedOn w:val="Fontepargpadro"/>
    <w:link w:val="Estilo845"/>
    <w:rsid w:val="00764D53"/>
    <w:rPr>
      <w:rFonts w:ascii="Arial" w:hAnsi="Arial" w:cs="Arial"/>
      <w:sz w:val="14"/>
      <w:szCs w:val="18"/>
    </w:rPr>
  </w:style>
  <w:style w:type="character" w:customStyle="1" w:styleId="Estilo846Char">
    <w:name w:val="Estilo846 Char"/>
    <w:basedOn w:val="Fontepargpadro"/>
    <w:link w:val="Estilo846"/>
    <w:rsid w:val="00764D53"/>
    <w:rPr>
      <w:rFonts w:ascii="Arial" w:hAnsi="Arial" w:cs="Arial"/>
      <w:sz w:val="18"/>
      <w:szCs w:val="18"/>
    </w:rPr>
  </w:style>
  <w:style w:type="character" w:customStyle="1" w:styleId="fontstyle0">
    <w:name w:val="fontstyle0"/>
    <w:basedOn w:val="Fontepargpadro"/>
    <w:rsid w:val="00C92CCF"/>
  </w:style>
  <w:style w:type="character" w:customStyle="1" w:styleId="fontstyle2">
    <w:name w:val="fontstyle2"/>
    <w:basedOn w:val="Fontepargpadro"/>
    <w:rsid w:val="00C92CCF"/>
  </w:style>
  <w:style w:type="paragraph" w:customStyle="1" w:styleId="Estilo847">
    <w:name w:val="Estilo847"/>
    <w:basedOn w:val="SemEspaamento"/>
    <w:link w:val="Estilo847Char"/>
    <w:qFormat/>
    <w:rsid w:val="001F42AD"/>
    <w:pPr>
      <w:ind w:left="142" w:right="141" w:firstLine="425"/>
      <w:jc w:val="both"/>
    </w:pPr>
    <w:rPr>
      <w:rFonts w:ascii="Arial" w:hAnsi="Arial" w:cs="Arial"/>
      <w:sz w:val="18"/>
      <w:szCs w:val="20"/>
    </w:rPr>
  </w:style>
  <w:style w:type="character" w:customStyle="1" w:styleId="Estilo847Char">
    <w:name w:val="Estilo847 Char"/>
    <w:basedOn w:val="SemEspaamentoChar"/>
    <w:link w:val="Estilo847"/>
    <w:rsid w:val="001F42AD"/>
    <w:rPr>
      <w:rFonts w:ascii="Arial" w:eastAsia="Calibri" w:hAnsi="Arial" w:cs="Arial"/>
      <w:sz w:val="18"/>
      <w:szCs w:val="22"/>
      <w:lang w:eastAsia="en-US"/>
    </w:rPr>
  </w:style>
  <w:style w:type="paragraph" w:customStyle="1" w:styleId="Estilo848">
    <w:name w:val="Estilo848"/>
    <w:basedOn w:val="Normal"/>
    <w:link w:val="Estilo848Char"/>
    <w:qFormat/>
    <w:rsid w:val="000406D2"/>
    <w:pPr>
      <w:shd w:val="clear" w:color="auto" w:fill="FFFFFF"/>
      <w:ind w:left="142" w:right="141" w:firstLine="425"/>
      <w:jc w:val="both"/>
    </w:pPr>
    <w:rPr>
      <w:rFonts w:ascii="Arial" w:hAnsi="Arial" w:cs="Arial"/>
      <w:sz w:val="18"/>
      <w:szCs w:val="18"/>
    </w:rPr>
  </w:style>
  <w:style w:type="paragraph" w:customStyle="1" w:styleId="Estilo849">
    <w:name w:val="Estilo849"/>
    <w:basedOn w:val="Estilo845"/>
    <w:link w:val="Estilo849Char"/>
    <w:qFormat/>
    <w:rsid w:val="000406D2"/>
    <w:pPr>
      <w:ind w:left="0" w:right="141"/>
    </w:pPr>
  </w:style>
  <w:style w:type="character" w:customStyle="1" w:styleId="Estilo848Char">
    <w:name w:val="Estilo848 Char"/>
    <w:basedOn w:val="Fontepargpadro"/>
    <w:link w:val="Estilo848"/>
    <w:rsid w:val="000406D2"/>
    <w:rPr>
      <w:rFonts w:ascii="Arial" w:hAnsi="Arial" w:cs="Arial"/>
      <w:sz w:val="18"/>
      <w:szCs w:val="18"/>
      <w:shd w:val="clear" w:color="auto" w:fill="FFFFFF"/>
    </w:rPr>
  </w:style>
  <w:style w:type="paragraph" w:customStyle="1" w:styleId="Estilo850">
    <w:name w:val="Estilo850"/>
    <w:basedOn w:val="Estilo843"/>
    <w:link w:val="Estilo850Char"/>
    <w:qFormat/>
    <w:rsid w:val="000406D2"/>
  </w:style>
  <w:style w:type="character" w:customStyle="1" w:styleId="Estilo849Char">
    <w:name w:val="Estilo849 Char"/>
    <w:basedOn w:val="Estilo845Char"/>
    <w:link w:val="Estilo849"/>
    <w:rsid w:val="000406D2"/>
    <w:rPr>
      <w:rFonts w:ascii="Arial" w:hAnsi="Arial" w:cs="Arial"/>
      <w:sz w:val="14"/>
      <w:szCs w:val="18"/>
    </w:rPr>
  </w:style>
  <w:style w:type="paragraph" w:customStyle="1" w:styleId="Estilo851">
    <w:name w:val="Estilo851"/>
    <w:basedOn w:val="Estilo844"/>
    <w:link w:val="Estilo851Char"/>
    <w:qFormat/>
    <w:rsid w:val="000406D2"/>
  </w:style>
  <w:style w:type="character" w:customStyle="1" w:styleId="Estilo850Char">
    <w:name w:val="Estilo850 Char"/>
    <w:basedOn w:val="Estilo843Char"/>
    <w:link w:val="Estilo850"/>
    <w:rsid w:val="000406D2"/>
    <w:rPr>
      <w:rFonts w:ascii="Arial" w:eastAsiaTheme="minorHAnsi" w:hAnsi="Arial" w:cs="Arial"/>
      <w:sz w:val="18"/>
      <w:szCs w:val="24"/>
      <w:lang w:eastAsia="en-US"/>
    </w:rPr>
  </w:style>
  <w:style w:type="paragraph" w:customStyle="1" w:styleId="--Alternativa">
    <w:name w:val="--&gt; Alternativa"/>
    <w:basedOn w:val="Alternativas"/>
    <w:link w:val="--AlternativaChar"/>
    <w:qFormat/>
    <w:rsid w:val="000F7A57"/>
    <w:pPr>
      <w:tabs>
        <w:tab w:val="clear" w:pos="2835"/>
        <w:tab w:val="clear" w:pos="3261"/>
        <w:tab w:val="clear" w:pos="5103"/>
        <w:tab w:val="clear" w:pos="5529"/>
        <w:tab w:val="clear" w:pos="7371"/>
        <w:tab w:val="clear" w:pos="7655"/>
        <w:tab w:val="clear" w:pos="9214"/>
        <w:tab w:val="clear" w:pos="9498"/>
      </w:tabs>
      <w:ind w:left="114" w:right="-113"/>
    </w:pPr>
    <w:rPr>
      <w:rFonts w:ascii="Tahoma" w:hAnsi="Tahoma"/>
      <w:sz w:val="16"/>
      <w:szCs w:val="24"/>
    </w:rPr>
  </w:style>
  <w:style w:type="character" w:customStyle="1" w:styleId="Estilo851Char">
    <w:name w:val="Estilo851 Char"/>
    <w:basedOn w:val="Estilo844Char"/>
    <w:link w:val="Estilo851"/>
    <w:rsid w:val="000406D2"/>
    <w:rPr>
      <w:rFonts w:ascii="Arial" w:hAnsi="Arial" w:cs="Arial"/>
      <w:sz w:val="18"/>
      <w:szCs w:val="24"/>
    </w:rPr>
  </w:style>
  <w:style w:type="character" w:customStyle="1" w:styleId="--AlternativaChar">
    <w:name w:val="--&gt; Alternativa Char"/>
    <w:basedOn w:val="AlternativasChar"/>
    <w:link w:val="--Alternativa"/>
    <w:rsid w:val="000F7A57"/>
    <w:rPr>
      <w:rFonts w:ascii="Tahoma" w:hAnsi="Tahoma"/>
      <w:color w:val="000000"/>
      <w:sz w:val="16"/>
      <w:szCs w:val="24"/>
      <w:lang w:val="pt-BR" w:eastAsia="pt-BR" w:bidi="ar-SA"/>
    </w:rPr>
  </w:style>
  <w:style w:type="paragraph" w:customStyle="1" w:styleId="Estilo852">
    <w:name w:val="Estilo852"/>
    <w:basedOn w:val="Normal"/>
    <w:link w:val="Estilo852Char"/>
    <w:qFormat/>
    <w:rsid w:val="00FD5D26"/>
    <w:pPr>
      <w:ind w:left="142"/>
      <w:jc w:val="both"/>
    </w:pPr>
    <w:rPr>
      <w:rFonts w:ascii="Arial" w:hAnsi="Arial" w:cs="Arial"/>
      <w:bCs/>
      <w:sz w:val="18"/>
      <w:lang w:val="es-AR"/>
    </w:rPr>
  </w:style>
  <w:style w:type="paragraph" w:customStyle="1" w:styleId="Estilo853">
    <w:name w:val="Estilo853"/>
    <w:basedOn w:val="Estilo852"/>
    <w:link w:val="Estilo853Char"/>
    <w:qFormat/>
    <w:rsid w:val="008402B4"/>
    <w:pPr>
      <w:ind w:left="284"/>
    </w:pPr>
    <w:rPr>
      <w:iCs/>
    </w:rPr>
  </w:style>
  <w:style w:type="character" w:customStyle="1" w:styleId="Estilo852Char">
    <w:name w:val="Estilo852 Char"/>
    <w:basedOn w:val="Fontepargpadro"/>
    <w:link w:val="Estilo852"/>
    <w:rsid w:val="00FD5D26"/>
    <w:rPr>
      <w:rFonts w:ascii="Arial" w:hAnsi="Arial" w:cs="Arial"/>
      <w:bCs/>
      <w:sz w:val="18"/>
      <w:szCs w:val="24"/>
      <w:lang w:val="es-AR"/>
    </w:rPr>
  </w:style>
  <w:style w:type="paragraph" w:customStyle="1" w:styleId="Estilo854">
    <w:name w:val="Estilo854"/>
    <w:basedOn w:val="Estilo850"/>
    <w:link w:val="Estilo854Char"/>
    <w:qFormat/>
    <w:rsid w:val="00C7631D"/>
    <w:pPr>
      <w:ind w:right="141"/>
    </w:pPr>
    <w:rPr>
      <w:szCs w:val="18"/>
      <w:bdr w:val="none" w:sz="0" w:space="0" w:color="auto" w:frame="1"/>
      <w:shd w:val="clear" w:color="auto" w:fill="FFFFFF"/>
    </w:rPr>
  </w:style>
  <w:style w:type="character" w:customStyle="1" w:styleId="Estilo853Char">
    <w:name w:val="Estilo853 Char"/>
    <w:basedOn w:val="Estilo852Char"/>
    <w:link w:val="Estilo853"/>
    <w:rsid w:val="008402B4"/>
    <w:rPr>
      <w:rFonts w:ascii="Arial" w:hAnsi="Arial" w:cs="Arial"/>
      <w:bCs/>
      <w:iCs/>
      <w:sz w:val="18"/>
      <w:szCs w:val="24"/>
      <w:lang w:val="es-AR"/>
    </w:rPr>
  </w:style>
  <w:style w:type="paragraph" w:customStyle="1" w:styleId="Estilo855">
    <w:name w:val="Estilo855"/>
    <w:basedOn w:val="Estilo853"/>
    <w:link w:val="Estilo855Char"/>
    <w:qFormat/>
    <w:rsid w:val="00C7631D"/>
    <w:pPr>
      <w:ind w:right="141"/>
    </w:pPr>
    <w:rPr>
      <w:bdr w:val="none" w:sz="0" w:space="0" w:color="auto" w:frame="1"/>
    </w:rPr>
  </w:style>
  <w:style w:type="character" w:customStyle="1" w:styleId="Estilo854Char">
    <w:name w:val="Estilo854 Char"/>
    <w:basedOn w:val="Estilo850Char"/>
    <w:link w:val="Estilo854"/>
    <w:rsid w:val="00C7631D"/>
    <w:rPr>
      <w:rFonts w:ascii="Arial" w:eastAsiaTheme="minorHAnsi" w:hAnsi="Arial" w:cs="Arial"/>
      <w:sz w:val="18"/>
      <w:szCs w:val="18"/>
      <w:bdr w:val="none" w:sz="0" w:space="0" w:color="auto" w:frame="1"/>
      <w:lang w:eastAsia="en-US"/>
    </w:rPr>
  </w:style>
  <w:style w:type="character" w:customStyle="1" w:styleId="Estilo855Char">
    <w:name w:val="Estilo855 Char"/>
    <w:basedOn w:val="Estilo853Char"/>
    <w:link w:val="Estilo855"/>
    <w:rsid w:val="00C7631D"/>
    <w:rPr>
      <w:rFonts w:ascii="Arial" w:hAnsi="Arial" w:cs="Arial"/>
      <w:bCs/>
      <w:iCs/>
      <w:sz w:val="18"/>
      <w:szCs w:val="24"/>
      <w:bdr w:val="none" w:sz="0" w:space="0" w:color="auto" w:frame="1"/>
      <w:lang w:val="es-AR"/>
    </w:rPr>
  </w:style>
  <w:style w:type="paragraph" w:customStyle="1" w:styleId="Estilo856">
    <w:name w:val="Estilo856"/>
    <w:basedOn w:val="Estilo804"/>
    <w:link w:val="Estilo856Char"/>
    <w:qFormat/>
    <w:rsid w:val="0084579F"/>
    <w:pPr>
      <w:ind w:left="284" w:hanging="284"/>
    </w:pPr>
  </w:style>
  <w:style w:type="character" w:customStyle="1" w:styleId="Estilo856Char">
    <w:name w:val="Estilo856 Char"/>
    <w:basedOn w:val="Estilo804Char"/>
    <w:link w:val="Estilo856"/>
    <w:rsid w:val="0084579F"/>
    <w:rPr>
      <w:rFonts w:ascii="Arial" w:eastAsiaTheme="minorHAnsi" w:hAnsi="Arial" w:cs="Arial"/>
      <w:sz w:val="1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009"/>
    <w:rPr>
      <w:sz w:val="24"/>
      <w:szCs w:val="24"/>
    </w:rPr>
  </w:style>
  <w:style w:type="paragraph" w:styleId="Ttulo1">
    <w:name w:val="heading 1"/>
    <w:basedOn w:val="Normal"/>
    <w:next w:val="Normal"/>
    <w:link w:val="Ttulo1Char"/>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rFonts w:ascii="Tahoma" w:hAnsi="Tahoma" w:cs="Tahoma"/>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Ttulo5">
    <w:name w:val="heading 5"/>
    <w:basedOn w:val="Normal"/>
    <w:next w:val="Normal"/>
    <w:link w:val="Ttulo5Char"/>
    <w:qFormat/>
    <w:rsid w:val="00C05977"/>
    <w:pPr>
      <w:spacing w:before="240" w:after="60"/>
      <w:outlineLvl w:val="4"/>
    </w:pPr>
    <w:rPr>
      <w:b/>
      <w:bCs/>
      <w:i/>
      <w:iCs/>
      <w:sz w:val="26"/>
      <w:szCs w:val="26"/>
    </w:rPr>
  </w:style>
  <w:style w:type="paragraph" w:styleId="Ttulo6">
    <w:name w:val="heading 6"/>
    <w:basedOn w:val="Normal"/>
    <w:next w:val="Normal"/>
    <w:qFormat/>
    <w:rsid w:val="00C05977"/>
    <w:pPr>
      <w:spacing w:before="240" w:after="60"/>
      <w:outlineLvl w:val="5"/>
    </w:pPr>
    <w:rPr>
      <w:b/>
      <w:bCs/>
      <w:sz w:val="22"/>
      <w:szCs w:val="22"/>
    </w:rPr>
  </w:style>
  <w:style w:type="paragraph" w:styleId="Ttul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Ttul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Ttul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ha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uiPriority w:val="99"/>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Recuodecorpodetexto3">
    <w:name w:val="Body Text Indent 3"/>
    <w:basedOn w:val="Normal"/>
    <w:rsid w:val="009900C1"/>
    <w:pPr>
      <w:ind w:left="480"/>
      <w:jc w:val="both"/>
    </w:pPr>
    <w:rPr>
      <w:rFonts w:ascii="Tahoma" w:hAnsi="Tahoma"/>
      <w:sz w:val="22"/>
    </w:rPr>
  </w:style>
  <w:style w:type="paragraph" w:styleId="Textoem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rFonts w:ascii="Tahoma" w:hAnsi="Tahoma" w:cs="Tahoma"/>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link w:val="TtuloCha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ha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Fontepargpadro"/>
    <w:uiPriority w:val="99"/>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 w:val="20"/>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rFonts w:ascii="Tahoma" w:hAnsi="Tahoma" w:cs="Tahoma"/>
      <w:iCs/>
      <w:sz w:val="20"/>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Sumrio1">
    <w:name w:val="toc 1"/>
    <w:basedOn w:val="Normal"/>
    <w:next w:val="Normal"/>
    <w:autoRedefine/>
    <w:rsid w:val="00A061DF"/>
    <w:rPr>
      <w:rFonts w:ascii="Arial" w:hAnsi="Arial" w:cs="Tahoma"/>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rsid w:val="007C1C0F"/>
    <w:rPr>
      <w:b/>
      <w:bCs/>
      <w:i/>
      <w:iCs/>
      <w:sz w:val="26"/>
      <w:szCs w:val="26"/>
    </w:rPr>
  </w:style>
  <w:style w:type="character" w:customStyle="1" w:styleId="CorpodetextoChar">
    <w:name w:val="Corpo de texto Char"/>
    <w:basedOn w:val="Fontepargpadr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har">
    <w:name w:val="Parágrafo da Lista Char"/>
    <w:basedOn w:val="Fontepargpadro"/>
    <w:link w:val="PargrafodaLista"/>
    <w:uiPriority w:val="34"/>
    <w:rsid w:val="005D3245"/>
    <w:rPr>
      <w:rFonts w:ascii="Calibri" w:hAnsi="Calibri"/>
      <w:sz w:val="22"/>
      <w:szCs w:val="22"/>
    </w:rPr>
  </w:style>
  <w:style w:type="character" w:customStyle="1" w:styleId="Estilo522Char">
    <w:name w:val="Estilo522 Char"/>
    <w:basedOn w:val="PargrafodaListaCha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Fontepargpadr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Fontepargpadr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2">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Fontepargpadr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Fontepargpadr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Fontepargpadr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ha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Fontepargpadr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Fontepargpadr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Fontepargpadr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har"/>
    <w:link w:val="Estilo558"/>
    <w:rsid w:val="00581948"/>
    <w:rPr>
      <w:rFonts w:ascii="Arial" w:hAnsi="Arial" w:cs="Arial"/>
      <w:sz w:val="18"/>
      <w:szCs w:val="18"/>
    </w:rPr>
  </w:style>
  <w:style w:type="character" w:customStyle="1" w:styleId="Estilo559Char">
    <w:name w:val="Estilo559 Char"/>
    <w:basedOn w:val="Fontepargpadr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Fontepargpadr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ha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Fontepargpadr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Fontepargpadr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Fontepargpadr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Fontepargpadr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Fontepargpadr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EspaoReservado">
    <w:name w:val="Placeholder Text"/>
    <w:basedOn w:val="Fontepargpadr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Fontepargpadro"/>
    <w:link w:val="Estilo592"/>
    <w:rsid w:val="00062C22"/>
    <w:rPr>
      <w:rFonts w:ascii="Arial" w:eastAsia="Calibri" w:hAnsi="Arial" w:cs="Arial"/>
      <w:sz w:val="18"/>
      <w:szCs w:val="19"/>
      <w:lang w:eastAsia="en-US"/>
    </w:rPr>
  </w:style>
  <w:style w:type="character" w:customStyle="1" w:styleId="Estilo593Char">
    <w:name w:val="Estilo593 Char"/>
    <w:basedOn w:val="Fontepargpadr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Fontepargpadr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Fontepargpadr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Fontepargpadr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Fontepargpadro"/>
    <w:rsid w:val="00894108"/>
  </w:style>
  <w:style w:type="character" w:customStyle="1" w:styleId="normaltextrun">
    <w:name w:val="normaltextrun"/>
    <w:basedOn w:val="Fontepargpadr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har">
    <w:name w:val="Sem Espaçamento Char"/>
    <w:basedOn w:val="Fontepargpadr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har">
    <w:name w:val="Normal (Web) Char"/>
    <w:link w:val="NormalWeb"/>
    <w:uiPriority w:val="99"/>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Fontepargpadr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Fontepargpadr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Fontepargpadro"/>
    <w:rsid w:val="002D1579"/>
  </w:style>
  <w:style w:type="character" w:customStyle="1" w:styleId="author">
    <w:name w:val="author"/>
    <w:basedOn w:val="Fontepargpadr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Fontepargpadr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Fontepargpadr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har"/>
    <w:link w:val="Estilo644"/>
    <w:rsid w:val="00994B13"/>
    <w:rPr>
      <w:rFonts w:ascii="Arial" w:hAnsi="Arial" w:cs="Arial"/>
      <w:sz w:val="18"/>
      <w:szCs w:val="18"/>
    </w:rPr>
  </w:style>
  <w:style w:type="character" w:customStyle="1" w:styleId="SubttuloChar">
    <w:name w:val="Subtítulo Cha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Fontepargpadro"/>
    <w:link w:val="Estilo647"/>
    <w:rsid w:val="00BA3D48"/>
    <w:rPr>
      <w:rFonts w:ascii="Arial" w:eastAsia="Calibri" w:hAnsi="Arial" w:cs="Arial"/>
      <w:sz w:val="18"/>
      <w:szCs w:val="18"/>
      <w:lang w:eastAsia="en-US"/>
    </w:rPr>
  </w:style>
  <w:style w:type="character" w:customStyle="1" w:styleId="RodapChar">
    <w:name w:val="Rodapé Char"/>
    <w:basedOn w:val="Fontepargpadr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Fontepargpadr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ade"/>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Fontepargpadr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Fontepargpadr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Fontepargpadr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ha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Fontepargpadr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Fontepargpadr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Fontepargpadr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Fontepargpadr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Fontepargpadr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Fontepargpadr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ha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Fontepargpadr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ha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ha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Fontepargpadr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Fontepargpadr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Fontepargpadr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Fontepargpadr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Fontepargpadro"/>
    <w:link w:val="Estilo723"/>
    <w:rsid w:val="00CA481F"/>
    <w:rPr>
      <w:rFonts w:ascii="Arial" w:eastAsia="Calibri" w:hAnsi="Arial" w:cs="Arial"/>
      <w:spacing w:val="-4"/>
      <w:sz w:val="18"/>
      <w:szCs w:val="18"/>
      <w:lang w:eastAsia="en-US"/>
    </w:rPr>
  </w:style>
  <w:style w:type="character" w:customStyle="1" w:styleId="Estilo724Char">
    <w:name w:val="Estilo724 Char"/>
    <w:basedOn w:val="Fontepargpadr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Fontepargpadr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Fontepargpadr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Fontepargpadr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har">
    <w:name w:val="Título Char"/>
    <w:basedOn w:val="Fontepargpadr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ha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Fontepargpadr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Fontepargpadr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Fontepargpadr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Fontepargpadr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ha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Fontepargpadr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Fontepargpadr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0">
    <w:name w:val="Título #3_"/>
    <w:basedOn w:val="Fontepargpadro"/>
    <w:link w:val="Ttulo31"/>
    <w:rsid w:val="00A957F9"/>
    <w:rPr>
      <w:rFonts w:ascii="Arial" w:eastAsia="Arial" w:hAnsi="Arial" w:cs="Arial"/>
      <w:sz w:val="22"/>
      <w:szCs w:val="22"/>
      <w:shd w:val="clear" w:color="auto" w:fill="FFFFFF"/>
    </w:rPr>
  </w:style>
  <w:style w:type="character" w:customStyle="1" w:styleId="Textodocorpo">
    <w:name w:val="Texto do corpo_"/>
    <w:basedOn w:val="Fontepargpadro"/>
    <w:link w:val="Textodocorpo0"/>
    <w:rsid w:val="00A957F9"/>
    <w:rPr>
      <w:rFonts w:ascii="Arial" w:eastAsia="Arial" w:hAnsi="Arial" w:cs="Arial"/>
      <w:sz w:val="22"/>
      <w:szCs w:val="22"/>
      <w:shd w:val="clear" w:color="auto" w:fill="FFFFFF"/>
    </w:rPr>
  </w:style>
  <w:style w:type="character" w:customStyle="1" w:styleId="Textodocorpo2">
    <w:name w:val="Texto do corpo (2)_"/>
    <w:basedOn w:val="Fontepargpadro"/>
    <w:link w:val="Textodocorpo20"/>
    <w:rsid w:val="00A957F9"/>
    <w:rPr>
      <w:rFonts w:ascii="Arial" w:eastAsia="Arial" w:hAnsi="Arial" w:cs="Arial"/>
      <w:sz w:val="18"/>
      <w:szCs w:val="18"/>
      <w:shd w:val="clear" w:color="auto" w:fill="FFFFFF"/>
    </w:rPr>
  </w:style>
  <w:style w:type="paragraph" w:customStyle="1" w:styleId="Ttulo31">
    <w:name w:val="Título #3"/>
    <w:basedOn w:val="Normal"/>
    <w:link w:val="Ttulo30"/>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har"/>
    <w:link w:val="Estilo756"/>
    <w:rsid w:val="00A957F9"/>
    <w:rPr>
      <w:rFonts w:ascii="Arial" w:hAnsi="Arial" w:cs="Arial"/>
      <w:sz w:val="18"/>
      <w:szCs w:val="22"/>
    </w:rPr>
  </w:style>
  <w:style w:type="character" w:customStyle="1" w:styleId="Estilo757Char">
    <w:name w:val="Estilo757 Char"/>
    <w:basedOn w:val="Fontepargpadro"/>
    <w:link w:val="Estilo757"/>
    <w:rsid w:val="000B21C1"/>
    <w:rPr>
      <w:rFonts w:ascii="Arial" w:hAnsi="Arial" w:cs="Arial"/>
      <w:sz w:val="18"/>
      <w:szCs w:val="24"/>
    </w:rPr>
  </w:style>
  <w:style w:type="character" w:customStyle="1" w:styleId="fontstyle01">
    <w:name w:val="fontstyle01"/>
    <w:basedOn w:val="Fontepargpadro"/>
    <w:rsid w:val="004734EF"/>
    <w:rPr>
      <w:rFonts w:ascii="Arial" w:hAnsi="Arial" w:cs="Arial" w:hint="default"/>
      <w:b w:val="0"/>
      <w:bCs w:val="0"/>
      <w:i w:val="0"/>
      <w:iCs w:val="0"/>
      <w:color w:val="000000"/>
      <w:sz w:val="24"/>
      <w:szCs w:val="24"/>
    </w:rPr>
  </w:style>
  <w:style w:type="character" w:customStyle="1" w:styleId="fontstyle21">
    <w:name w:val="fontstyle21"/>
    <w:basedOn w:val="Fontepargpadr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Fontepargpadr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Fontepargpadr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Fontepargpadr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Fontepargpadr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Fontepargpadr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Fontepargpadr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Fontepargpadr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Fontepargpadr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Fontepargpadr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Fontepargpadr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Fontepargpadr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0">
    <w:name w:val="Título #4_"/>
    <w:basedOn w:val="Fontepargpadr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1">
    <w:name w:val="Título #4"/>
    <w:basedOn w:val="Ttulo40"/>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Fontepargpadr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Fontepargpadr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Fontepargpadr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Fontepargpadr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Fontepargpadro"/>
    <w:rsid w:val="00643E8F"/>
    <w:rPr>
      <w:rFonts w:ascii="MyriadPro-Light" w:hAnsi="MyriadPro-Light" w:hint="default"/>
      <w:b w:val="0"/>
      <w:bCs w:val="0"/>
      <w:i w:val="0"/>
      <w:iCs w:val="0"/>
      <w:color w:val="231F20"/>
      <w:sz w:val="14"/>
      <w:szCs w:val="14"/>
    </w:rPr>
  </w:style>
  <w:style w:type="character" w:customStyle="1" w:styleId="fontstyle41">
    <w:name w:val="fontstyle41"/>
    <w:basedOn w:val="Fontepargpadr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0">
    <w:name w:val="Título #5_"/>
    <w:basedOn w:val="Fontepargpadro"/>
    <w:rsid w:val="007679E5"/>
    <w:rPr>
      <w:rFonts w:ascii="Calibri" w:eastAsia="Calibri" w:hAnsi="Calibri" w:cs="Calibri"/>
      <w:b/>
      <w:bCs/>
      <w:i w:val="0"/>
      <w:iCs w:val="0"/>
      <w:smallCaps w:val="0"/>
      <w:strike w:val="0"/>
      <w:spacing w:val="4"/>
      <w:w w:val="70"/>
      <w:sz w:val="28"/>
      <w:szCs w:val="28"/>
      <w:u w:val="none"/>
    </w:rPr>
  </w:style>
  <w:style w:type="character" w:customStyle="1" w:styleId="Ttulo52">
    <w:name w:val="Título #5"/>
    <w:basedOn w:val="Ttulo50"/>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Fontepargpadr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Fontepargpadr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Fontepargpadr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Fontepargpadr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Fontepargpadr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Fontepargpadr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Fontepargpadr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Fontepargpadr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Fontepargpadr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Fontepargpadr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Fontepargpadro"/>
    <w:link w:val="Estilo807"/>
    <w:rsid w:val="002B02F5"/>
    <w:rPr>
      <w:rFonts w:ascii="Arial" w:hAnsi="Arial" w:cs="Arial"/>
      <w:sz w:val="18"/>
      <w:szCs w:val="24"/>
    </w:rPr>
  </w:style>
  <w:style w:type="character" w:customStyle="1" w:styleId="HABILIDADESBNCCChar">
    <w:name w:val="HABILIDADES BNCC Char"/>
    <w:basedOn w:val="Fontepargpadr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Fontepargpadr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har"/>
    <w:link w:val="Estilo808"/>
    <w:rsid w:val="00216FD3"/>
    <w:rPr>
      <w:rFonts w:ascii="Arial" w:hAnsi="Arial" w:cs="Arial"/>
      <w:sz w:val="18"/>
      <w:szCs w:val="22"/>
    </w:rPr>
  </w:style>
  <w:style w:type="character" w:customStyle="1" w:styleId="NMEROQUESTOSAEChar">
    <w:name w:val="NÚMERO_QUESTÃO_SAE Char"/>
    <w:basedOn w:val="Fontepargpadr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Fontepargpadr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Fontepargpadr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Fontepargpadr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Fontepargpadr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Fontepargpadro"/>
    <w:link w:val="Estilo817"/>
    <w:rsid w:val="00462CB4"/>
    <w:rPr>
      <w:rFonts w:ascii="Arial" w:hAnsi="Arial" w:cs="Arial"/>
      <w:color w:val="000000" w:themeColor="text1"/>
      <w:sz w:val="14"/>
      <w:szCs w:val="24"/>
    </w:rPr>
  </w:style>
  <w:style w:type="character" w:customStyle="1" w:styleId="Estilo818Char">
    <w:name w:val="Estilo818 Char"/>
    <w:basedOn w:val="Fontepargpadr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Fontepargpadr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ha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Fontepargpadr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ha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Fontepargpadr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Pa9">
    <w:name w:val="Pa9"/>
    <w:basedOn w:val="Default"/>
    <w:next w:val="Default"/>
    <w:uiPriority w:val="99"/>
    <w:rsid w:val="000F7C3E"/>
    <w:pPr>
      <w:spacing w:line="201" w:lineRule="atLeast"/>
    </w:pPr>
    <w:rPr>
      <w:rFonts w:ascii="Calibri" w:eastAsiaTheme="minorHAnsi" w:hAnsi="Calibri" w:cs="Calibri"/>
      <w:color w:val="auto"/>
      <w:lang w:eastAsia="en-US"/>
    </w:rPr>
  </w:style>
  <w:style w:type="character" w:customStyle="1" w:styleId="A3">
    <w:name w:val="A3"/>
    <w:uiPriority w:val="99"/>
    <w:rsid w:val="000F7C3E"/>
    <w:rPr>
      <w:b/>
      <w:bCs/>
      <w:color w:val="000000"/>
      <w:sz w:val="20"/>
      <w:szCs w:val="20"/>
    </w:rPr>
  </w:style>
  <w:style w:type="paragraph" w:customStyle="1" w:styleId="Estilo845">
    <w:name w:val="Estilo845"/>
    <w:basedOn w:val="Normal"/>
    <w:link w:val="Estilo845Char"/>
    <w:qFormat/>
    <w:rsid w:val="00764D53"/>
    <w:pPr>
      <w:widowControl w:val="0"/>
      <w:autoSpaceDE w:val="0"/>
      <w:autoSpaceDN w:val="0"/>
      <w:adjustRightInd w:val="0"/>
      <w:ind w:left="284"/>
      <w:jc w:val="right"/>
    </w:pPr>
    <w:rPr>
      <w:rFonts w:ascii="Arial" w:hAnsi="Arial" w:cs="Arial"/>
      <w:sz w:val="14"/>
      <w:szCs w:val="18"/>
    </w:rPr>
  </w:style>
  <w:style w:type="paragraph" w:customStyle="1" w:styleId="Estilo846">
    <w:name w:val="Estilo846"/>
    <w:basedOn w:val="Normal"/>
    <w:link w:val="Estilo846Char"/>
    <w:qFormat/>
    <w:rsid w:val="00764D53"/>
    <w:pPr>
      <w:widowControl w:val="0"/>
      <w:autoSpaceDE w:val="0"/>
      <w:autoSpaceDN w:val="0"/>
      <w:adjustRightInd w:val="0"/>
      <w:ind w:left="284"/>
      <w:jc w:val="both"/>
    </w:pPr>
    <w:rPr>
      <w:rFonts w:ascii="Arial" w:hAnsi="Arial" w:cs="Arial"/>
      <w:sz w:val="18"/>
      <w:szCs w:val="18"/>
    </w:rPr>
  </w:style>
  <w:style w:type="character" w:customStyle="1" w:styleId="Estilo845Char">
    <w:name w:val="Estilo845 Char"/>
    <w:basedOn w:val="Fontepargpadro"/>
    <w:link w:val="Estilo845"/>
    <w:rsid w:val="00764D53"/>
    <w:rPr>
      <w:rFonts w:ascii="Arial" w:hAnsi="Arial" w:cs="Arial"/>
      <w:sz w:val="14"/>
      <w:szCs w:val="18"/>
    </w:rPr>
  </w:style>
  <w:style w:type="character" w:customStyle="1" w:styleId="Estilo846Char">
    <w:name w:val="Estilo846 Char"/>
    <w:basedOn w:val="Fontepargpadro"/>
    <w:link w:val="Estilo846"/>
    <w:rsid w:val="00764D53"/>
    <w:rPr>
      <w:rFonts w:ascii="Arial" w:hAnsi="Arial" w:cs="Arial"/>
      <w:sz w:val="18"/>
      <w:szCs w:val="18"/>
    </w:rPr>
  </w:style>
  <w:style w:type="character" w:customStyle="1" w:styleId="fontstyle0">
    <w:name w:val="fontstyle0"/>
    <w:basedOn w:val="Fontepargpadro"/>
    <w:rsid w:val="00C92CCF"/>
  </w:style>
  <w:style w:type="character" w:customStyle="1" w:styleId="fontstyle2">
    <w:name w:val="fontstyle2"/>
    <w:basedOn w:val="Fontepargpadro"/>
    <w:rsid w:val="00C92CCF"/>
  </w:style>
  <w:style w:type="paragraph" w:customStyle="1" w:styleId="Estilo847">
    <w:name w:val="Estilo847"/>
    <w:basedOn w:val="SemEspaamento"/>
    <w:link w:val="Estilo847Char"/>
    <w:qFormat/>
    <w:rsid w:val="001F42AD"/>
    <w:pPr>
      <w:ind w:left="142" w:right="141" w:firstLine="425"/>
      <w:jc w:val="both"/>
    </w:pPr>
    <w:rPr>
      <w:rFonts w:ascii="Arial" w:hAnsi="Arial" w:cs="Arial"/>
      <w:sz w:val="18"/>
      <w:szCs w:val="20"/>
    </w:rPr>
  </w:style>
  <w:style w:type="character" w:customStyle="1" w:styleId="Estilo847Char">
    <w:name w:val="Estilo847 Char"/>
    <w:basedOn w:val="SemEspaamentoChar"/>
    <w:link w:val="Estilo847"/>
    <w:rsid w:val="001F42AD"/>
    <w:rPr>
      <w:rFonts w:ascii="Arial" w:eastAsia="Calibri" w:hAnsi="Arial" w:cs="Arial"/>
      <w:sz w:val="18"/>
      <w:szCs w:val="22"/>
      <w:lang w:eastAsia="en-US"/>
    </w:rPr>
  </w:style>
  <w:style w:type="paragraph" w:customStyle="1" w:styleId="Estilo848">
    <w:name w:val="Estilo848"/>
    <w:basedOn w:val="Normal"/>
    <w:link w:val="Estilo848Char"/>
    <w:qFormat/>
    <w:rsid w:val="000406D2"/>
    <w:pPr>
      <w:shd w:val="clear" w:color="auto" w:fill="FFFFFF"/>
      <w:ind w:left="142" w:right="141" w:firstLine="425"/>
      <w:jc w:val="both"/>
    </w:pPr>
    <w:rPr>
      <w:rFonts w:ascii="Arial" w:hAnsi="Arial" w:cs="Arial"/>
      <w:sz w:val="18"/>
      <w:szCs w:val="18"/>
    </w:rPr>
  </w:style>
  <w:style w:type="paragraph" w:customStyle="1" w:styleId="Estilo849">
    <w:name w:val="Estilo849"/>
    <w:basedOn w:val="Estilo845"/>
    <w:link w:val="Estilo849Char"/>
    <w:qFormat/>
    <w:rsid w:val="000406D2"/>
    <w:pPr>
      <w:ind w:left="0" w:right="141"/>
    </w:pPr>
  </w:style>
  <w:style w:type="character" w:customStyle="1" w:styleId="Estilo848Char">
    <w:name w:val="Estilo848 Char"/>
    <w:basedOn w:val="Fontepargpadro"/>
    <w:link w:val="Estilo848"/>
    <w:rsid w:val="000406D2"/>
    <w:rPr>
      <w:rFonts w:ascii="Arial" w:hAnsi="Arial" w:cs="Arial"/>
      <w:sz w:val="18"/>
      <w:szCs w:val="18"/>
      <w:shd w:val="clear" w:color="auto" w:fill="FFFFFF"/>
    </w:rPr>
  </w:style>
  <w:style w:type="paragraph" w:customStyle="1" w:styleId="Estilo850">
    <w:name w:val="Estilo850"/>
    <w:basedOn w:val="Estilo843"/>
    <w:link w:val="Estilo850Char"/>
    <w:qFormat/>
    <w:rsid w:val="000406D2"/>
  </w:style>
  <w:style w:type="character" w:customStyle="1" w:styleId="Estilo849Char">
    <w:name w:val="Estilo849 Char"/>
    <w:basedOn w:val="Estilo845Char"/>
    <w:link w:val="Estilo849"/>
    <w:rsid w:val="000406D2"/>
    <w:rPr>
      <w:rFonts w:ascii="Arial" w:hAnsi="Arial" w:cs="Arial"/>
      <w:sz w:val="14"/>
      <w:szCs w:val="18"/>
    </w:rPr>
  </w:style>
  <w:style w:type="paragraph" w:customStyle="1" w:styleId="Estilo851">
    <w:name w:val="Estilo851"/>
    <w:basedOn w:val="Estilo844"/>
    <w:link w:val="Estilo851Char"/>
    <w:qFormat/>
    <w:rsid w:val="000406D2"/>
  </w:style>
  <w:style w:type="character" w:customStyle="1" w:styleId="Estilo850Char">
    <w:name w:val="Estilo850 Char"/>
    <w:basedOn w:val="Estilo843Char"/>
    <w:link w:val="Estilo850"/>
    <w:rsid w:val="000406D2"/>
    <w:rPr>
      <w:rFonts w:ascii="Arial" w:eastAsiaTheme="minorHAnsi" w:hAnsi="Arial" w:cs="Arial"/>
      <w:sz w:val="18"/>
      <w:szCs w:val="24"/>
      <w:lang w:eastAsia="en-US"/>
    </w:rPr>
  </w:style>
  <w:style w:type="paragraph" w:customStyle="1" w:styleId="--Alternativa">
    <w:name w:val="--&gt; Alternativa"/>
    <w:basedOn w:val="Alternativas"/>
    <w:link w:val="--AlternativaChar"/>
    <w:qFormat/>
    <w:rsid w:val="000F7A57"/>
    <w:pPr>
      <w:tabs>
        <w:tab w:val="clear" w:pos="2835"/>
        <w:tab w:val="clear" w:pos="3261"/>
        <w:tab w:val="clear" w:pos="5103"/>
        <w:tab w:val="clear" w:pos="5529"/>
        <w:tab w:val="clear" w:pos="7371"/>
        <w:tab w:val="clear" w:pos="7655"/>
        <w:tab w:val="clear" w:pos="9214"/>
        <w:tab w:val="clear" w:pos="9498"/>
      </w:tabs>
      <w:ind w:left="114" w:right="-113"/>
    </w:pPr>
    <w:rPr>
      <w:rFonts w:ascii="Tahoma" w:hAnsi="Tahoma"/>
      <w:sz w:val="16"/>
      <w:szCs w:val="24"/>
    </w:rPr>
  </w:style>
  <w:style w:type="character" w:customStyle="1" w:styleId="Estilo851Char">
    <w:name w:val="Estilo851 Char"/>
    <w:basedOn w:val="Estilo844Char"/>
    <w:link w:val="Estilo851"/>
    <w:rsid w:val="000406D2"/>
    <w:rPr>
      <w:rFonts w:ascii="Arial" w:hAnsi="Arial" w:cs="Arial"/>
      <w:sz w:val="18"/>
      <w:szCs w:val="24"/>
    </w:rPr>
  </w:style>
  <w:style w:type="character" w:customStyle="1" w:styleId="--AlternativaChar">
    <w:name w:val="--&gt; Alternativa Char"/>
    <w:basedOn w:val="AlternativasChar"/>
    <w:link w:val="--Alternativa"/>
    <w:rsid w:val="000F7A57"/>
    <w:rPr>
      <w:rFonts w:ascii="Tahoma" w:hAnsi="Tahoma"/>
      <w:color w:val="000000"/>
      <w:sz w:val="16"/>
      <w:szCs w:val="24"/>
      <w:lang w:val="pt-BR" w:eastAsia="pt-BR" w:bidi="ar-SA"/>
    </w:rPr>
  </w:style>
  <w:style w:type="paragraph" w:customStyle="1" w:styleId="Estilo852">
    <w:name w:val="Estilo852"/>
    <w:basedOn w:val="Normal"/>
    <w:link w:val="Estilo852Char"/>
    <w:qFormat/>
    <w:rsid w:val="00FD5D26"/>
    <w:pPr>
      <w:ind w:left="142"/>
      <w:jc w:val="both"/>
    </w:pPr>
    <w:rPr>
      <w:rFonts w:ascii="Arial" w:hAnsi="Arial" w:cs="Arial"/>
      <w:bCs/>
      <w:sz w:val="18"/>
      <w:lang w:val="es-AR"/>
    </w:rPr>
  </w:style>
  <w:style w:type="paragraph" w:customStyle="1" w:styleId="Estilo853">
    <w:name w:val="Estilo853"/>
    <w:basedOn w:val="Estilo852"/>
    <w:link w:val="Estilo853Char"/>
    <w:qFormat/>
    <w:rsid w:val="008402B4"/>
    <w:pPr>
      <w:ind w:left="284"/>
    </w:pPr>
    <w:rPr>
      <w:iCs/>
    </w:rPr>
  </w:style>
  <w:style w:type="character" w:customStyle="1" w:styleId="Estilo852Char">
    <w:name w:val="Estilo852 Char"/>
    <w:basedOn w:val="Fontepargpadro"/>
    <w:link w:val="Estilo852"/>
    <w:rsid w:val="00FD5D26"/>
    <w:rPr>
      <w:rFonts w:ascii="Arial" w:hAnsi="Arial" w:cs="Arial"/>
      <w:bCs/>
      <w:sz w:val="18"/>
      <w:szCs w:val="24"/>
      <w:lang w:val="es-AR"/>
    </w:rPr>
  </w:style>
  <w:style w:type="paragraph" w:customStyle="1" w:styleId="Estilo854">
    <w:name w:val="Estilo854"/>
    <w:basedOn w:val="Estilo850"/>
    <w:link w:val="Estilo854Char"/>
    <w:qFormat/>
    <w:rsid w:val="00C7631D"/>
    <w:pPr>
      <w:ind w:right="141"/>
    </w:pPr>
    <w:rPr>
      <w:szCs w:val="18"/>
      <w:bdr w:val="none" w:sz="0" w:space="0" w:color="auto" w:frame="1"/>
      <w:shd w:val="clear" w:color="auto" w:fill="FFFFFF"/>
    </w:rPr>
  </w:style>
  <w:style w:type="character" w:customStyle="1" w:styleId="Estilo853Char">
    <w:name w:val="Estilo853 Char"/>
    <w:basedOn w:val="Estilo852Char"/>
    <w:link w:val="Estilo853"/>
    <w:rsid w:val="008402B4"/>
    <w:rPr>
      <w:rFonts w:ascii="Arial" w:hAnsi="Arial" w:cs="Arial"/>
      <w:bCs/>
      <w:iCs/>
      <w:sz w:val="18"/>
      <w:szCs w:val="24"/>
      <w:lang w:val="es-AR"/>
    </w:rPr>
  </w:style>
  <w:style w:type="paragraph" w:customStyle="1" w:styleId="Estilo855">
    <w:name w:val="Estilo855"/>
    <w:basedOn w:val="Estilo853"/>
    <w:link w:val="Estilo855Char"/>
    <w:qFormat/>
    <w:rsid w:val="00C7631D"/>
    <w:pPr>
      <w:ind w:right="141"/>
    </w:pPr>
    <w:rPr>
      <w:bdr w:val="none" w:sz="0" w:space="0" w:color="auto" w:frame="1"/>
    </w:rPr>
  </w:style>
  <w:style w:type="character" w:customStyle="1" w:styleId="Estilo854Char">
    <w:name w:val="Estilo854 Char"/>
    <w:basedOn w:val="Estilo850Char"/>
    <w:link w:val="Estilo854"/>
    <w:rsid w:val="00C7631D"/>
    <w:rPr>
      <w:rFonts w:ascii="Arial" w:eastAsiaTheme="minorHAnsi" w:hAnsi="Arial" w:cs="Arial"/>
      <w:sz w:val="18"/>
      <w:szCs w:val="18"/>
      <w:bdr w:val="none" w:sz="0" w:space="0" w:color="auto" w:frame="1"/>
      <w:lang w:eastAsia="en-US"/>
    </w:rPr>
  </w:style>
  <w:style w:type="character" w:customStyle="1" w:styleId="Estilo855Char">
    <w:name w:val="Estilo855 Char"/>
    <w:basedOn w:val="Estilo853Char"/>
    <w:link w:val="Estilo855"/>
    <w:rsid w:val="00C7631D"/>
    <w:rPr>
      <w:rFonts w:ascii="Arial" w:hAnsi="Arial" w:cs="Arial"/>
      <w:bCs/>
      <w:iCs/>
      <w:sz w:val="18"/>
      <w:szCs w:val="24"/>
      <w:bdr w:val="none" w:sz="0" w:space="0" w:color="auto" w:frame="1"/>
      <w:lang w:val="es-AR"/>
    </w:rPr>
  </w:style>
  <w:style w:type="paragraph" w:customStyle="1" w:styleId="Estilo856">
    <w:name w:val="Estilo856"/>
    <w:basedOn w:val="Estilo804"/>
    <w:link w:val="Estilo856Char"/>
    <w:qFormat/>
    <w:rsid w:val="0084579F"/>
    <w:pPr>
      <w:ind w:left="284" w:hanging="284"/>
    </w:pPr>
  </w:style>
  <w:style w:type="character" w:customStyle="1" w:styleId="Estilo856Char">
    <w:name w:val="Estilo856 Char"/>
    <w:basedOn w:val="Estilo804Char"/>
    <w:link w:val="Estilo856"/>
    <w:rsid w:val="0084579F"/>
    <w:rPr>
      <w:rFonts w:ascii="Arial" w:eastAsiaTheme="minorHAnsi" w:hAnsi="Arial" w:cs="Arial"/>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374041696">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oleObject" Target="embeddings/oleObject6.bin"/><Relationship Id="rId42" Type="http://schemas.openxmlformats.org/officeDocument/2006/relationships/oleObject" Target="embeddings/oleObject14.bin"/><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oleObject" Target="embeddings/oleObject24.bin"/><Relationship Id="rId84" Type="http://schemas.openxmlformats.org/officeDocument/2006/relationships/image" Target="media/image43.wmf"/><Relationship Id="rId89" Type="http://schemas.openxmlformats.org/officeDocument/2006/relationships/oleObject" Target="embeddings/oleObject34.bin"/><Relationship Id="rId16" Type="http://schemas.openxmlformats.org/officeDocument/2006/relationships/image" Target="media/image5.wmf"/><Relationship Id="rId107" Type="http://schemas.openxmlformats.org/officeDocument/2006/relationships/footer" Target="footer2.xml"/><Relationship Id="rId11"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image" Target="media/image16.wmf"/><Relationship Id="rId53" Type="http://schemas.openxmlformats.org/officeDocument/2006/relationships/oleObject" Target="embeddings/oleObject19.bin"/><Relationship Id="rId58" Type="http://schemas.openxmlformats.org/officeDocument/2006/relationships/image" Target="media/image27.wmf"/><Relationship Id="rId74" Type="http://schemas.openxmlformats.org/officeDocument/2006/relationships/image" Target="media/image38.wmf"/><Relationship Id="rId79" Type="http://schemas.openxmlformats.org/officeDocument/2006/relationships/oleObject" Target="embeddings/oleObject29.bin"/><Relationship Id="rId102" Type="http://schemas.openxmlformats.org/officeDocument/2006/relationships/image" Target="media/image52.wmf"/><Relationship Id="rId5" Type="http://schemas.openxmlformats.org/officeDocument/2006/relationships/settings" Target="settings.xml"/><Relationship Id="rId90" Type="http://schemas.openxmlformats.org/officeDocument/2006/relationships/image" Target="media/image46.wmf"/><Relationship Id="rId95" Type="http://schemas.openxmlformats.org/officeDocument/2006/relationships/oleObject" Target="embeddings/oleObject37.bin"/><Relationship Id="rId22" Type="http://schemas.openxmlformats.org/officeDocument/2006/relationships/image" Target="media/image8.wmf"/><Relationship Id="rId27" Type="http://schemas.openxmlformats.org/officeDocument/2006/relationships/hyperlink" Target="http://www.ces.uc.pt/" TargetMode="External"/><Relationship Id="rId43" Type="http://schemas.openxmlformats.org/officeDocument/2006/relationships/image" Target="media/image19.wmf"/><Relationship Id="rId48" Type="http://schemas.openxmlformats.org/officeDocument/2006/relationships/image" Target="media/image22.wmf"/><Relationship Id="rId64" Type="http://schemas.openxmlformats.org/officeDocument/2006/relationships/image" Target="media/image31.wmf"/><Relationship Id="rId69" Type="http://schemas.openxmlformats.org/officeDocument/2006/relationships/image" Target="media/image35.wmf"/><Relationship Id="rId80" Type="http://schemas.openxmlformats.org/officeDocument/2006/relationships/image" Target="media/image41.wmf"/><Relationship Id="rId85" Type="http://schemas.openxmlformats.org/officeDocument/2006/relationships/oleObject" Target="embeddings/oleObject32.bin"/><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oleObject" Target="embeddings/oleObject41.bin"/><Relationship Id="rId108" Type="http://schemas.openxmlformats.org/officeDocument/2006/relationships/header" Target="header3.xml"/><Relationship Id="rId54" Type="http://schemas.openxmlformats.org/officeDocument/2006/relationships/image" Target="media/image25.wmf"/><Relationship Id="rId70" Type="http://schemas.openxmlformats.org/officeDocument/2006/relationships/image" Target="media/image36.w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4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hyperlink" Target="mailto:rualdo.menegat@ufrgs.br" TargetMode="External"/><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5.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image" Target="media/image32.wmf"/><Relationship Id="rId73" Type="http://schemas.openxmlformats.org/officeDocument/2006/relationships/oleObject" Target="embeddings/oleObject26.bin"/><Relationship Id="rId78" Type="http://schemas.openxmlformats.org/officeDocument/2006/relationships/image" Target="media/image40.wmf"/><Relationship Id="rId81" Type="http://schemas.openxmlformats.org/officeDocument/2006/relationships/oleObject" Target="embeddings/oleObject30.bin"/><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39.bin"/><Relationship Id="rId101" Type="http://schemas.openxmlformats.org/officeDocument/2006/relationships/oleObject" Target="embeddings/oleObject40.bin"/><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footer" Target="footer3.xml"/><Relationship Id="rId34" Type="http://schemas.openxmlformats.org/officeDocument/2006/relationships/oleObject" Target="embeddings/oleObject10.bin"/><Relationship Id="rId50" Type="http://schemas.openxmlformats.org/officeDocument/2006/relationships/image" Target="media/image23.wmf"/><Relationship Id="rId55" Type="http://schemas.openxmlformats.org/officeDocument/2006/relationships/oleObject" Target="embeddings/oleObject20.bin"/><Relationship Id="rId76" Type="http://schemas.openxmlformats.org/officeDocument/2006/relationships/image" Target="media/image39.wmf"/><Relationship Id="rId97" Type="http://schemas.openxmlformats.org/officeDocument/2006/relationships/oleObject" Target="embeddings/oleObject38.bin"/><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oleObject" Target="embeddings/oleObject13.bin"/><Relationship Id="rId45" Type="http://schemas.openxmlformats.org/officeDocument/2006/relationships/image" Target="media/image20.wmf"/><Relationship Id="rId66" Type="http://schemas.openxmlformats.org/officeDocument/2006/relationships/image" Target="media/image33.wmf"/><Relationship Id="rId87" Type="http://schemas.openxmlformats.org/officeDocument/2006/relationships/oleObject" Target="embeddings/oleObject33.bin"/><Relationship Id="rId110" Type="http://schemas.openxmlformats.org/officeDocument/2006/relationships/fontTable" Target="fontTable.xml"/><Relationship Id="rId61" Type="http://schemas.openxmlformats.org/officeDocument/2006/relationships/oleObject" Target="embeddings/oleObject23.bin"/><Relationship Id="rId82" Type="http://schemas.openxmlformats.org/officeDocument/2006/relationships/image" Target="media/image42.wmf"/><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oleObject" Target="embeddings/oleObject8.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28.bin"/><Relationship Id="rId100" Type="http://schemas.openxmlformats.org/officeDocument/2006/relationships/image" Target="media/image51.wmf"/><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7.wmf"/><Relationship Id="rId93" Type="http://schemas.openxmlformats.org/officeDocument/2006/relationships/oleObject" Target="embeddings/oleObject36.bin"/><Relationship Id="rId98" Type="http://schemas.openxmlformats.org/officeDocument/2006/relationships/image" Target="media/image50.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6.bin"/><Relationship Id="rId67" Type="http://schemas.openxmlformats.org/officeDocument/2006/relationships/image" Target="media/image34.wmf"/><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1.bin"/><Relationship Id="rId88" Type="http://schemas.openxmlformats.org/officeDocument/2006/relationships/image" Target="media/image45.wmf"/><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0.jpeg"/><Relationship Id="rId1" Type="http://schemas.openxmlformats.org/officeDocument/2006/relationships/image" Target="media/image54.jpeg"/></Relationships>
</file>

<file path=word/_rels/footer2.xml.rels><?xml version="1.0" encoding="UTF-8" standalone="yes"?>
<Relationships xmlns="http://schemas.openxmlformats.org/package/2006/relationships"><Relationship Id="rId2" Type="http://schemas.openxmlformats.org/officeDocument/2006/relationships/image" Target="media/image140.jpeg"/><Relationship Id="rId1" Type="http://schemas.openxmlformats.org/officeDocument/2006/relationships/image" Target="media/image54.jpeg"/></Relationships>
</file>

<file path=word/_rels/footer3.xml.rels><?xml version="1.0" encoding="UTF-8" standalone="yes"?>
<Relationships xmlns="http://schemas.openxmlformats.org/package/2006/relationships"><Relationship Id="rId2" Type="http://schemas.openxmlformats.org/officeDocument/2006/relationships/image" Target="media/image140.jpeg"/><Relationship Id="rId1" Type="http://schemas.openxmlformats.org/officeDocument/2006/relationships/image" Target="media/image54.jpeg"/></Relationships>
</file>

<file path=word/_rels/header1.xml.rels><?xml version="1.0" encoding="UTF-8" standalone="yes"?>
<Relationships xmlns="http://schemas.openxmlformats.org/package/2006/relationships"><Relationship Id="rId3" Type="http://schemas.openxmlformats.org/officeDocument/2006/relationships/image" Target="media/image140.jpeg"/><Relationship Id="rId2" Type="http://schemas.openxmlformats.org/officeDocument/2006/relationships/image" Target="media/image54.jpeg"/><Relationship Id="rId1" Type="http://schemas.openxmlformats.org/officeDocument/2006/relationships/image" Target="media/image53.jpeg"/></Relationships>
</file>

<file path=word/_rels/header2.xml.rels><?xml version="1.0" encoding="UTF-8" standalone="yes"?>
<Relationships xmlns="http://schemas.openxmlformats.org/package/2006/relationships"><Relationship Id="rId3" Type="http://schemas.openxmlformats.org/officeDocument/2006/relationships/image" Target="media/image140.jpeg"/><Relationship Id="rId2" Type="http://schemas.openxmlformats.org/officeDocument/2006/relationships/image" Target="media/image54.jpeg"/><Relationship Id="rId1" Type="http://schemas.openxmlformats.org/officeDocument/2006/relationships/image" Target="media/image53.jpeg"/></Relationships>
</file>

<file path=word/_rels/header3.xml.rels><?xml version="1.0" encoding="UTF-8" standalone="yes"?>
<Relationships xmlns="http://schemas.openxmlformats.org/package/2006/relationships"><Relationship Id="rId3" Type="http://schemas.openxmlformats.org/officeDocument/2006/relationships/image" Target="media/image54.jpeg"/><Relationship Id="rId2" Type="http://schemas.openxmlformats.org/officeDocument/2006/relationships/image" Target="media/image55.jpg"/><Relationship Id="rId1" Type="http://schemas.openxmlformats.org/officeDocument/2006/relationships/image" Target="media/image53.jpeg"/><Relationship Id="rId4" Type="http://schemas.openxmlformats.org/officeDocument/2006/relationships/image" Target="media/image14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E7DE1-E19A-4B6E-BC3D-552C484DD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5600</Words>
  <Characters>30243</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35772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Matrícula Sophos</cp:lastModifiedBy>
  <cp:revision>2</cp:revision>
  <cp:lastPrinted>2020-03-20T22:10:00Z</cp:lastPrinted>
  <dcterms:created xsi:type="dcterms:W3CDTF">2020-04-23T12:54:00Z</dcterms:created>
  <dcterms:modified xsi:type="dcterms:W3CDTF">2020-04-23T12:54:00Z</dcterms:modified>
</cp:coreProperties>
</file>