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BC" w:rsidRPr="00216FD3" w:rsidRDefault="00452FBC" w:rsidP="00140576">
      <w:pPr>
        <w:pStyle w:val="Estilo520"/>
        <w:numPr>
          <w:ilvl w:val="0"/>
          <w:numId w:val="0"/>
        </w:numPr>
        <w:pBdr>
          <w:top w:val="thinThickSmallGap" w:sz="24" w:space="1" w:color="00B0F0"/>
        </w:pBdr>
        <w:ind w:left="284" w:hanging="284"/>
        <w:jc w:val="center"/>
        <w:rPr>
          <w:rFonts w:cs="Arial"/>
          <w:b/>
          <w:sz w:val="6"/>
          <w:szCs w:val="18"/>
        </w:rPr>
      </w:pPr>
    </w:p>
    <w:p w:rsidR="00140576" w:rsidRPr="00216FD3" w:rsidRDefault="00140576" w:rsidP="00D54383">
      <w:pPr>
        <w:pStyle w:val="Estilo520"/>
        <w:numPr>
          <w:ilvl w:val="0"/>
          <w:numId w:val="0"/>
        </w:numPr>
        <w:ind w:left="284" w:hanging="284"/>
        <w:jc w:val="center"/>
        <w:rPr>
          <w:rFonts w:cs="Arial"/>
          <w:b/>
          <w:sz w:val="4"/>
          <w:szCs w:val="18"/>
        </w:rPr>
      </w:pPr>
    </w:p>
    <w:tbl>
      <w:tblPr>
        <w:tblStyle w:val="Tabelacomgrelha"/>
        <w:tblW w:w="0" w:type="auto"/>
        <w:tblInd w:w="284" w:type="dxa"/>
        <w:tblLook w:val="04A0" w:firstRow="1" w:lastRow="0" w:firstColumn="1" w:lastColumn="0" w:noHBand="0" w:noVBand="1"/>
      </w:tblPr>
      <w:tblGrid>
        <w:gridCol w:w="10479"/>
      </w:tblGrid>
      <w:tr w:rsidR="00F5663E" w:rsidRPr="00555F05" w:rsidTr="009167C8">
        <w:tc>
          <w:tcPr>
            <w:tcW w:w="10479" w:type="dxa"/>
          </w:tcPr>
          <w:p w:rsidR="00F5663E" w:rsidRPr="00555F05" w:rsidRDefault="00F5663E" w:rsidP="009167C8">
            <w:pPr>
              <w:pStyle w:val="Estilo520"/>
              <w:numPr>
                <w:ilvl w:val="0"/>
                <w:numId w:val="0"/>
              </w:numPr>
              <w:jc w:val="left"/>
              <w:rPr>
                <w:rFonts w:cs="Arial"/>
                <w:b/>
                <w:sz w:val="20"/>
                <w:szCs w:val="20"/>
              </w:rPr>
            </w:pPr>
            <w:r w:rsidRPr="00555F05">
              <w:rPr>
                <w:rFonts w:cs="Arial"/>
                <w:b/>
                <w:sz w:val="20"/>
                <w:szCs w:val="20"/>
              </w:rPr>
              <w:t xml:space="preserve">NOME DO </w:t>
            </w:r>
            <w:proofErr w:type="gramStart"/>
            <w:r w:rsidRPr="00555F05">
              <w:rPr>
                <w:rFonts w:cs="Arial"/>
                <w:b/>
                <w:sz w:val="20"/>
                <w:szCs w:val="20"/>
              </w:rPr>
              <w:t>ALUNO(A</w:t>
            </w:r>
            <w:proofErr w:type="gramEnd"/>
            <w:r w:rsidRPr="00555F05">
              <w:rPr>
                <w:rFonts w:cs="Arial"/>
                <w:b/>
                <w:sz w:val="20"/>
                <w:szCs w:val="20"/>
              </w:rPr>
              <w:t>) :</w:t>
            </w:r>
          </w:p>
        </w:tc>
      </w:tr>
      <w:tr w:rsidR="00F5663E" w:rsidRPr="00555F05" w:rsidTr="009167C8">
        <w:tc>
          <w:tcPr>
            <w:tcW w:w="10479" w:type="dxa"/>
          </w:tcPr>
          <w:p w:rsidR="00F5663E" w:rsidRPr="00555F05" w:rsidRDefault="00F5663E" w:rsidP="009167C8">
            <w:pPr>
              <w:pStyle w:val="Estilo520"/>
              <w:numPr>
                <w:ilvl w:val="0"/>
                <w:numId w:val="0"/>
              </w:numPr>
              <w:jc w:val="left"/>
              <w:rPr>
                <w:rFonts w:cs="Arial"/>
                <w:b/>
                <w:sz w:val="20"/>
                <w:szCs w:val="20"/>
              </w:rPr>
            </w:pPr>
            <w:r w:rsidRPr="00555F05">
              <w:rPr>
                <w:rFonts w:cs="Arial"/>
                <w:b/>
                <w:sz w:val="20"/>
                <w:szCs w:val="20"/>
              </w:rPr>
              <w:t>TURMA:</w:t>
            </w:r>
          </w:p>
        </w:tc>
      </w:tr>
    </w:tbl>
    <w:p w:rsidR="00F5663E" w:rsidRPr="00F5663E" w:rsidRDefault="00F5663E" w:rsidP="00462CB4">
      <w:pPr>
        <w:pStyle w:val="Estilo814"/>
        <w:rPr>
          <w:sz w:val="16"/>
        </w:rPr>
      </w:pPr>
    </w:p>
    <w:p w:rsidR="00462CB4" w:rsidRDefault="00462CB4" w:rsidP="00462CB4">
      <w:pPr>
        <w:pStyle w:val="Estilo814"/>
      </w:pPr>
      <w:r>
        <w:t>PORTUGUÊS</w:t>
      </w:r>
    </w:p>
    <w:p w:rsidR="00E36D60" w:rsidRDefault="00E36D60" w:rsidP="00E36D60">
      <w:pPr>
        <w:pStyle w:val="Estilo810"/>
      </w:pPr>
      <w:r>
        <w:t xml:space="preserve"> </w:t>
      </w:r>
    </w:p>
    <w:p w:rsidR="00E36D60" w:rsidRPr="00E36D60" w:rsidRDefault="00E36D60" w:rsidP="00E36D60">
      <w:pPr>
        <w:pStyle w:val="Estilo818"/>
        <w:jc w:val="center"/>
        <w:rPr>
          <w:b/>
        </w:rPr>
      </w:pPr>
      <w:r w:rsidRPr="00E36D60">
        <w:rPr>
          <w:b/>
        </w:rPr>
        <w:t xml:space="preserve">O </w:t>
      </w:r>
      <w:r w:rsidRPr="00E36D60">
        <w:rPr>
          <w:b/>
          <w:i/>
        </w:rPr>
        <w:t>Chat</w:t>
      </w:r>
      <w:r w:rsidRPr="00E36D60">
        <w:rPr>
          <w:b/>
        </w:rPr>
        <w:t xml:space="preserve"> e sua linguagem virtual</w:t>
      </w:r>
    </w:p>
    <w:p w:rsidR="00E36D60" w:rsidRPr="00C43425" w:rsidRDefault="00E36D60" w:rsidP="00E36D60">
      <w:pPr>
        <w:pStyle w:val="Estilo816"/>
      </w:pPr>
    </w:p>
    <w:p w:rsidR="00E36D60" w:rsidRPr="00C43425" w:rsidRDefault="00E36D60" w:rsidP="00E36D60">
      <w:pPr>
        <w:pStyle w:val="Estilo820"/>
      </w:pPr>
      <w:r w:rsidRPr="00C43425">
        <w:t xml:space="preserve">O significado da palavra chat vem do inglês e quer dizer “conversa”. Essa conversa acontece em tempo real, e, para isso, é necessário que duas ou mais pessoas estejam conectadas ao mesmo tempo, o que chamamos de comunicação síncrona. São muitos os </w:t>
      </w:r>
      <w:r w:rsidRPr="00C43425">
        <w:rPr>
          <w:i/>
        </w:rPr>
        <w:t>sites</w:t>
      </w:r>
      <w:r w:rsidRPr="00C43425">
        <w:t xml:space="preserve"> que oferecem a opção de bate-papo na internet, basta escolher a sala que deseja “entrar”, </w:t>
      </w:r>
      <w:r>
        <w:t xml:space="preserve">identificar-se e iniciar a conversa. Geralmente, as </w:t>
      </w:r>
      <w:r w:rsidRPr="00C43425">
        <w:t xml:space="preserve">salas são divididas por assuntos, como educação, cinema, esporte, música, sexo, entre outros. Para entrar, é necessário escolher um </w:t>
      </w:r>
      <w:r w:rsidRPr="00C43425">
        <w:rPr>
          <w:i/>
        </w:rPr>
        <w:t>nick</w:t>
      </w:r>
      <w:r w:rsidRPr="00C43425">
        <w:t>, uma espécie de apelido que identificará o participante durante a conversa. Algumas salas restringem a idade, mas não existe nenhum controle para verificar se a idade informada é realmente a idade de quem está acessando, facilitando que crianças e adolescentes acessem salas com conteúdos inadequados para sua faixa etária.</w:t>
      </w:r>
    </w:p>
    <w:p w:rsidR="00E36D60" w:rsidRPr="00C402F8" w:rsidRDefault="00E36D60" w:rsidP="00E36D60">
      <w:pPr>
        <w:pStyle w:val="Estilo817"/>
        <w:ind w:right="141"/>
        <w:rPr>
          <w:lang w:val="en-US"/>
        </w:rPr>
      </w:pPr>
      <w:r w:rsidRPr="00C402F8">
        <w:t xml:space="preserve">(AMARAL, S. F. Internet: novos valores e novos comportamentos. </w:t>
      </w:r>
      <w:r w:rsidRPr="00C402F8">
        <w:rPr>
          <w:lang w:val="en-US"/>
        </w:rPr>
        <w:t>In: SILVA, E.T. (</w:t>
      </w:r>
      <w:proofErr w:type="spellStart"/>
      <w:r w:rsidRPr="00C402F8">
        <w:rPr>
          <w:lang w:val="en-US"/>
        </w:rPr>
        <w:t>Coord</w:t>
      </w:r>
      <w:proofErr w:type="spellEnd"/>
      <w:r w:rsidRPr="00C402F8">
        <w:rPr>
          <w:lang w:val="en-US"/>
        </w:rPr>
        <w:t>.). </w:t>
      </w:r>
    </w:p>
    <w:p w:rsidR="00E36D60" w:rsidRPr="00C402F8" w:rsidRDefault="00E36D60" w:rsidP="00E36D60">
      <w:pPr>
        <w:pStyle w:val="Estilo817"/>
        <w:ind w:right="141"/>
      </w:pPr>
      <w:r w:rsidRPr="00C402F8">
        <w:rPr>
          <w:b/>
          <w:bCs/>
        </w:rPr>
        <w:t>A leitura nos oceanos da internet.</w:t>
      </w:r>
      <w:r w:rsidRPr="00C402F8">
        <w:t> São Paulo: Cortez, 2003. Adaptado)</w:t>
      </w:r>
    </w:p>
    <w:p w:rsidR="00E36D60" w:rsidRPr="00CC2938" w:rsidRDefault="00E36D60" w:rsidP="00E36D60">
      <w:pPr>
        <w:pStyle w:val="Estilo817"/>
      </w:pPr>
    </w:p>
    <w:p w:rsidR="00E36D60" w:rsidRPr="00527778" w:rsidRDefault="00E36D60" w:rsidP="00E36D60">
      <w:pPr>
        <w:pStyle w:val="Estilo810"/>
        <w:numPr>
          <w:ilvl w:val="0"/>
          <w:numId w:val="0"/>
        </w:numPr>
        <w:ind w:left="426"/>
      </w:pPr>
      <w:r w:rsidRPr="00C43425">
        <w:t xml:space="preserve">Segundo o texto, o </w:t>
      </w:r>
      <w:r w:rsidRPr="00C43425">
        <w:rPr>
          <w:i/>
        </w:rPr>
        <w:t>chat</w:t>
      </w:r>
      <w:r w:rsidRPr="00C43425">
        <w:t xml:space="preserve"> proporciona a ocorrência de diálogos instantâneos com linguagem específica, uma vez que nesses ambientes interativos faz-se uso de protocolos diferenciados de interação. O </w:t>
      </w:r>
      <w:r w:rsidRPr="00C43425">
        <w:rPr>
          <w:i/>
        </w:rPr>
        <w:t>chat</w:t>
      </w:r>
      <w:r w:rsidRPr="00C43425">
        <w:t>, nessa perspectiva, cria uma nova forma de comunicação porque</w:t>
      </w:r>
    </w:p>
    <w:p w:rsidR="00E36D60" w:rsidRDefault="00E36D60" w:rsidP="00E36D60">
      <w:pPr>
        <w:pStyle w:val="Estilo815"/>
      </w:pPr>
    </w:p>
    <w:p w:rsidR="00E36D60" w:rsidRDefault="00E36D60" w:rsidP="00FC53CA">
      <w:pPr>
        <w:pStyle w:val="Estilo823"/>
      </w:pPr>
      <w:r w:rsidRPr="00C43425">
        <w:t xml:space="preserve">a) </w:t>
      </w:r>
      <w:r>
        <w:tab/>
      </w:r>
      <w:r w:rsidRPr="00C43425">
        <w:t>possibilita que ocorra diálogo sem a exposição da identidade real dos indivíduos, que podem recorrer a apelidos fictícios sem comprometer o fluxo da comunicação em tempo real.</w:t>
      </w:r>
    </w:p>
    <w:p w:rsidR="00E36D60" w:rsidRDefault="00E36D60" w:rsidP="00E36D60">
      <w:pPr>
        <w:pStyle w:val="Estilo815"/>
        <w:ind w:right="141"/>
      </w:pPr>
      <w:r w:rsidRPr="00C43425">
        <w:t xml:space="preserve">b) </w:t>
      </w:r>
      <w:r>
        <w:tab/>
      </w:r>
      <w:r w:rsidRPr="00C43425">
        <w:t>disponibiliza salas de bate-papo sobre diferentes assuntos com pessoas pré-selecionadas por meio de um sistema de busca monitorado e atualizado por autoridades no assunto.</w:t>
      </w:r>
    </w:p>
    <w:p w:rsidR="00E36D60" w:rsidRDefault="00E36D60" w:rsidP="00E36D60">
      <w:pPr>
        <w:pStyle w:val="Estilo815"/>
        <w:ind w:right="141"/>
      </w:pPr>
      <w:r w:rsidRPr="00C43425">
        <w:t xml:space="preserve">c) </w:t>
      </w:r>
      <w:r>
        <w:tab/>
      </w:r>
      <w:r w:rsidRPr="00C43425">
        <w:t>seleciona previamente conteúdos adequados à faixa etária dos usuários que serão distribuídos nas faixas de idade organizadas pelo site que disponibiliza a ferramenta.</w:t>
      </w:r>
    </w:p>
    <w:p w:rsidR="00E36D60" w:rsidRDefault="00E36D60" w:rsidP="00E36D60">
      <w:pPr>
        <w:pStyle w:val="Estilo815"/>
        <w:ind w:right="141"/>
      </w:pPr>
      <w:r w:rsidRPr="00C43425">
        <w:t xml:space="preserve">d) </w:t>
      </w:r>
      <w:r>
        <w:tab/>
      </w:r>
      <w:r w:rsidRPr="00C43425">
        <w:t>garante a gravação das conversas, o que possibilita que um diálogo permaneça aberto, independente da disposição de cada participante.</w:t>
      </w:r>
    </w:p>
    <w:p w:rsidR="00E36D60" w:rsidRDefault="00E36D60" w:rsidP="00E36D60">
      <w:pPr>
        <w:pStyle w:val="Estilo815"/>
        <w:ind w:right="141"/>
      </w:pPr>
      <w:r w:rsidRPr="00C43425">
        <w:t xml:space="preserve">e) </w:t>
      </w:r>
      <w:r>
        <w:tab/>
      </w:r>
      <w:r w:rsidRPr="00C43425">
        <w:t>limita a quantidade de participantes conectados nas salas de bate-papo, a fim de garantir a qualidade e eficiência dos diálogos, evitando mal-entendidos.</w:t>
      </w:r>
    </w:p>
    <w:p w:rsidR="00E36D60" w:rsidRDefault="00E36D60" w:rsidP="00E36D60">
      <w:pPr>
        <w:pStyle w:val="Estilo815"/>
      </w:pPr>
    </w:p>
    <w:p w:rsidR="00E36D60" w:rsidRDefault="00E36D60" w:rsidP="00FC53CA">
      <w:pPr>
        <w:pStyle w:val="Estilo822"/>
      </w:pPr>
      <w:r w:rsidRPr="00CC2938">
        <w:t>Observe a tirinh</w:t>
      </w:r>
      <w:r>
        <w:t>a e responda à questão a seguir.</w:t>
      </w:r>
    </w:p>
    <w:p w:rsidR="00E36D60" w:rsidRPr="00CC2938" w:rsidRDefault="00E36D60" w:rsidP="00E36D60">
      <w:pPr>
        <w:pStyle w:val="Estilo817"/>
      </w:pPr>
    </w:p>
    <w:p w:rsidR="00E36D60" w:rsidRDefault="00E36D60" w:rsidP="00E36D60">
      <w:pPr>
        <w:pStyle w:val="Estilo817"/>
        <w:jc w:val="center"/>
        <w:rPr>
          <w:rFonts w:cstheme="minorHAnsi"/>
        </w:rPr>
      </w:pPr>
      <w:r w:rsidRPr="00CC2938">
        <w:rPr>
          <w:noProof/>
        </w:rPr>
        <w:drawing>
          <wp:inline distT="0" distB="0" distL="0" distR="0" wp14:anchorId="2A3F4028" wp14:editId="578D0064">
            <wp:extent cx="5391302" cy="1713546"/>
            <wp:effectExtent l="0" t="0" r="0" b="1270"/>
            <wp:docPr id="1" name="Imagem 1" descr="http://4.bp.blogspot.com/-l8G2JIa4daU/UIr3qCS2mRI/AAAAAAAABvY/ZtyvfAkrlhg/s1600/65435_10151214786201880_9138115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l8G2JIa4daU/UIr3qCS2mRI/AAAAAAAABvY/ZtyvfAkrlhg/s1600/65435_10151214786201880_913811553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26" cy="1716509"/>
                    </a:xfrm>
                    <a:prstGeom prst="rect">
                      <a:avLst/>
                    </a:prstGeom>
                    <a:noFill/>
                    <a:ln>
                      <a:noFill/>
                    </a:ln>
                  </pic:spPr>
                </pic:pic>
              </a:graphicData>
            </a:graphic>
          </wp:inline>
        </w:drawing>
      </w:r>
    </w:p>
    <w:p w:rsidR="00E36D60" w:rsidRPr="00C402F8" w:rsidRDefault="00E36D60" w:rsidP="00E36D60">
      <w:pPr>
        <w:pStyle w:val="Estilo817"/>
        <w:jc w:val="center"/>
      </w:pPr>
      <w:r>
        <w:t>(</w:t>
      </w:r>
      <w:r w:rsidRPr="00C402F8">
        <w:t>DAHMER, A. Disponível em: www.malvados.com.br. Acesso em: 18 fev. 2013.</w:t>
      </w:r>
      <w:r>
        <w:t>)</w:t>
      </w:r>
    </w:p>
    <w:p w:rsidR="00E36D60" w:rsidRPr="00CC2938" w:rsidRDefault="00E36D60" w:rsidP="00E36D60">
      <w:pPr>
        <w:pStyle w:val="Estilo817"/>
      </w:pPr>
    </w:p>
    <w:p w:rsidR="00E36D60" w:rsidRPr="00CC2938" w:rsidRDefault="00E36D60" w:rsidP="00E36D60">
      <w:pPr>
        <w:pStyle w:val="Estilo810"/>
        <w:numPr>
          <w:ilvl w:val="0"/>
          <w:numId w:val="0"/>
        </w:numPr>
        <w:ind w:left="426"/>
      </w:pPr>
      <w:r w:rsidRPr="00CC2938">
        <w:t>As redes sociais permitem que seus usuários facilmente compartilhem entre si ideias e opiniões. Na tirinha, h</w:t>
      </w:r>
      <w:r>
        <w:t>á um tom de crítica àqueles que</w:t>
      </w:r>
    </w:p>
    <w:p w:rsidR="00E36D60" w:rsidRDefault="00E36D60" w:rsidP="00E36D60">
      <w:pPr>
        <w:pStyle w:val="Estilo815"/>
        <w:rPr>
          <w:color w:val="000000" w:themeColor="text1"/>
        </w:rPr>
      </w:pPr>
    </w:p>
    <w:p w:rsidR="00E36D60" w:rsidRDefault="00E36D60" w:rsidP="00E36D60">
      <w:pPr>
        <w:pStyle w:val="Estilo815"/>
      </w:pPr>
      <w:r w:rsidRPr="00072464">
        <w:rPr>
          <w:color w:val="000000" w:themeColor="text1"/>
        </w:rPr>
        <w:t>a)</w:t>
      </w:r>
      <w:r w:rsidRPr="00072464">
        <w:rPr>
          <w:b/>
          <w:color w:val="000000" w:themeColor="text1"/>
        </w:rPr>
        <w:t xml:space="preserve"> </w:t>
      </w:r>
      <w:r w:rsidRPr="00072464">
        <w:t>fazem uso inadequado das redes sociais para criticar o mundo.</w:t>
      </w:r>
    </w:p>
    <w:p w:rsidR="00E36D60" w:rsidRPr="002A546B" w:rsidRDefault="00E36D60" w:rsidP="00E36D60">
      <w:pPr>
        <w:pStyle w:val="Estilo815"/>
      </w:pPr>
      <w:r w:rsidRPr="00072464">
        <w:t xml:space="preserve">b) são </w:t>
      </w:r>
      <w:r w:rsidRPr="002A546B">
        <w:t>usuários de redes sociais e têm seus desejos atendidos.</w:t>
      </w:r>
    </w:p>
    <w:p w:rsidR="00E36D60" w:rsidRPr="002555EC" w:rsidRDefault="00E36D60" w:rsidP="00E36D60">
      <w:pPr>
        <w:pStyle w:val="Estilo815"/>
      </w:pPr>
      <w:r w:rsidRPr="002555EC">
        <w:t>c</w:t>
      </w:r>
      <w:r w:rsidRPr="00E36D60">
        <w:t>) se supõem críticos, porém não apresentam ação efetiva.</w:t>
      </w:r>
    </w:p>
    <w:p w:rsidR="00E36D60" w:rsidRPr="002A546B" w:rsidRDefault="00E36D60" w:rsidP="00E36D60">
      <w:pPr>
        <w:pStyle w:val="Estilo815"/>
      </w:pPr>
      <w:r w:rsidRPr="002A546B">
        <w:t>d) são usuários das redes sociais e não criticam o mundo.</w:t>
      </w:r>
    </w:p>
    <w:p w:rsidR="00E36D60" w:rsidRPr="002A546B" w:rsidRDefault="00E36D60" w:rsidP="00E36D60">
      <w:pPr>
        <w:pStyle w:val="Estilo815"/>
      </w:pPr>
      <w:r w:rsidRPr="002A546B">
        <w:t>e) se esforçam para promover mudanças no mundo.</w:t>
      </w:r>
    </w:p>
    <w:p w:rsidR="00462CB4" w:rsidRDefault="00462CB4" w:rsidP="00462CB4">
      <w:pPr>
        <w:pStyle w:val="Estilo811"/>
        <w:numPr>
          <w:ilvl w:val="0"/>
          <w:numId w:val="0"/>
        </w:numPr>
        <w:ind w:left="700"/>
      </w:pPr>
    </w:p>
    <w:p w:rsidR="002A2088" w:rsidRDefault="002A2088" w:rsidP="00462CB4">
      <w:pPr>
        <w:pStyle w:val="Estilo811"/>
        <w:numPr>
          <w:ilvl w:val="0"/>
          <w:numId w:val="0"/>
        </w:numPr>
        <w:ind w:left="700"/>
      </w:pPr>
    </w:p>
    <w:p w:rsidR="006E6E44" w:rsidRDefault="006E6E44" w:rsidP="006E6E44">
      <w:pPr>
        <w:pStyle w:val="NMEROQUESTOSAE"/>
        <w:numPr>
          <w:ilvl w:val="0"/>
          <w:numId w:val="0"/>
        </w:numPr>
        <w:ind w:left="340"/>
        <w:rPr>
          <w:rFonts w:ascii="Arial" w:hAnsi="Arial" w:cs="Arial"/>
          <w:sz w:val="18"/>
          <w:szCs w:val="18"/>
        </w:rPr>
      </w:pPr>
    </w:p>
    <w:p w:rsidR="00FC53CA" w:rsidRDefault="00FC53CA" w:rsidP="006E6E44">
      <w:pPr>
        <w:pStyle w:val="NMEROQUESTOSAE"/>
        <w:numPr>
          <w:ilvl w:val="0"/>
          <w:numId w:val="0"/>
        </w:numPr>
        <w:ind w:left="340"/>
        <w:rPr>
          <w:rFonts w:ascii="Arial" w:hAnsi="Arial" w:cs="Arial"/>
          <w:sz w:val="18"/>
          <w:szCs w:val="18"/>
        </w:rPr>
      </w:pPr>
    </w:p>
    <w:p w:rsidR="00FC53CA" w:rsidRDefault="00FC53CA" w:rsidP="006E6E44">
      <w:pPr>
        <w:pStyle w:val="NMEROQUESTOSAE"/>
        <w:numPr>
          <w:ilvl w:val="0"/>
          <w:numId w:val="0"/>
        </w:numPr>
        <w:ind w:left="340"/>
        <w:rPr>
          <w:rFonts w:ascii="Arial" w:hAnsi="Arial" w:cs="Arial"/>
          <w:sz w:val="18"/>
          <w:szCs w:val="18"/>
        </w:rPr>
      </w:pPr>
    </w:p>
    <w:p w:rsidR="00FC53CA" w:rsidRDefault="00FC53CA" w:rsidP="006E6E44">
      <w:pPr>
        <w:pStyle w:val="NMEROQUESTOSAE"/>
        <w:numPr>
          <w:ilvl w:val="0"/>
          <w:numId w:val="0"/>
        </w:numPr>
        <w:ind w:left="340"/>
        <w:rPr>
          <w:rFonts w:ascii="Arial" w:hAnsi="Arial" w:cs="Arial"/>
          <w:sz w:val="18"/>
          <w:szCs w:val="18"/>
        </w:rPr>
      </w:pPr>
    </w:p>
    <w:p w:rsidR="00FC53CA" w:rsidRPr="006E6E44" w:rsidRDefault="00FC53CA" w:rsidP="00FC53CA">
      <w:pPr>
        <w:pStyle w:val="Estilo822"/>
      </w:pPr>
    </w:p>
    <w:p w:rsidR="006E6E44" w:rsidRPr="00FC53CA" w:rsidRDefault="006E6E44" w:rsidP="00FC53CA">
      <w:pPr>
        <w:pStyle w:val="ENUNCIADOSAE"/>
        <w:spacing w:after="0"/>
        <w:ind w:left="708"/>
        <w:jc w:val="left"/>
        <w:rPr>
          <w:rFonts w:ascii="Arial" w:hAnsi="Arial" w:cs="Arial"/>
          <w:sz w:val="18"/>
          <w:szCs w:val="18"/>
        </w:rPr>
      </w:pPr>
      <w:r w:rsidRPr="00FC53CA">
        <w:rPr>
          <w:rFonts w:ascii="Arial" w:hAnsi="Arial" w:cs="Arial"/>
          <w:sz w:val="18"/>
          <w:szCs w:val="18"/>
        </w:rPr>
        <w:t>[...]</w:t>
      </w:r>
    </w:p>
    <w:p w:rsidR="006E6E44" w:rsidRPr="00FC53CA" w:rsidRDefault="006E6E44" w:rsidP="00FC53CA">
      <w:pPr>
        <w:pStyle w:val="ENUNCIADOSAE"/>
        <w:spacing w:after="0"/>
        <w:ind w:left="708"/>
        <w:jc w:val="left"/>
        <w:rPr>
          <w:rFonts w:ascii="Arial" w:hAnsi="Arial" w:cs="Arial"/>
          <w:sz w:val="18"/>
          <w:szCs w:val="18"/>
        </w:rPr>
      </w:pPr>
      <w:r w:rsidRPr="00FC53CA">
        <w:rPr>
          <w:rFonts w:ascii="Arial" w:hAnsi="Arial" w:cs="Arial"/>
          <w:sz w:val="18"/>
          <w:szCs w:val="18"/>
        </w:rPr>
        <w:t>Todo sujeito é livre para conjugar o verbo que quiser</w:t>
      </w:r>
      <w:r w:rsidRPr="00FC53CA">
        <w:rPr>
          <w:rFonts w:ascii="Arial" w:hAnsi="Arial" w:cs="Arial"/>
          <w:sz w:val="18"/>
          <w:szCs w:val="18"/>
        </w:rPr>
        <w:br/>
        <w:t>Todo verbo é livre para ser direto e indireto</w:t>
      </w:r>
      <w:r w:rsidRPr="00FC53CA">
        <w:rPr>
          <w:rFonts w:ascii="Arial" w:hAnsi="Arial" w:cs="Arial"/>
          <w:sz w:val="18"/>
          <w:szCs w:val="18"/>
        </w:rPr>
        <w:br/>
        <w:t>Nenhum predicado será prejudicado</w:t>
      </w:r>
      <w:r w:rsidRPr="00FC53CA">
        <w:rPr>
          <w:rFonts w:ascii="Arial" w:hAnsi="Arial" w:cs="Arial"/>
          <w:sz w:val="18"/>
          <w:szCs w:val="18"/>
        </w:rPr>
        <w:br/>
        <w:t>Nem tão pouco a frase, nem a crase, nem a vírgula e ponto final!</w:t>
      </w:r>
      <w:r w:rsidRPr="00FC53CA">
        <w:rPr>
          <w:rFonts w:ascii="Arial" w:hAnsi="Arial" w:cs="Arial"/>
          <w:sz w:val="18"/>
          <w:szCs w:val="18"/>
        </w:rPr>
        <w:br/>
        <w:t>Afinal, a má gramática da vida nos põe entre pausas, entre vírgulas</w:t>
      </w:r>
      <w:r w:rsidRPr="00FC53CA">
        <w:rPr>
          <w:rFonts w:ascii="Arial" w:hAnsi="Arial" w:cs="Arial"/>
          <w:sz w:val="18"/>
          <w:szCs w:val="18"/>
        </w:rPr>
        <w:br/>
        <w:t>E estar entre vírgulas pode ser aposto</w:t>
      </w:r>
    </w:p>
    <w:p w:rsidR="006E6E44" w:rsidRPr="00FC53CA" w:rsidRDefault="006E6E44" w:rsidP="00FC53CA">
      <w:pPr>
        <w:pStyle w:val="ENUNCIADOSAE"/>
        <w:spacing w:after="0"/>
        <w:ind w:left="708"/>
        <w:jc w:val="left"/>
        <w:rPr>
          <w:rFonts w:ascii="Arial" w:hAnsi="Arial" w:cs="Arial"/>
          <w:sz w:val="18"/>
          <w:szCs w:val="18"/>
        </w:rPr>
      </w:pPr>
      <w:r w:rsidRPr="00FC53CA">
        <w:rPr>
          <w:rFonts w:ascii="Arial" w:hAnsi="Arial" w:cs="Arial"/>
          <w:sz w:val="18"/>
          <w:szCs w:val="18"/>
        </w:rPr>
        <w:t>[...]</w:t>
      </w:r>
    </w:p>
    <w:p w:rsidR="006E6E44" w:rsidRPr="00FC53CA" w:rsidRDefault="006E6E44" w:rsidP="00FC53CA">
      <w:pPr>
        <w:pStyle w:val="REFERNCIASAE"/>
        <w:spacing w:after="0" w:line="240" w:lineRule="auto"/>
        <w:ind w:left="708"/>
        <w:rPr>
          <w:rFonts w:ascii="Arial" w:hAnsi="Arial" w:cs="Arial"/>
          <w:sz w:val="18"/>
          <w:szCs w:val="18"/>
        </w:rPr>
      </w:pPr>
      <w:r w:rsidRPr="00FC53CA">
        <w:rPr>
          <w:rFonts w:ascii="Arial" w:hAnsi="Arial" w:cs="Arial"/>
          <w:sz w:val="12"/>
          <w:szCs w:val="18"/>
        </w:rPr>
        <w:t xml:space="preserve">O TEATRO MÁGICO. </w:t>
      </w:r>
      <w:r w:rsidRPr="00FC53CA">
        <w:rPr>
          <w:rFonts w:ascii="Arial" w:hAnsi="Arial" w:cs="Arial"/>
          <w:b/>
          <w:bCs/>
          <w:sz w:val="12"/>
          <w:szCs w:val="18"/>
        </w:rPr>
        <w:t>Sintaxe à vontade</w:t>
      </w:r>
      <w:r w:rsidRPr="00FC53CA">
        <w:rPr>
          <w:rFonts w:ascii="Arial" w:hAnsi="Arial" w:cs="Arial"/>
          <w:sz w:val="12"/>
          <w:szCs w:val="18"/>
        </w:rPr>
        <w:t>. [S.I]: Gravadora Independente, 2009, Disponível em: &lt;www.vagalume.com.br/o-teatro-magico/sintaxe-a-vontade.html&gt;. Acesso em: 1 dez. 2019</w:t>
      </w:r>
      <w:r w:rsidRPr="00FC53CA">
        <w:rPr>
          <w:rFonts w:ascii="Arial" w:hAnsi="Arial" w:cs="Arial"/>
          <w:sz w:val="18"/>
          <w:szCs w:val="18"/>
        </w:rPr>
        <w:t>.</w:t>
      </w:r>
    </w:p>
    <w:p w:rsidR="00FC53CA" w:rsidRPr="00FC53CA" w:rsidRDefault="00FC53CA" w:rsidP="00FC53CA">
      <w:pPr>
        <w:pStyle w:val="REFERNCIASAE"/>
        <w:spacing w:after="0" w:line="240" w:lineRule="auto"/>
        <w:ind w:left="708"/>
        <w:rPr>
          <w:rFonts w:ascii="Arial" w:hAnsi="Arial" w:cs="Arial"/>
          <w:sz w:val="18"/>
          <w:szCs w:val="18"/>
        </w:rPr>
      </w:pPr>
    </w:p>
    <w:p w:rsidR="006E6E44" w:rsidRPr="00FC53CA" w:rsidRDefault="006E6E44" w:rsidP="00FC53CA">
      <w:pPr>
        <w:pStyle w:val="ENUNCIADOSAE"/>
        <w:spacing w:after="0"/>
        <w:ind w:left="700"/>
        <w:rPr>
          <w:rFonts w:ascii="Arial" w:hAnsi="Arial" w:cs="Arial"/>
          <w:sz w:val="18"/>
          <w:szCs w:val="18"/>
        </w:rPr>
      </w:pPr>
      <w:r w:rsidRPr="00FC53CA">
        <w:rPr>
          <w:rFonts w:ascii="Arial" w:hAnsi="Arial" w:cs="Arial"/>
          <w:sz w:val="18"/>
          <w:szCs w:val="18"/>
        </w:rPr>
        <w:t xml:space="preserve">A canção </w:t>
      </w:r>
      <w:r w:rsidRPr="00FC53CA">
        <w:rPr>
          <w:rFonts w:ascii="Arial" w:hAnsi="Arial" w:cs="Arial"/>
          <w:i/>
          <w:iCs/>
          <w:sz w:val="18"/>
          <w:szCs w:val="18"/>
        </w:rPr>
        <w:t>Sintaxe à vontade</w:t>
      </w:r>
      <w:r w:rsidRPr="00FC53CA">
        <w:rPr>
          <w:rFonts w:ascii="Arial" w:hAnsi="Arial" w:cs="Arial"/>
          <w:sz w:val="18"/>
          <w:szCs w:val="18"/>
        </w:rPr>
        <w:t>, de O Teatro Mágico, brinca com os termos, sons e funções sintáticas da língua portuguesa, subvertendo os papeis por elas desempenhadas. A partir disso, encontre, no trecho:</w:t>
      </w:r>
    </w:p>
    <w:p w:rsidR="00FC53CA" w:rsidRPr="00FC53CA" w:rsidRDefault="00FC53CA" w:rsidP="00FC53CA">
      <w:pPr>
        <w:pStyle w:val="ENUNCIADOSAE"/>
        <w:spacing w:after="0"/>
        <w:ind w:left="700"/>
        <w:rPr>
          <w:rFonts w:ascii="Arial" w:hAnsi="Arial" w:cs="Arial"/>
          <w:sz w:val="18"/>
          <w:szCs w:val="18"/>
        </w:rPr>
      </w:pPr>
    </w:p>
    <w:p w:rsidR="006E6E44" w:rsidRPr="00FC53CA" w:rsidRDefault="006E6E44" w:rsidP="00FC53CA">
      <w:pPr>
        <w:pStyle w:val="LETRAQUESTOSAE"/>
        <w:numPr>
          <w:ilvl w:val="0"/>
          <w:numId w:val="43"/>
        </w:numPr>
        <w:spacing w:after="0" w:line="240" w:lineRule="auto"/>
        <w:ind w:left="426"/>
        <w:rPr>
          <w:rFonts w:ascii="Arial" w:hAnsi="Arial" w:cs="Arial"/>
          <w:sz w:val="18"/>
          <w:szCs w:val="18"/>
        </w:rPr>
      </w:pPr>
      <w:r w:rsidRPr="00FC53CA">
        <w:rPr>
          <w:rFonts w:ascii="Arial" w:hAnsi="Arial" w:cs="Arial"/>
          <w:sz w:val="18"/>
          <w:szCs w:val="18"/>
        </w:rPr>
        <w:t>Um predicativo do sujeito.</w:t>
      </w:r>
    </w:p>
    <w:p w:rsidR="006E6E44" w:rsidRDefault="006E6E44" w:rsidP="00FC53CA">
      <w:pPr>
        <w:pStyle w:val="Estilo824"/>
      </w:pPr>
    </w:p>
    <w:p w:rsidR="00FC53CA" w:rsidRDefault="00FC53CA" w:rsidP="00FC53CA">
      <w:pPr>
        <w:pStyle w:val="Estilo824"/>
      </w:pPr>
    </w:p>
    <w:p w:rsidR="00FC53CA" w:rsidRDefault="00FC53CA" w:rsidP="00FC53CA">
      <w:pPr>
        <w:pStyle w:val="Estilo824"/>
      </w:pPr>
    </w:p>
    <w:p w:rsidR="00FC53CA" w:rsidRPr="00FC53CA" w:rsidRDefault="00FC53CA" w:rsidP="00FC53CA">
      <w:pPr>
        <w:pStyle w:val="Estilo824"/>
      </w:pPr>
    </w:p>
    <w:p w:rsidR="006E6E44" w:rsidRPr="00FC53CA" w:rsidRDefault="006E6E44" w:rsidP="00FC53CA">
      <w:pPr>
        <w:pStyle w:val="LETRAQUESTOSAE"/>
        <w:spacing w:after="0" w:line="240" w:lineRule="auto"/>
        <w:ind w:left="426" w:hanging="357"/>
        <w:rPr>
          <w:rFonts w:ascii="Arial" w:hAnsi="Arial" w:cs="Arial"/>
          <w:sz w:val="18"/>
          <w:szCs w:val="18"/>
        </w:rPr>
      </w:pPr>
      <w:r w:rsidRPr="00FC53CA">
        <w:rPr>
          <w:rFonts w:ascii="Arial" w:hAnsi="Arial" w:cs="Arial"/>
          <w:sz w:val="18"/>
          <w:szCs w:val="18"/>
        </w:rPr>
        <w:t>Uma frase nominal.</w:t>
      </w:r>
    </w:p>
    <w:p w:rsidR="006E6E44" w:rsidRDefault="006E6E44" w:rsidP="00FC53CA">
      <w:pPr>
        <w:pStyle w:val="Estilo824"/>
      </w:pPr>
    </w:p>
    <w:p w:rsidR="00FC53CA" w:rsidRDefault="00FC53CA" w:rsidP="00FC53CA">
      <w:pPr>
        <w:pStyle w:val="Estilo824"/>
      </w:pPr>
    </w:p>
    <w:p w:rsidR="00FC53CA" w:rsidRDefault="00FC53CA" w:rsidP="00FC53CA">
      <w:pPr>
        <w:pStyle w:val="Estilo824"/>
      </w:pPr>
    </w:p>
    <w:p w:rsidR="00FC53CA" w:rsidRPr="00FC53CA" w:rsidRDefault="00FC53CA" w:rsidP="00FC53CA">
      <w:pPr>
        <w:pStyle w:val="Estilo824"/>
      </w:pPr>
    </w:p>
    <w:p w:rsidR="006E6E44" w:rsidRPr="00FC53CA" w:rsidRDefault="006E6E44" w:rsidP="00FC53CA">
      <w:pPr>
        <w:pStyle w:val="LETRAQUESTOSAE"/>
        <w:spacing w:after="0" w:line="240" w:lineRule="auto"/>
        <w:ind w:left="426" w:hanging="357"/>
        <w:rPr>
          <w:rFonts w:ascii="Arial" w:hAnsi="Arial" w:cs="Arial"/>
          <w:sz w:val="18"/>
          <w:szCs w:val="18"/>
        </w:rPr>
      </w:pPr>
      <w:r w:rsidRPr="00FC53CA">
        <w:rPr>
          <w:rFonts w:ascii="Arial" w:hAnsi="Arial" w:cs="Arial"/>
          <w:sz w:val="18"/>
          <w:szCs w:val="18"/>
        </w:rPr>
        <w:t>Um verbo transitivo direto.</w:t>
      </w:r>
    </w:p>
    <w:p w:rsidR="006E6E44" w:rsidRDefault="006E6E44" w:rsidP="00FC53CA">
      <w:pPr>
        <w:pStyle w:val="Estilo824"/>
      </w:pPr>
    </w:p>
    <w:p w:rsidR="00FC53CA" w:rsidRDefault="00FC53CA" w:rsidP="00FC53CA">
      <w:pPr>
        <w:pStyle w:val="Estilo824"/>
      </w:pPr>
    </w:p>
    <w:p w:rsidR="00FC53CA" w:rsidRDefault="00FC53CA" w:rsidP="00FC53CA">
      <w:pPr>
        <w:pStyle w:val="Estilo824"/>
      </w:pPr>
    </w:p>
    <w:p w:rsidR="00FC53CA" w:rsidRPr="00FC53CA" w:rsidRDefault="00FC53CA" w:rsidP="00FC53CA">
      <w:pPr>
        <w:pStyle w:val="Estilo824"/>
      </w:pPr>
    </w:p>
    <w:p w:rsidR="006E6E44" w:rsidRPr="00FC53CA" w:rsidRDefault="006E6E44" w:rsidP="00FC53CA">
      <w:pPr>
        <w:pStyle w:val="LETRAQUESTOSAE"/>
        <w:spacing w:after="0" w:line="240" w:lineRule="auto"/>
        <w:ind w:left="426" w:hanging="357"/>
        <w:rPr>
          <w:rFonts w:ascii="Arial" w:hAnsi="Arial" w:cs="Arial"/>
          <w:sz w:val="18"/>
          <w:szCs w:val="18"/>
        </w:rPr>
      </w:pPr>
      <w:r w:rsidRPr="00FC53CA">
        <w:rPr>
          <w:rFonts w:ascii="Arial" w:hAnsi="Arial" w:cs="Arial"/>
          <w:sz w:val="18"/>
          <w:szCs w:val="18"/>
        </w:rPr>
        <w:t>Um complemento nominal.</w:t>
      </w:r>
    </w:p>
    <w:p w:rsidR="006E6E44" w:rsidRDefault="006E6E44" w:rsidP="00FC53CA">
      <w:pPr>
        <w:pStyle w:val="Estilo824"/>
      </w:pPr>
    </w:p>
    <w:p w:rsidR="00FC53CA" w:rsidRDefault="00FC53CA" w:rsidP="00FC53CA">
      <w:pPr>
        <w:pStyle w:val="Estilo824"/>
      </w:pPr>
    </w:p>
    <w:p w:rsidR="00FC53CA" w:rsidRDefault="00FC53CA" w:rsidP="00FC53CA">
      <w:pPr>
        <w:pStyle w:val="Estilo824"/>
      </w:pPr>
    </w:p>
    <w:p w:rsidR="00FC53CA" w:rsidRPr="006E6E44" w:rsidRDefault="00FC53CA" w:rsidP="00FC53CA">
      <w:pPr>
        <w:pStyle w:val="Estilo824"/>
      </w:pPr>
    </w:p>
    <w:p w:rsidR="00FC53CA" w:rsidRDefault="00FC53CA" w:rsidP="006E6E44">
      <w:pPr>
        <w:pStyle w:val="Estilo814"/>
      </w:pPr>
    </w:p>
    <w:p w:rsidR="00FC53CA" w:rsidRDefault="00FC53CA" w:rsidP="006E6E44">
      <w:pPr>
        <w:pStyle w:val="Estilo814"/>
      </w:pPr>
    </w:p>
    <w:p w:rsidR="00FC53CA" w:rsidRDefault="00FC53CA" w:rsidP="006E6E44">
      <w:pPr>
        <w:pStyle w:val="Estilo814"/>
      </w:pPr>
    </w:p>
    <w:p w:rsidR="00FC53CA" w:rsidRDefault="00FC53CA" w:rsidP="006E6E44">
      <w:pPr>
        <w:pStyle w:val="Estilo814"/>
      </w:pPr>
    </w:p>
    <w:p w:rsidR="00FC53CA" w:rsidRDefault="00FC53CA" w:rsidP="006E6E44">
      <w:pPr>
        <w:pStyle w:val="Estilo814"/>
      </w:pPr>
    </w:p>
    <w:p w:rsidR="00FC53CA" w:rsidRDefault="00FC53CA" w:rsidP="006E6E44">
      <w:pPr>
        <w:pStyle w:val="Estilo814"/>
      </w:pPr>
    </w:p>
    <w:p w:rsidR="00FC53CA" w:rsidRDefault="00FC53CA" w:rsidP="006E6E44">
      <w:pPr>
        <w:pStyle w:val="Estilo814"/>
      </w:pPr>
    </w:p>
    <w:p w:rsidR="00FC53CA" w:rsidRDefault="00FC53CA" w:rsidP="006E6E44">
      <w:pPr>
        <w:pStyle w:val="Estilo814"/>
      </w:pPr>
    </w:p>
    <w:p w:rsidR="00FC53CA" w:rsidRDefault="00FC53CA" w:rsidP="006E6E44">
      <w:pPr>
        <w:pStyle w:val="Estilo814"/>
      </w:pPr>
    </w:p>
    <w:p w:rsidR="00FC53CA" w:rsidRDefault="00FC53CA" w:rsidP="006E6E44">
      <w:pPr>
        <w:pStyle w:val="Estilo814"/>
      </w:pPr>
    </w:p>
    <w:p w:rsidR="00FC53CA" w:rsidRDefault="00FC53CA" w:rsidP="006E6E44">
      <w:pPr>
        <w:pStyle w:val="Estilo814"/>
      </w:pPr>
    </w:p>
    <w:p w:rsidR="00FC53CA" w:rsidRDefault="00FC53CA" w:rsidP="006E6E44">
      <w:pPr>
        <w:pStyle w:val="Estilo814"/>
      </w:pPr>
    </w:p>
    <w:p w:rsidR="00FC53CA" w:rsidRDefault="00FC53CA" w:rsidP="006E6E44">
      <w:pPr>
        <w:pStyle w:val="Estilo814"/>
      </w:pPr>
    </w:p>
    <w:p w:rsidR="00FC53CA" w:rsidRDefault="00FC53CA" w:rsidP="006E6E44">
      <w:pPr>
        <w:pStyle w:val="Estilo814"/>
      </w:pPr>
    </w:p>
    <w:p w:rsidR="00FC53CA" w:rsidRDefault="00FC53CA" w:rsidP="006E6E44">
      <w:pPr>
        <w:pStyle w:val="Estilo814"/>
      </w:pPr>
    </w:p>
    <w:p w:rsidR="00462CB4" w:rsidRDefault="00462CB4" w:rsidP="006E6E44">
      <w:pPr>
        <w:pStyle w:val="Estilo814"/>
      </w:pPr>
      <w:r>
        <w:t>LITERATURA</w:t>
      </w:r>
    </w:p>
    <w:p w:rsidR="002A2088" w:rsidRDefault="002A2088" w:rsidP="002A2088">
      <w:pPr>
        <w:pStyle w:val="Estilo814"/>
      </w:pPr>
    </w:p>
    <w:p w:rsidR="002A2088" w:rsidRDefault="002A2088" w:rsidP="008C33AD">
      <w:pPr>
        <w:pStyle w:val="Estilo804"/>
        <w:numPr>
          <w:ilvl w:val="0"/>
          <w:numId w:val="39"/>
        </w:numPr>
        <w:ind w:left="426" w:hanging="284"/>
      </w:pPr>
      <w:r w:rsidRPr="00913667">
        <w:t>As diversas manifestações artísticas, que incluem literatura, música, dança, teatro, cinema e artes plásticas, são formas poderosas que o ser humano possui para expressar suas emoções, ideias e pensamentos. Sobre o significado da arte e da criação artística na sociedade é incorreto afirmar:</w:t>
      </w:r>
    </w:p>
    <w:p w:rsidR="007E1D9C" w:rsidRPr="00913667" w:rsidRDefault="007E1D9C" w:rsidP="007E1D9C">
      <w:pPr>
        <w:pStyle w:val="Estilo804"/>
        <w:numPr>
          <w:ilvl w:val="0"/>
          <w:numId w:val="0"/>
        </w:numPr>
        <w:ind w:left="502" w:hanging="360"/>
      </w:pPr>
    </w:p>
    <w:p w:rsidR="002A2088" w:rsidRPr="00232F93" w:rsidRDefault="002A2088" w:rsidP="007E1D9C">
      <w:pPr>
        <w:pStyle w:val="Estilo819"/>
      </w:pPr>
      <w:r w:rsidRPr="00232F93">
        <w:t xml:space="preserve">a) </w:t>
      </w:r>
      <w:r w:rsidR="007E1D9C">
        <w:tab/>
      </w:r>
      <w:r w:rsidRPr="00232F93">
        <w:t xml:space="preserve">A arte tem como objetivo o conhecimento lógico de algo, isto é, se baseia na observação de fenômenos naturais para demonstrar resultados. </w:t>
      </w:r>
    </w:p>
    <w:p w:rsidR="002A2088" w:rsidRPr="00232F93" w:rsidRDefault="002A2088" w:rsidP="007E1D9C">
      <w:pPr>
        <w:pStyle w:val="Estilo819"/>
      </w:pPr>
      <w:r w:rsidRPr="00232F93">
        <w:t xml:space="preserve">b) </w:t>
      </w:r>
      <w:r w:rsidR="007E1D9C">
        <w:tab/>
      </w:r>
      <w:r w:rsidRPr="00232F93">
        <w:t>A obra de arte é o que o artista produz, é a sua linguagem, e é por meio dela que ele se comunica.</w:t>
      </w:r>
    </w:p>
    <w:p w:rsidR="002A2088" w:rsidRPr="00913667" w:rsidRDefault="002A2088" w:rsidP="007E1D9C">
      <w:pPr>
        <w:pStyle w:val="Estilo819"/>
      </w:pPr>
      <w:r>
        <w:t xml:space="preserve">c) </w:t>
      </w:r>
      <w:r w:rsidR="007E1D9C">
        <w:tab/>
      </w:r>
      <w:r w:rsidRPr="00913667">
        <w:t>O artista é a pessoa que pensa a realidade por meio da sua imaginação e dos seus sentimentos.</w:t>
      </w:r>
    </w:p>
    <w:p w:rsidR="002A2088" w:rsidRPr="00913667" w:rsidRDefault="002A2088" w:rsidP="007E1D9C">
      <w:pPr>
        <w:pStyle w:val="Estilo819"/>
      </w:pPr>
      <w:r>
        <w:t xml:space="preserve">d) </w:t>
      </w:r>
      <w:r w:rsidR="007E1D9C">
        <w:tab/>
      </w:r>
      <w:r w:rsidRPr="00913667">
        <w:t>A forma como o artista comunica-se conosco por meio da obra de arte pode acontecer por diversos meios.</w:t>
      </w:r>
    </w:p>
    <w:p w:rsidR="002A2088" w:rsidRPr="00913667" w:rsidRDefault="002A2088" w:rsidP="007E1D9C">
      <w:pPr>
        <w:pStyle w:val="Estilo819"/>
      </w:pPr>
      <w:r>
        <w:t xml:space="preserve">e) </w:t>
      </w:r>
      <w:r w:rsidR="007E1D9C">
        <w:tab/>
      </w:r>
      <w:r w:rsidRPr="00913667">
        <w:t>A literatura é uma forma de manifestação artística que se baseia no uso da palavra.</w:t>
      </w:r>
    </w:p>
    <w:p w:rsidR="002A2088" w:rsidRDefault="002A2088" w:rsidP="007E1D9C">
      <w:pPr>
        <w:pStyle w:val="Estilo819"/>
      </w:pPr>
    </w:p>
    <w:p w:rsidR="002A2088" w:rsidRDefault="002A2088" w:rsidP="007E1D9C">
      <w:pPr>
        <w:pStyle w:val="Estilo810"/>
      </w:pPr>
      <w:r w:rsidRPr="00B03E93">
        <w:t>Sobre o Realismo e o Naturalismo é incorreto afirmar:</w:t>
      </w:r>
    </w:p>
    <w:p w:rsidR="007E1D9C" w:rsidRPr="00B03E93" w:rsidRDefault="007E1D9C" w:rsidP="007E1D9C">
      <w:pPr>
        <w:pStyle w:val="Estilo810"/>
        <w:numPr>
          <w:ilvl w:val="0"/>
          <w:numId w:val="0"/>
        </w:numPr>
        <w:ind w:left="426" w:hanging="284"/>
      </w:pPr>
    </w:p>
    <w:p w:rsidR="002A2088" w:rsidRPr="00B03E93" w:rsidRDefault="002A2088" w:rsidP="007E1D9C">
      <w:pPr>
        <w:pStyle w:val="Estilo819"/>
      </w:pPr>
      <w:r>
        <w:t xml:space="preserve">a) </w:t>
      </w:r>
      <w:r w:rsidR="007E1D9C">
        <w:tab/>
      </w:r>
      <w:r w:rsidRPr="00B03E93">
        <w:t xml:space="preserve">Na segunda metade do século XIX, com a ascensão do Positivismo e do Cientificismo, foram abandonados a sensibilidade e o subjetivismo dos românticos, para dar lugar a uma outra perspectiva. </w:t>
      </w:r>
    </w:p>
    <w:p w:rsidR="002A2088" w:rsidRPr="00B03E93" w:rsidRDefault="002A2088" w:rsidP="007E1D9C">
      <w:pPr>
        <w:pStyle w:val="Estilo819"/>
      </w:pPr>
      <w:r>
        <w:t xml:space="preserve">b) </w:t>
      </w:r>
      <w:r w:rsidR="007E1D9C">
        <w:tab/>
      </w:r>
      <w:r w:rsidRPr="00B03E93">
        <w:t>No naturalismo a ênfase na engrenagem social permitiu a expansão de narrativas que denunciavam as diferenças sociais, os preconceitos, a exploração dos grupos dominantes sobre as camadas populares.</w:t>
      </w:r>
    </w:p>
    <w:p w:rsidR="002A2088" w:rsidRPr="00232F93" w:rsidRDefault="002A2088" w:rsidP="007E1D9C">
      <w:pPr>
        <w:pStyle w:val="Estilo819"/>
      </w:pPr>
      <w:r>
        <w:t xml:space="preserve">c) </w:t>
      </w:r>
      <w:r w:rsidR="007E1D9C">
        <w:tab/>
      </w:r>
      <w:r w:rsidRPr="00B03E93">
        <w:t xml:space="preserve">O Naturalismo, em suas diferentes vertentes, atribuiu os graus mais elevados de valor ao </w:t>
      </w:r>
      <w:r w:rsidRPr="00232F93">
        <w:t xml:space="preserve">romance social – de que é exemplo a obra de Émile Zola. </w:t>
      </w:r>
    </w:p>
    <w:p w:rsidR="002A2088" w:rsidRPr="00232F93" w:rsidRDefault="002A2088" w:rsidP="007E1D9C">
      <w:pPr>
        <w:pStyle w:val="Estilo819"/>
      </w:pPr>
      <w:r w:rsidRPr="00232F93">
        <w:t xml:space="preserve">d) </w:t>
      </w:r>
      <w:r w:rsidR="007E1D9C">
        <w:tab/>
      </w:r>
      <w:r w:rsidRPr="00232F93">
        <w:t>O Realismo é o nome genérico que se atribui à ideologia romântica.</w:t>
      </w:r>
    </w:p>
    <w:p w:rsidR="002A2088" w:rsidRPr="00B03E93" w:rsidRDefault="002A2088" w:rsidP="007E1D9C">
      <w:pPr>
        <w:pStyle w:val="Estilo819"/>
      </w:pPr>
      <w:r w:rsidRPr="00232F93">
        <w:t xml:space="preserve">e) </w:t>
      </w:r>
      <w:r w:rsidR="007E1D9C">
        <w:tab/>
      </w:r>
      <w:r w:rsidRPr="00232F93">
        <w:t>O realismo</w:t>
      </w:r>
      <w:r w:rsidRPr="00B03E93">
        <w:t xml:space="preserve"> tem seu começo com a publicação das obras Memórias Póstumas de Brás Cubas, de Machado de Assis (Realismo), e O Mulato, de Aluísio Azevedo (Naturalismo).</w:t>
      </w:r>
    </w:p>
    <w:p w:rsidR="002A2088" w:rsidRDefault="002A2088" w:rsidP="007E1D9C">
      <w:pPr>
        <w:pStyle w:val="Estilo819"/>
      </w:pPr>
    </w:p>
    <w:p w:rsidR="002A2088" w:rsidRPr="001201FB" w:rsidRDefault="002A2088" w:rsidP="007E1D9C">
      <w:pPr>
        <w:pStyle w:val="Estilo810"/>
      </w:pPr>
      <w:r w:rsidRPr="001201FB">
        <w:t>O parnasianismo, importante movimento literário contemporâneo ao realismo e ao natura</w:t>
      </w:r>
      <w:r>
        <w:t xml:space="preserve">lismo, foi satirizado no poema </w:t>
      </w:r>
      <w:r w:rsidRPr="00D33BAC">
        <w:rPr>
          <w:i/>
        </w:rPr>
        <w:t>Os sapos</w:t>
      </w:r>
      <w:r w:rsidRPr="001201FB">
        <w:t xml:space="preserve">. </w:t>
      </w:r>
    </w:p>
    <w:p w:rsidR="002A2088" w:rsidRDefault="002A2088" w:rsidP="007E1D9C">
      <w:pPr>
        <w:pStyle w:val="Estilo819"/>
      </w:pPr>
    </w:p>
    <w:p w:rsidR="002A2088" w:rsidRPr="001201FB" w:rsidRDefault="002A2088" w:rsidP="007E1D9C">
      <w:pPr>
        <w:pStyle w:val="Estilo819"/>
        <w:ind w:left="426" w:firstLine="0"/>
        <w:jc w:val="left"/>
      </w:pPr>
      <w:r w:rsidRPr="001201FB">
        <w:t>Enfunando os papos,</w:t>
      </w:r>
      <w:r w:rsidRPr="001201FB">
        <w:br/>
        <w:t>Saem da penumbra,</w:t>
      </w:r>
      <w:r w:rsidRPr="001201FB">
        <w:br/>
        <w:t>Aos pulos, os sapos.</w:t>
      </w:r>
      <w:r w:rsidRPr="001201FB">
        <w:br/>
        <w:t>A luz os deslumbra.</w:t>
      </w:r>
    </w:p>
    <w:p w:rsidR="002A2088" w:rsidRPr="001201FB" w:rsidRDefault="002A2088" w:rsidP="007E1D9C">
      <w:pPr>
        <w:pStyle w:val="Estilo819"/>
        <w:ind w:left="426" w:firstLine="0"/>
        <w:jc w:val="left"/>
      </w:pPr>
      <w:r w:rsidRPr="001201FB">
        <w:t>Em ronco que aterra,</w:t>
      </w:r>
      <w:r w:rsidRPr="001201FB">
        <w:br/>
        <w:t>Berra o sapo-boi:</w:t>
      </w:r>
      <w:r w:rsidRPr="001201FB">
        <w:br/>
        <w:t>– “Meu pai foi à guerra!”</w:t>
      </w:r>
      <w:r w:rsidRPr="001201FB">
        <w:br/>
        <w:t>– “Não foi!” – “Foi!” – “Não foi!”.</w:t>
      </w:r>
    </w:p>
    <w:p w:rsidR="002A2088" w:rsidRPr="001201FB" w:rsidRDefault="002A2088" w:rsidP="007E1D9C">
      <w:pPr>
        <w:pStyle w:val="Estilo819"/>
        <w:ind w:left="426" w:firstLine="0"/>
        <w:jc w:val="left"/>
      </w:pPr>
      <w:r w:rsidRPr="001201FB">
        <w:t>O sapo-tanoeiro,</w:t>
      </w:r>
      <w:r w:rsidRPr="001201FB">
        <w:br/>
        <w:t>Parnasiano aguado,</w:t>
      </w:r>
      <w:r w:rsidRPr="001201FB">
        <w:br/>
        <w:t>Diz: – “Meu cancioneiro</w:t>
      </w:r>
      <w:r w:rsidRPr="001201FB">
        <w:br/>
        <w:t>É bem martelado.</w:t>
      </w:r>
    </w:p>
    <w:p w:rsidR="002A2088" w:rsidRPr="001201FB" w:rsidRDefault="002A2088" w:rsidP="007E1D9C">
      <w:pPr>
        <w:pStyle w:val="Estilo819"/>
        <w:ind w:left="426" w:firstLine="0"/>
        <w:jc w:val="left"/>
      </w:pPr>
      <w:r w:rsidRPr="001201FB">
        <w:t>Vede como primo</w:t>
      </w:r>
      <w:r w:rsidRPr="001201FB">
        <w:br/>
        <w:t>Em comer os hiatos!</w:t>
      </w:r>
      <w:r w:rsidRPr="001201FB">
        <w:br/>
        <w:t>Que arte! E nunca rimo</w:t>
      </w:r>
      <w:r w:rsidRPr="001201FB">
        <w:br/>
        <w:t>Os termos cognatos.</w:t>
      </w:r>
    </w:p>
    <w:p w:rsidR="002A2088" w:rsidRPr="001201FB" w:rsidRDefault="002A2088" w:rsidP="007E1D9C">
      <w:pPr>
        <w:pStyle w:val="Estilo813"/>
      </w:pPr>
    </w:p>
    <w:p w:rsidR="002A2088" w:rsidRPr="001201FB" w:rsidRDefault="002A2088" w:rsidP="007E1D9C">
      <w:pPr>
        <w:pStyle w:val="Estilo818"/>
      </w:pPr>
      <w:r>
        <w:t xml:space="preserve">Cite o nome do poeta autor de </w:t>
      </w:r>
      <w:r w:rsidRPr="00D33BAC">
        <w:rPr>
          <w:i/>
        </w:rPr>
        <w:t>Os</w:t>
      </w:r>
      <w:r>
        <w:t xml:space="preserve"> </w:t>
      </w:r>
      <w:r w:rsidRPr="00D33BAC">
        <w:rPr>
          <w:i/>
        </w:rPr>
        <w:t>sapos</w:t>
      </w:r>
      <w:r w:rsidRPr="001201FB">
        <w:t xml:space="preserve"> e aponte qual o principal aspecto do parnasianismo criticado no trecho em destaque. </w:t>
      </w:r>
    </w:p>
    <w:p w:rsidR="00C54755" w:rsidRDefault="00C54755" w:rsidP="007E1D9C">
      <w:pPr>
        <w:pStyle w:val="Estilo813"/>
      </w:pPr>
    </w:p>
    <w:p w:rsidR="007E1D9C" w:rsidRDefault="007E1D9C" w:rsidP="00FC53CA">
      <w:pPr>
        <w:pStyle w:val="Estilo824"/>
      </w:pPr>
    </w:p>
    <w:p w:rsidR="007E1D9C" w:rsidRDefault="007E1D9C" w:rsidP="007E1D9C">
      <w:pPr>
        <w:pStyle w:val="Estilo813"/>
      </w:pPr>
    </w:p>
    <w:p w:rsidR="007E1D9C" w:rsidRDefault="007E1D9C" w:rsidP="007E1D9C">
      <w:pPr>
        <w:pStyle w:val="Estilo813"/>
      </w:pPr>
    </w:p>
    <w:p w:rsidR="007E1D9C" w:rsidRDefault="007E1D9C" w:rsidP="007E1D9C">
      <w:pPr>
        <w:pStyle w:val="Estilo813"/>
      </w:pPr>
    </w:p>
    <w:p w:rsidR="007E1D9C" w:rsidRDefault="007E1D9C" w:rsidP="007E1D9C">
      <w:pPr>
        <w:pStyle w:val="Estilo813"/>
      </w:pPr>
    </w:p>
    <w:p w:rsidR="007E1D9C" w:rsidRDefault="007E1D9C" w:rsidP="007E1D9C">
      <w:pPr>
        <w:pStyle w:val="Estilo813"/>
      </w:pPr>
    </w:p>
    <w:p w:rsidR="007E1D9C" w:rsidRDefault="007E1D9C" w:rsidP="007E1D9C">
      <w:pPr>
        <w:pStyle w:val="Estilo813"/>
      </w:pPr>
    </w:p>
    <w:p w:rsidR="00FC53CA" w:rsidRDefault="00FC53CA" w:rsidP="009252E6">
      <w:pPr>
        <w:pStyle w:val="Estilo814"/>
      </w:pPr>
    </w:p>
    <w:p w:rsidR="00FC53CA" w:rsidRDefault="00FC53CA" w:rsidP="009252E6">
      <w:pPr>
        <w:pStyle w:val="Estilo814"/>
      </w:pPr>
    </w:p>
    <w:p w:rsidR="00FC53CA" w:rsidRDefault="00FC53CA" w:rsidP="009252E6">
      <w:pPr>
        <w:pStyle w:val="Estilo814"/>
      </w:pPr>
    </w:p>
    <w:p w:rsidR="00FC53CA" w:rsidRDefault="00FC53CA" w:rsidP="009252E6">
      <w:pPr>
        <w:pStyle w:val="Estilo814"/>
      </w:pPr>
    </w:p>
    <w:p w:rsidR="0016545A" w:rsidRDefault="0016545A" w:rsidP="009252E6">
      <w:pPr>
        <w:pStyle w:val="Estilo814"/>
      </w:pPr>
    </w:p>
    <w:p w:rsidR="00FC53CA" w:rsidRDefault="00FC53CA" w:rsidP="009252E6">
      <w:pPr>
        <w:pStyle w:val="Estilo814"/>
      </w:pPr>
    </w:p>
    <w:p w:rsidR="00FC53CA" w:rsidRDefault="00FC53CA" w:rsidP="009252E6">
      <w:pPr>
        <w:pStyle w:val="Estilo814"/>
      </w:pPr>
    </w:p>
    <w:p w:rsidR="00462CB4" w:rsidRPr="00BA631E" w:rsidRDefault="00462CB4" w:rsidP="009252E6">
      <w:pPr>
        <w:pStyle w:val="Estilo814"/>
      </w:pPr>
      <w:r>
        <w:t>LINGUA ESTRANGEIRA</w:t>
      </w:r>
    </w:p>
    <w:p w:rsidR="00462CB4" w:rsidRDefault="00462CB4" w:rsidP="009252E6">
      <w:pPr>
        <w:pStyle w:val="Estilo815"/>
      </w:pPr>
    </w:p>
    <w:p w:rsidR="00462CB4" w:rsidRPr="00DD52BC" w:rsidRDefault="00462CB4" w:rsidP="009252E6">
      <w:pPr>
        <w:pStyle w:val="Estilo814"/>
        <w:rPr>
          <w:rFonts w:ascii="Calibri" w:hAnsi="Calibri"/>
          <w:lang w:val="en-US"/>
        </w:rPr>
      </w:pPr>
      <w:r w:rsidRPr="00DD52BC">
        <w:t>INGLÊS</w:t>
      </w:r>
    </w:p>
    <w:p w:rsidR="00462CB4" w:rsidRDefault="00462CB4" w:rsidP="009252E6">
      <w:pPr>
        <w:pStyle w:val="Estilo815"/>
      </w:pPr>
    </w:p>
    <w:p w:rsidR="007E1D9C" w:rsidRPr="007E1D9C" w:rsidRDefault="007E1D9C" w:rsidP="007E1D9C">
      <w:pPr>
        <w:pStyle w:val="Estilo818"/>
        <w:jc w:val="center"/>
        <w:rPr>
          <w:rFonts w:cs="Times New Roman"/>
          <w:b/>
          <w:lang w:val="en-US"/>
        </w:rPr>
      </w:pPr>
      <w:r w:rsidRPr="007E1D9C">
        <w:rPr>
          <w:rFonts w:cs="Times New Roman"/>
          <w:b/>
          <w:lang w:val="en-US"/>
        </w:rPr>
        <w:t>The Bad Parrot</w:t>
      </w:r>
    </w:p>
    <w:p w:rsidR="007E1D9C" w:rsidRPr="003625E3" w:rsidRDefault="007E1D9C" w:rsidP="007E1D9C">
      <w:pPr>
        <w:pStyle w:val="Estilo820"/>
        <w:rPr>
          <w:lang w:val="en-US"/>
        </w:rPr>
      </w:pPr>
    </w:p>
    <w:p w:rsidR="007E1D9C" w:rsidRPr="003625E3" w:rsidRDefault="007E1D9C" w:rsidP="007E1D9C">
      <w:pPr>
        <w:pStyle w:val="Estilo820"/>
        <w:rPr>
          <w:lang w:val="en-US"/>
        </w:rPr>
      </w:pPr>
      <w:r w:rsidRPr="003625E3">
        <w:rPr>
          <w:lang w:val="en-US"/>
        </w:rPr>
        <w:t>A man got a parrot which could already talk. It had belonged to a sailor and had a big vocabulary. However, the man soon discovered that the parrot mostly knew bad words. At first he thought it was funny, but then it became tiresome, and finally, when the man had important guests, the bird's bad words embarrassed him very much. As soon as the guests left, the man angrily shouted at the parrot: "That language must stop!" But the bird answered him with curses. He shook the bird and shouted again: "Don't use those ugly words!" Again the bird cursed him. Now the man was really angry. He grabbed the parrot and threw him into the refrigerator. But it had no effect. From inside the refrigerator, the parrot was still swearing. He opened the door and took him out, and again the bird spoke in dirty words and curses. This time, the man opened the door of the freezer, threw the bird into it, and closed the door. At last there was silence. After two minutes, the man opened the door and removed the very cold parrot. Slowly the shivering bird walked up the man's arm, sat on his shoulder and spoke into his ear, sounding very frightened: "I'll be good, I promise. Those chickens in there… what did they say?"</w:t>
      </w:r>
    </w:p>
    <w:p w:rsidR="007E1D9C" w:rsidRPr="003625E3" w:rsidRDefault="007E1D9C" w:rsidP="007E1D9C">
      <w:pPr>
        <w:pStyle w:val="Estilo817"/>
      </w:pPr>
      <w:r w:rsidRPr="003625E3">
        <w:rPr>
          <w:lang w:val="en-US"/>
        </w:rPr>
        <w:t xml:space="preserve"> (Available </w:t>
      </w:r>
      <w:proofErr w:type="gramStart"/>
      <w:r w:rsidRPr="003625E3">
        <w:rPr>
          <w:lang w:val="en-US"/>
        </w:rPr>
        <w:t>at:</w:t>
      </w:r>
      <w:proofErr w:type="gramEnd"/>
      <w:r w:rsidRPr="003625E3">
        <w:rPr>
          <w:lang w:val="en-US"/>
        </w:rPr>
        <w:t xml:space="preserve">&lt; http://www.google.com.br&gt;. </w:t>
      </w:r>
      <w:r w:rsidRPr="003625E3">
        <w:t>Accessed:Nov. 15, 2017. Adapted)</w:t>
      </w:r>
    </w:p>
    <w:p w:rsidR="007E1D9C" w:rsidRPr="003625E3" w:rsidRDefault="007E1D9C" w:rsidP="007E1D9C">
      <w:pPr>
        <w:pStyle w:val="Estilo817"/>
      </w:pPr>
    </w:p>
    <w:p w:rsidR="007E1D9C" w:rsidRDefault="007E1D9C" w:rsidP="007E1D9C">
      <w:pPr>
        <w:pStyle w:val="Estilo817"/>
      </w:pPr>
    </w:p>
    <w:p w:rsidR="007E1D9C" w:rsidRPr="003625E3" w:rsidRDefault="007E1D9C" w:rsidP="008C33AD">
      <w:pPr>
        <w:pStyle w:val="Estilo804"/>
        <w:numPr>
          <w:ilvl w:val="0"/>
          <w:numId w:val="40"/>
        </w:numPr>
        <w:ind w:left="426" w:hanging="284"/>
      </w:pPr>
      <w:r w:rsidRPr="003625E3">
        <w:t>Com a leitura do texto podemos afirmar que:</w:t>
      </w:r>
    </w:p>
    <w:p w:rsidR="007E1D9C" w:rsidRPr="003625E3" w:rsidRDefault="007E1D9C" w:rsidP="007E1D9C">
      <w:pPr>
        <w:pStyle w:val="Estilo817"/>
      </w:pPr>
    </w:p>
    <w:p w:rsidR="007E1D9C" w:rsidRPr="003625E3" w:rsidRDefault="007E1D9C" w:rsidP="007E1D9C">
      <w:pPr>
        <w:pStyle w:val="Estilo811"/>
      </w:pPr>
      <w:r w:rsidRPr="003625E3">
        <w:t>O papagaio não sabia falar, por iss</w:t>
      </w:r>
      <w:r>
        <w:t>o seu dono ficou envergonhado.</w:t>
      </w:r>
    </w:p>
    <w:p w:rsidR="007E1D9C" w:rsidRPr="003625E3" w:rsidRDefault="007E1D9C" w:rsidP="007E1D9C">
      <w:pPr>
        <w:pStyle w:val="Estilo811"/>
      </w:pPr>
      <w:r>
        <w:t>O papagaio conseguiu falar com as “galinhas” que estavam no congelador.</w:t>
      </w:r>
    </w:p>
    <w:p w:rsidR="007E1D9C" w:rsidRPr="003625E3" w:rsidRDefault="007E1D9C" w:rsidP="007E1D9C">
      <w:pPr>
        <w:pStyle w:val="Estilo811"/>
      </w:pPr>
      <w:r w:rsidRPr="003625E3">
        <w:t>Seu dono ficou bravo porque ele só sabia falar palavra</w:t>
      </w:r>
      <w:r>
        <w:t>s feias e amaldiçoar as pessoas.</w:t>
      </w:r>
    </w:p>
    <w:p w:rsidR="007E1D9C" w:rsidRPr="001F67F6" w:rsidRDefault="007E1D9C" w:rsidP="007E1D9C">
      <w:pPr>
        <w:pStyle w:val="Estilo811"/>
      </w:pPr>
      <w:r w:rsidRPr="001F67F6">
        <w:t>O papagaio não tinha medo de seu dono, até ser colocado no freezer.</w:t>
      </w:r>
    </w:p>
    <w:p w:rsidR="007E1D9C" w:rsidRPr="003625E3" w:rsidRDefault="007E1D9C" w:rsidP="007E1D9C">
      <w:pPr>
        <w:pStyle w:val="Estilo811"/>
      </w:pPr>
      <w:r w:rsidRPr="003625E3">
        <w:t>O papagaio gostou de ficar na gelade</w:t>
      </w:r>
      <w:r>
        <w:t>ira, por isso continuou falando.</w:t>
      </w:r>
    </w:p>
    <w:p w:rsidR="007E1D9C" w:rsidRPr="003625E3" w:rsidRDefault="007E1D9C" w:rsidP="007E1D9C">
      <w:pPr>
        <w:pStyle w:val="Estilo819"/>
      </w:pPr>
    </w:p>
    <w:p w:rsidR="007E1D9C" w:rsidRPr="003625E3" w:rsidRDefault="007E1D9C" w:rsidP="007E1D9C">
      <w:pPr>
        <w:pStyle w:val="Estilo810"/>
      </w:pPr>
      <w:r w:rsidRPr="003625E3">
        <w:rPr>
          <w:lang w:val="en-US"/>
        </w:rPr>
        <w:t>Na</w:t>
      </w:r>
      <w:r>
        <w:rPr>
          <w:lang w:val="en-US"/>
        </w:rPr>
        <w:t xml:space="preserve"> </w:t>
      </w:r>
      <w:proofErr w:type="spellStart"/>
      <w:r>
        <w:rPr>
          <w:lang w:val="en-US"/>
        </w:rPr>
        <w:t>sentença</w:t>
      </w:r>
      <w:proofErr w:type="spellEnd"/>
      <w:r>
        <w:rPr>
          <w:lang w:val="en-US"/>
        </w:rPr>
        <w:t>:</w:t>
      </w:r>
      <w:r w:rsidRPr="003625E3">
        <w:rPr>
          <w:lang w:val="en-US"/>
        </w:rPr>
        <w:t xml:space="preserve"> “As soon as the guests left, the man angrily shouted at the parrot: “That language must stop”. </w:t>
      </w:r>
      <w:r w:rsidRPr="003625E3">
        <w:t>A palavra MUST, na sentença, apresenta sentido de:</w:t>
      </w:r>
    </w:p>
    <w:p w:rsidR="007E1D9C" w:rsidRPr="003625E3" w:rsidRDefault="007E1D9C" w:rsidP="007E1D9C">
      <w:pPr>
        <w:pStyle w:val="Estilo819"/>
      </w:pPr>
    </w:p>
    <w:p w:rsidR="007E1D9C" w:rsidRPr="003625E3" w:rsidRDefault="007E1D9C" w:rsidP="008C33AD">
      <w:pPr>
        <w:pStyle w:val="Estilo808"/>
        <w:numPr>
          <w:ilvl w:val="0"/>
          <w:numId w:val="41"/>
        </w:numPr>
        <w:ind w:left="700"/>
      </w:pPr>
      <w:r w:rsidRPr="003625E3">
        <w:t>Possibilidad</w:t>
      </w:r>
      <w:r>
        <w:t>e.</w:t>
      </w:r>
    </w:p>
    <w:p w:rsidR="007E1D9C" w:rsidRPr="003625E3" w:rsidRDefault="007E1D9C" w:rsidP="007E1D9C">
      <w:pPr>
        <w:pStyle w:val="Estilo811"/>
      </w:pPr>
      <w:r>
        <w:t>Permissão.</w:t>
      </w:r>
    </w:p>
    <w:p w:rsidR="007E1D9C" w:rsidRPr="001F67F6" w:rsidRDefault="007E1D9C" w:rsidP="007E1D9C">
      <w:pPr>
        <w:pStyle w:val="Estilo811"/>
      </w:pPr>
      <w:r w:rsidRPr="001F67F6">
        <w:t>Obrigação.</w:t>
      </w:r>
    </w:p>
    <w:p w:rsidR="007E1D9C" w:rsidRPr="003625E3" w:rsidRDefault="007E1D9C" w:rsidP="007E1D9C">
      <w:pPr>
        <w:pStyle w:val="Estilo811"/>
      </w:pPr>
      <w:r>
        <w:t>Sugestão.</w:t>
      </w:r>
    </w:p>
    <w:p w:rsidR="007E1D9C" w:rsidRDefault="007E1D9C" w:rsidP="007E1D9C">
      <w:pPr>
        <w:pStyle w:val="Estilo811"/>
      </w:pPr>
      <w:r w:rsidRPr="003625E3">
        <w:t>Conselho.</w:t>
      </w:r>
    </w:p>
    <w:p w:rsidR="007E1D9C" w:rsidRPr="003625E3" w:rsidRDefault="007E1D9C" w:rsidP="007E1D9C">
      <w:pPr>
        <w:pStyle w:val="Estilo811"/>
        <w:numPr>
          <w:ilvl w:val="0"/>
          <w:numId w:val="0"/>
        </w:numPr>
        <w:ind w:left="700" w:hanging="360"/>
      </w:pPr>
      <w:r w:rsidRPr="003625E3">
        <w:t xml:space="preserve"> </w:t>
      </w:r>
    </w:p>
    <w:p w:rsidR="007E1D9C" w:rsidRPr="003625E3" w:rsidRDefault="007E1D9C" w:rsidP="007E1D9C">
      <w:pPr>
        <w:pStyle w:val="Estilo810"/>
      </w:pPr>
      <w:r w:rsidRPr="003625E3">
        <w:t>Dentre as perguntas a seguir, apenas uma não pode ser respondida por meio da leitura do texto. Qual é essa questão?</w:t>
      </w:r>
    </w:p>
    <w:p w:rsidR="007E1D9C" w:rsidRPr="003625E3" w:rsidRDefault="007E1D9C" w:rsidP="007E1D9C">
      <w:pPr>
        <w:pStyle w:val="Estilo813"/>
      </w:pPr>
    </w:p>
    <w:p w:rsidR="007E1D9C" w:rsidRPr="007E1D9C" w:rsidRDefault="007E1D9C" w:rsidP="008C33AD">
      <w:pPr>
        <w:pStyle w:val="Estilo808"/>
        <w:numPr>
          <w:ilvl w:val="0"/>
          <w:numId w:val="42"/>
        </w:numPr>
        <w:ind w:left="700"/>
        <w:rPr>
          <w:lang w:val="en-US"/>
        </w:rPr>
      </w:pPr>
      <w:r w:rsidRPr="007E1D9C">
        <w:rPr>
          <w:lang w:val="en-US"/>
        </w:rPr>
        <w:t>What did happen to the parrot?</w:t>
      </w:r>
    </w:p>
    <w:p w:rsidR="007E1D9C" w:rsidRPr="003625E3" w:rsidRDefault="007E1D9C" w:rsidP="007E1D9C">
      <w:pPr>
        <w:pStyle w:val="Estilo811"/>
        <w:rPr>
          <w:lang w:val="en-US"/>
        </w:rPr>
      </w:pPr>
      <w:r>
        <w:rPr>
          <w:lang w:val="en-US"/>
        </w:rPr>
        <w:t xml:space="preserve">Where did the man put </w:t>
      </w:r>
      <w:r w:rsidRPr="003625E3">
        <w:rPr>
          <w:lang w:val="en-US"/>
        </w:rPr>
        <w:t xml:space="preserve">the </w:t>
      </w:r>
      <w:proofErr w:type="gramStart"/>
      <w:r w:rsidRPr="003625E3">
        <w:rPr>
          <w:lang w:val="en-US"/>
        </w:rPr>
        <w:t>parrot ?</w:t>
      </w:r>
      <w:proofErr w:type="gramEnd"/>
    </w:p>
    <w:p w:rsidR="007E1D9C" w:rsidRPr="003625E3" w:rsidRDefault="007E1D9C" w:rsidP="007E1D9C">
      <w:pPr>
        <w:pStyle w:val="Estilo811"/>
        <w:rPr>
          <w:lang w:val="en-US"/>
        </w:rPr>
      </w:pPr>
      <w:r w:rsidRPr="003625E3">
        <w:rPr>
          <w:lang w:val="en-US"/>
        </w:rPr>
        <w:t xml:space="preserve">Who </w:t>
      </w:r>
      <w:r>
        <w:rPr>
          <w:lang w:val="en-US"/>
        </w:rPr>
        <w:t>w</w:t>
      </w:r>
      <w:r w:rsidRPr="003625E3">
        <w:rPr>
          <w:lang w:val="en-US"/>
        </w:rPr>
        <w:t>as the parrot´s former owner?</w:t>
      </w:r>
    </w:p>
    <w:p w:rsidR="007E1D9C" w:rsidRPr="001F67F6" w:rsidRDefault="007E1D9C" w:rsidP="007E1D9C">
      <w:pPr>
        <w:pStyle w:val="Estilo811"/>
        <w:rPr>
          <w:lang w:val="en-US"/>
        </w:rPr>
      </w:pPr>
      <w:r w:rsidRPr="001F67F6">
        <w:rPr>
          <w:lang w:val="en-US"/>
        </w:rPr>
        <w:t>What did the parrot say to the chicken?</w:t>
      </w:r>
    </w:p>
    <w:p w:rsidR="007E1D9C" w:rsidRPr="003625E3" w:rsidRDefault="007E1D9C" w:rsidP="007E1D9C">
      <w:pPr>
        <w:pStyle w:val="Estilo811"/>
        <w:rPr>
          <w:lang w:val="en-US"/>
        </w:rPr>
      </w:pPr>
      <w:r w:rsidRPr="003625E3">
        <w:rPr>
          <w:lang w:val="en-US"/>
        </w:rPr>
        <w:t>Did the man appreciate the parrot´s vocabulary?</w:t>
      </w:r>
    </w:p>
    <w:p w:rsidR="007E1D9C" w:rsidRDefault="007E1D9C" w:rsidP="009252E6">
      <w:pPr>
        <w:pStyle w:val="Estilo815"/>
      </w:pPr>
    </w:p>
    <w:p w:rsidR="00462CB4" w:rsidRDefault="00462CB4" w:rsidP="009252E6">
      <w:pPr>
        <w:pStyle w:val="Estilo814"/>
      </w:pPr>
      <w:r w:rsidRPr="00DD52BC">
        <w:t>ESPANHOL</w:t>
      </w:r>
    </w:p>
    <w:p w:rsidR="006B201A" w:rsidRDefault="006B201A" w:rsidP="000A4F60">
      <w:pPr>
        <w:pStyle w:val="Estilo520"/>
        <w:numPr>
          <w:ilvl w:val="0"/>
          <w:numId w:val="0"/>
        </w:numPr>
        <w:ind w:left="568" w:hanging="284"/>
        <w:jc w:val="center"/>
        <w:rPr>
          <w:rFonts w:cs="Arial"/>
          <w:b/>
          <w:szCs w:val="18"/>
          <w:lang w:val="pt-BR"/>
        </w:rPr>
      </w:pPr>
    </w:p>
    <w:p w:rsidR="00C54755" w:rsidRDefault="00C54755" w:rsidP="008C33AD">
      <w:pPr>
        <w:pStyle w:val="Estilo804"/>
        <w:numPr>
          <w:ilvl w:val="0"/>
          <w:numId w:val="38"/>
        </w:numPr>
        <w:ind w:left="426" w:hanging="284"/>
      </w:pPr>
    </w:p>
    <w:p w:rsidR="00C54755" w:rsidRPr="00E5108A" w:rsidRDefault="00C54755" w:rsidP="00C54755">
      <w:pPr>
        <w:pStyle w:val="Estilo816"/>
      </w:pPr>
      <w:r w:rsidRPr="00E5108A">
        <w:t>En el día del amor, ¡no a la violencia contra la mujer!</w:t>
      </w:r>
    </w:p>
    <w:p w:rsidR="00C54755" w:rsidRPr="00E5108A" w:rsidRDefault="00C54755" w:rsidP="00C54755">
      <w:pPr>
        <w:pStyle w:val="Estilo816"/>
      </w:pPr>
      <w:r w:rsidRPr="00E5108A">
        <w:t>Hoy es el día de la amistad y del amor. Pero, parece que este día es puro floro, porque en nuestro país aún existen muchos casos de maltrato entre las parejas, sobre todo hacia las mujeres. Por eso, el Ministerio de la Mujer y Poblaciones Vulnerables (MIMP) lanza la segunda etapa de la campaña “Si te quieren, que te quieran bien”.</w:t>
      </w:r>
    </w:p>
    <w:p w:rsidR="00C54755" w:rsidRPr="00E5108A" w:rsidRDefault="00C54755" w:rsidP="00C54755">
      <w:pPr>
        <w:pStyle w:val="Estilo816"/>
      </w:pPr>
      <w:r w:rsidRPr="00E5108A">
        <w:t>Esta campaña busca detener de una vez el maltrato contra la mujer y para eso, concientizar sobre la importancia de denunciar estos casos. Y es que las cifras son preocupantes. Cada hora se denuncian 17 casos de violencia contra la mujer y en total los Centros de Emergencia de la Mujer (CEM) y el MIMP atendieron en un año a más de 36 mil denuncias de las cuales 7 mil eran de niñas y adolescentes menores de 17 años. Un abuso.</w:t>
      </w:r>
    </w:p>
    <w:p w:rsidR="00C54755" w:rsidRPr="00E5108A" w:rsidRDefault="00C54755" w:rsidP="00C54755">
      <w:pPr>
        <w:pStyle w:val="Estilo816"/>
      </w:pPr>
      <w:r w:rsidRPr="00E5108A">
        <w:t>Si eres testigo o víctima de algún tipo de violencia ya sea física, psicológica o sexual debes llamar gratuitamente a la línea 100 desde un teléfono fijo o celular.</w:t>
      </w:r>
    </w:p>
    <w:p w:rsidR="00C54755" w:rsidRPr="00E5108A" w:rsidRDefault="00C54755" w:rsidP="00C54755">
      <w:pPr>
        <w:pStyle w:val="Estilo817"/>
      </w:pPr>
      <w:r w:rsidRPr="00E5108A">
        <w:t>Disponível em: http://napa.com.pe. Acesso em: 14 fev. 2012 (adaptado).</w:t>
      </w:r>
    </w:p>
    <w:p w:rsidR="00C54755" w:rsidRDefault="00C54755" w:rsidP="00C54755">
      <w:pPr>
        <w:pStyle w:val="Estilo815"/>
      </w:pPr>
    </w:p>
    <w:p w:rsidR="00C54755" w:rsidRPr="00C54755" w:rsidRDefault="00C54755" w:rsidP="00C54755">
      <w:pPr>
        <w:pStyle w:val="Estilo810"/>
        <w:numPr>
          <w:ilvl w:val="0"/>
          <w:numId w:val="0"/>
        </w:numPr>
        <w:ind w:left="426"/>
      </w:pPr>
      <w:r w:rsidRPr="00E5108A">
        <w:t xml:space="preserve">Pela </w:t>
      </w:r>
      <w:r w:rsidRPr="00C54755">
        <w:t>expressão puro floro, infere-se que o autor considera a comemoração pelo dia do amor e da amizade, no Peru, como uma oportunidade para</w:t>
      </w:r>
    </w:p>
    <w:p w:rsidR="00C54755" w:rsidRDefault="00C54755" w:rsidP="00C54755">
      <w:pPr>
        <w:pStyle w:val="Estilo815"/>
      </w:pPr>
    </w:p>
    <w:p w:rsidR="00C54755" w:rsidRDefault="00C54755" w:rsidP="00C54755">
      <w:pPr>
        <w:pStyle w:val="Estilo815"/>
      </w:pPr>
      <w:r w:rsidRPr="00C54755">
        <w:t>a) proteger as populações mais vulneráveis.</w:t>
      </w:r>
    </w:p>
    <w:p w:rsidR="00C54755" w:rsidRDefault="00C54755" w:rsidP="00C54755">
      <w:pPr>
        <w:pStyle w:val="Estilo815"/>
      </w:pPr>
      <w:r w:rsidRPr="00C54755">
        <w:t>b) evidenciar as eficazes ações do governo.</w:t>
      </w:r>
    </w:p>
    <w:p w:rsidR="00C54755" w:rsidRDefault="00C54755" w:rsidP="00C54755">
      <w:pPr>
        <w:pStyle w:val="Estilo815"/>
      </w:pPr>
      <w:r w:rsidRPr="00C54755">
        <w:t>c) camuflar a violência de gênero existente no país.</w:t>
      </w:r>
    </w:p>
    <w:p w:rsidR="00C54755" w:rsidRDefault="00C54755" w:rsidP="00C54755">
      <w:pPr>
        <w:pStyle w:val="Estilo815"/>
      </w:pPr>
      <w:r w:rsidRPr="00C54755">
        <w:t>d) atenuar os maus-tratos cometidos por alguns homens.</w:t>
      </w:r>
    </w:p>
    <w:p w:rsidR="00C54755" w:rsidRPr="00E5108A" w:rsidRDefault="00C54755" w:rsidP="00C54755">
      <w:pPr>
        <w:pStyle w:val="Estilo815"/>
      </w:pPr>
      <w:r w:rsidRPr="00E5108A">
        <w:t>e) enaltecer o sucesso das campanhas de conscientização feminina.</w:t>
      </w:r>
    </w:p>
    <w:p w:rsidR="00C54755" w:rsidRDefault="00C54755" w:rsidP="00C54755">
      <w:pPr>
        <w:pStyle w:val="Estilo815"/>
      </w:pPr>
    </w:p>
    <w:p w:rsidR="00C54755" w:rsidRDefault="00C54755" w:rsidP="00C54755">
      <w:pPr>
        <w:pStyle w:val="Estilo815"/>
      </w:pPr>
    </w:p>
    <w:p w:rsidR="00C54755" w:rsidRDefault="00C54755" w:rsidP="00C54755">
      <w:pPr>
        <w:pStyle w:val="Estilo815"/>
      </w:pPr>
    </w:p>
    <w:p w:rsidR="00C54755" w:rsidRDefault="00C54755" w:rsidP="00C54755">
      <w:pPr>
        <w:pStyle w:val="Estilo810"/>
      </w:pPr>
    </w:p>
    <w:p w:rsidR="00C54755" w:rsidRPr="00C54755" w:rsidRDefault="00C54755" w:rsidP="00C54755">
      <w:pPr>
        <w:pStyle w:val="Estilo816"/>
        <w:ind w:firstLine="0"/>
        <w:jc w:val="center"/>
        <w:rPr>
          <w:b/>
        </w:rPr>
      </w:pPr>
      <w:r w:rsidRPr="00C54755">
        <w:rPr>
          <w:b/>
        </w:rPr>
        <w:t>‘Desmachupizar’ el turismo</w:t>
      </w:r>
    </w:p>
    <w:p w:rsidR="00C54755" w:rsidRPr="00E5108A" w:rsidRDefault="00C54755" w:rsidP="00C54755">
      <w:pPr>
        <w:pStyle w:val="Estilo816"/>
      </w:pPr>
      <w:r w:rsidRPr="00E5108A">
        <w:t>Es ya un lugar común escuchar aquello de que hay que desmachupizar el turismo en Perú y buscar visitantes en las demás atracciones (y son muchas) que tiene el país, naturales y arqueológicas, pero la ciudadela inca tiene un imán innegable. La Cámara Nacional de Turismo considera que Machu Picchu significa el 70% de los ingresos por turismo en Perú, ya que cada turista que tiene como primer destino la ciudadela inca visita entre tres y cinco lugares más (la ciudad de Cuzco, la de Arequipa, las líneas de Nazca, el Lago Titicaca y la selva) y deja en el país un promedio de 2 200 dólares (unos 1 538 euros). Carlos Canales, presidente de Canatur, señaló que la ciudadela tiene capacidad para recibir más visitantes que en la actualidad (un máximo de 3 000) con un sistema planificado de horarios y rutas, pero no quiso avanzar una cifra. Sin embargo, la Unesco ha advertido en varias ocasiones que el monumento se encuentra cercano al punto de saturación y el Gobierno no debe emprender ninguna política de captación de nuevos visitantes, algo con lo que coincide el viceministro Roca Rey.</w:t>
      </w:r>
    </w:p>
    <w:p w:rsidR="00C54755" w:rsidRPr="00E5108A" w:rsidRDefault="00C54755" w:rsidP="00C54755">
      <w:pPr>
        <w:pStyle w:val="Estilo817"/>
      </w:pPr>
      <w:r w:rsidRPr="00E5108A">
        <w:t>Disponível em: http://www.elpais.com Acesso em: 21 jun. 2011.</w:t>
      </w:r>
    </w:p>
    <w:p w:rsidR="00C54755" w:rsidRDefault="00C54755" w:rsidP="00C54755">
      <w:pPr>
        <w:pStyle w:val="Estilo810"/>
        <w:numPr>
          <w:ilvl w:val="0"/>
          <w:numId w:val="0"/>
        </w:numPr>
        <w:ind w:left="426"/>
      </w:pPr>
    </w:p>
    <w:p w:rsidR="00C54755" w:rsidRPr="00C54755" w:rsidRDefault="00C54755" w:rsidP="00C54755">
      <w:pPr>
        <w:pStyle w:val="Estilo818"/>
      </w:pPr>
      <w:r w:rsidRPr="00C54755">
        <w:t>A reportagem do jornal espanhol mostra a preocupação diante de um problema no Peru, que pode ser resumido pelo vocábulo “desmachupizar”, referindo-se</w:t>
      </w:r>
    </w:p>
    <w:p w:rsidR="00C54755" w:rsidRPr="00E5108A" w:rsidRDefault="00C54755" w:rsidP="00C54755">
      <w:pPr>
        <w:pStyle w:val="Estilo810"/>
        <w:numPr>
          <w:ilvl w:val="0"/>
          <w:numId w:val="0"/>
        </w:numPr>
        <w:ind w:left="426"/>
      </w:pPr>
    </w:p>
    <w:p w:rsidR="00C54755" w:rsidRPr="00C54755" w:rsidRDefault="00C54755" w:rsidP="00C54755">
      <w:pPr>
        <w:pStyle w:val="Estilo815"/>
      </w:pPr>
      <w:r w:rsidRPr="00C54755">
        <w:rPr>
          <w:bCs/>
        </w:rPr>
        <w:t>a)</w:t>
      </w:r>
      <w:r w:rsidRPr="00C54755">
        <w:t> à escassez de turistas no país.</w:t>
      </w:r>
    </w:p>
    <w:p w:rsidR="00C54755" w:rsidRPr="00C54755" w:rsidRDefault="00C54755" w:rsidP="00C54755">
      <w:pPr>
        <w:pStyle w:val="Estilo815"/>
      </w:pPr>
      <w:r w:rsidRPr="00C54755">
        <w:rPr>
          <w:bCs/>
        </w:rPr>
        <w:t>b)</w:t>
      </w:r>
      <w:r w:rsidRPr="00C54755">
        <w:t> ao difícil acesso ao lago Titicaca.</w:t>
      </w:r>
    </w:p>
    <w:p w:rsidR="00C54755" w:rsidRPr="00C54755" w:rsidRDefault="00C54755" w:rsidP="00C54755">
      <w:pPr>
        <w:pStyle w:val="Estilo815"/>
      </w:pPr>
      <w:r w:rsidRPr="00C54755">
        <w:rPr>
          <w:bCs/>
        </w:rPr>
        <w:t>c)</w:t>
      </w:r>
      <w:r w:rsidRPr="00C54755">
        <w:t> à destruição da arqueologia no país.</w:t>
      </w:r>
    </w:p>
    <w:p w:rsidR="00C54755" w:rsidRPr="00C54755" w:rsidRDefault="00C54755" w:rsidP="00C54755">
      <w:pPr>
        <w:pStyle w:val="Estilo815"/>
      </w:pPr>
      <w:r w:rsidRPr="00C54755">
        <w:rPr>
          <w:bCs/>
        </w:rPr>
        <w:t>d)</w:t>
      </w:r>
      <w:r w:rsidRPr="00C54755">
        <w:t> ao excesso de turistas na terra dos incas.</w:t>
      </w:r>
    </w:p>
    <w:p w:rsidR="00C54755" w:rsidRDefault="00C54755" w:rsidP="00C54755">
      <w:pPr>
        <w:pStyle w:val="Estilo815"/>
      </w:pPr>
      <w:r w:rsidRPr="00C54755">
        <w:rPr>
          <w:bCs/>
        </w:rPr>
        <w:t>e)</w:t>
      </w:r>
      <w:r w:rsidRPr="00E5108A">
        <w:t> à falta de atrativos turísticos em Arequipa.</w:t>
      </w:r>
    </w:p>
    <w:p w:rsidR="00C54755" w:rsidRDefault="00C54755" w:rsidP="00C54755">
      <w:pPr>
        <w:pStyle w:val="Estilo815"/>
      </w:pPr>
    </w:p>
    <w:p w:rsidR="00C54755" w:rsidRDefault="00C54755" w:rsidP="00C54755">
      <w:pPr>
        <w:pStyle w:val="Estilo810"/>
      </w:pPr>
    </w:p>
    <w:p w:rsidR="00C54755" w:rsidRPr="00E5108A" w:rsidRDefault="00C54755" w:rsidP="00C54755">
      <w:pPr>
        <w:jc w:val="center"/>
      </w:pPr>
      <w:r>
        <w:rPr>
          <w:noProof/>
        </w:rPr>
        <w:drawing>
          <wp:inline distT="0" distB="0" distL="0" distR="0" wp14:anchorId="310862C6" wp14:editId="29C21129">
            <wp:extent cx="3079750" cy="1697355"/>
            <wp:effectExtent l="0" t="0" r="6350" b="0"/>
            <wp:docPr id="3" name="Imagem 3" descr="Image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9750" cy="1697355"/>
                    </a:xfrm>
                    <a:prstGeom prst="rect">
                      <a:avLst/>
                    </a:prstGeom>
                    <a:noFill/>
                    <a:ln>
                      <a:noFill/>
                    </a:ln>
                  </pic:spPr>
                </pic:pic>
              </a:graphicData>
            </a:graphic>
          </wp:inline>
        </w:drawing>
      </w:r>
      <w:r>
        <w:rPr>
          <w:noProof/>
        </w:rPr>
        <w:drawing>
          <wp:inline distT="0" distB="0" distL="0" distR="0" wp14:anchorId="3024CF2D" wp14:editId="0F2CB490">
            <wp:extent cx="2816352" cy="1715208"/>
            <wp:effectExtent l="0" t="0" r="3175" b="0"/>
            <wp:docPr id="4" name="Imagem 4" descr="Image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m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2994" cy="1713163"/>
                    </a:xfrm>
                    <a:prstGeom prst="rect">
                      <a:avLst/>
                    </a:prstGeom>
                    <a:noFill/>
                    <a:ln>
                      <a:noFill/>
                    </a:ln>
                  </pic:spPr>
                </pic:pic>
              </a:graphicData>
            </a:graphic>
          </wp:inline>
        </w:drawing>
      </w:r>
    </w:p>
    <w:p w:rsidR="00C54755" w:rsidRDefault="00C54755" w:rsidP="00C54755">
      <w:pPr>
        <w:pStyle w:val="Estilo818"/>
      </w:pPr>
    </w:p>
    <w:p w:rsidR="00C54755" w:rsidRDefault="00C54755" w:rsidP="00C54755">
      <w:pPr>
        <w:pStyle w:val="Estilo818"/>
      </w:pPr>
      <w:r>
        <w:t>De acordo com as informações sobre a gastronomia e turismo no Perú expostos na vídeo aula.Escreva sobre as imagens presentes acima:</w:t>
      </w:r>
    </w:p>
    <w:p w:rsidR="00E0709F" w:rsidRDefault="00E0709F" w:rsidP="00E0709F">
      <w:pPr>
        <w:pStyle w:val="Estilo818"/>
      </w:pPr>
    </w:p>
    <w:p w:rsidR="00E0709F" w:rsidRDefault="00C54755" w:rsidP="00E0709F">
      <w:pPr>
        <w:pStyle w:val="Estilo818"/>
      </w:pPr>
      <w:r w:rsidRPr="00C54755">
        <w:t>MACHU PICHU</w:t>
      </w:r>
    </w:p>
    <w:p w:rsidR="00E0709F" w:rsidRDefault="00E0709F" w:rsidP="00F5663E">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F5663E">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F5663E">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F5663E">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F5663E">
      <w:pPr>
        <w:pStyle w:val="Estilo813"/>
        <w:pBdr>
          <w:top w:val="single" w:sz="4" w:space="1" w:color="auto"/>
          <w:left w:val="single" w:sz="4" w:space="4" w:color="auto"/>
          <w:bottom w:val="single" w:sz="4" w:space="1" w:color="auto"/>
          <w:right w:val="single" w:sz="4" w:space="4" w:color="auto"/>
          <w:bar w:val="single" w:sz="4" w:color="auto"/>
        </w:pBdr>
      </w:pPr>
    </w:p>
    <w:p w:rsidR="00E0709F" w:rsidRDefault="00C54755" w:rsidP="00E0709F">
      <w:pPr>
        <w:pStyle w:val="Estilo813"/>
      </w:pPr>
      <w:r w:rsidRPr="00C54755">
        <w:t xml:space="preserve"> </w:t>
      </w:r>
    </w:p>
    <w:p w:rsidR="00E0709F" w:rsidRDefault="00C54755" w:rsidP="00E0709F">
      <w:pPr>
        <w:pStyle w:val="Estilo818"/>
      </w:pPr>
      <w:r w:rsidRPr="00C54755">
        <w:t>CEBICHE</w:t>
      </w:r>
    </w:p>
    <w:p w:rsidR="00E0709F" w:rsidRDefault="00E0709F" w:rsidP="00F5663E">
      <w:pPr>
        <w:pStyle w:val="Estilo813"/>
        <w:pBdr>
          <w:top w:val="single" w:sz="4" w:space="1" w:color="auto"/>
          <w:left w:val="single" w:sz="4" w:space="4" w:color="auto"/>
          <w:bottom w:val="single" w:sz="4" w:space="1" w:color="auto"/>
          <w:right w:val="single" w:sz="4" w:space="4" w:color="auto"/>
          <w:bar w:val="single" w:sz="4" w:color="auto"/>
        </w:pBdr>
      </w:pPr>
      <w:bookmarkStart w:id="0" w:name="_GoBack"/>
    </w:p>
    <w:p w:rsidR="00E0709F" w:rsidRDefault="00E0709F" w:rsidP="00F5663E">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F5663E">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F5663E">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F5663E">
      <w:pPr>
        <w:pStyle w:val="Estilo813"/>
        <w:pBdr>
          <w:top w:val="single" w:sz="4" w:space="1" w:color="auto"/>
          <w:left w:val="single" w:sz="4" w:space="4" w:color="auto"/>
          <w:bottom w:val="single" w:sz="4" w:space="1" w:color="auto"/>
          <w:right w:val="single" w:sz="4" w:space="4" w:color="auto"/>
          <w:bar w:val="single" w:sz="4" w:color="auto"/>
        </w:pBdr>
      </w:pPr>
    </w:p>
    <w:bookmarkEnd w:id="0"/>
    <w:p w:rsidR="00E0709F" w:rsidRDefault="00E0709F" w:rsidP="00E0709F">
      <w:pPr>
        <w:pStyle w:val="Estilo813"/>
      </w:pPr>
    </w:p>
    <w:p w:rsidR="00E0709F" w:rsidRDefault="00E0709F" w:rsidP="00E0709F">
      <w:pPr>
        <w:pStyle w:val="Estilo818"/>
      </w:pPr>
    </w:p>
    <w:p w:rsidR="00C54755" w:rsidRPr="001519F0" w:rsidRDefault="00C54755" w:rsidP="000A4F60">
      <w:pPr>
        <w:pStyle w:val="Estilo520"/>
        <w:numPr>
          <w:ilvl w:val="0"/>
          <w:numId w:val="0"/>
        </w:numPr>
        <w:ind w:left="568" w:hanging="284"/>
        <w:jc w:val="center"/>
        <w:rPr>
          <w:rFonts w:cs="Arial"/>
          <w:b/>
          <w:szCs w:val="18"/>
          <w:lang w:val="pt-BR"/>
        </w:rPr>
      </w:pPr>
    </w:p>
    <w:sectPr w:rsidR="00C54755" w:rsidRPr="001519F0" w:rsidSect="00D11A3F">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E3" w:rsidRDefault="007B71E3">
      <w:r>
        <w:separator/>
      </w:r>
    </w:p>
  </w:endnote>
  <w:endnote w:type="continuationSeparator" w:id="0">
    <w:p w:rsidR="007B71E3" w:rsidRDefault="007B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4775258C" wp14:editId="742E3BCE">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A9480"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2CB946C6" wp14:editId="5ADCD3FF">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5663E" w:rsidRPr="00F5663E">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B946C6"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5663E" w:rsidRPr="00F5663E">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40E29F21" wp14:editId="50FF9858">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172B0"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78843C43" wp14:editId="0408BD72">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5663E" w:rsidRPr="00F5663E">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843C43"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5663E" w:rsidRPr="00F5663E">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E12EA5D" wp14:editId="56B5C39B">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AD10D"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161DF8A3" wp14:editId="16D84B33">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5663E" w:rsidRPr="00F5663E">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1DF8A3"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5663E" w:rsidRPr="00F5663E">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E3" w:rsidRDefault="007B71E3">
      <w:r>
        <w:separator/>
      </w:r>
    </w:p>
  </w:footnote>
  <w:footnote w:type="continuationSeparator" w:id="0">
    <w:p w:rsidR="007B71E3" w:rsidRDefault="007B7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079931CA" wp14:editId="1B17C1F7">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7978E151" wp14:editId="2D68D04C">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290BAE6E" wp14:editId="402F7BFE">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BAE6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78B4846E" wp14:editId="404962E7">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48ECE"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0BCFAB3B" wp14:editId="38E8B41A">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52520FBA" wp14:editId="31323AF2">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6F0C30B9" wp14:editId="41B62F1B">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C30B9"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0539E911" wp14:editId="19AEE4E1">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3A4B9"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D11A3F" w:rsidP="00F15F12">
    <w:pPr>
      <w:pStyle w:val="Cabealho"/>
    </w:pPr>
    <w:r>
      <w:rPr>
        <w:noProof/>
      </w:rPr>
      <w:drawing>
        <wp:anchor distT="0" distB="0" distL="114300" distR="114300" simplePos="0" relativeHeight="251810304" behindDoc="0" locked="0" layoutInCell="1" allowOverlap="1" wp14:anchorId="7CFB150A" wp14:editId="47632375">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41541F0A" wp14:editId="53378CD0">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AB2BA3" w:rsidP="00F15F12">
    <w:pPr>
      <w:pStyle w:val="Cabealho"/>
    </w:pPr>
    <w:r>
      <w:rPr>
        <w:noProof/>
      </w:rPr>
      <mc:AlternateContent>
        <mc:Choice Requires="wps">
          <w:drawing>
            <wp:anchor distT="0" distB="0" distL="114300" distR="114300" simplePos="0" relativeHeight="251812352" behindDoc="0" locked="0" layoutInCell="1" allowOverlap="1" wp14:anchorId="514BD190" wp14:editId="64B350F6">
              <wp:simplePos x="0" y="0"/>
              <wp:positionH relativeFrom="column">
                <wp:posOffset>1424305</wp:posOffset>
              </wp:positionH>
              <wp:positionV relativeFrom="paragraph">
                <wp:posOffset>7620</wp:posOffset>
              </wp:positionV>
              <wp:extent cx="2391410" cy="987425"/>
              <wp:effectExtent l="0" t="0" r="0" b="31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987425"/>
                      </a:xfrm>
                      <a:prstGeom prst="rect">
                        <a:avLst/>
                      </a:prstGeom>
                      <a:noFill/>
                      <a:ln w="9525">
                        <a:noFill/>
                        <a:miter lim="800000"/>
                        <a:headEnd/>
                        <a:tailEnd/>
                      </a:ln>
                    </wps:spPr>
                    <wps:txbx>
                      <w:txbxContent>
                        <w:p w:rsidR="00F15F12" w:rsidRPr="003F2A18" w:rsidRDefault="008F3311"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2</w:t>
                          </w:r>
                          <w:r w:rsidR="00462CB4">
                            <w:rPr>
                              <w:rFonts w:ascii="Maiandra GD" w:hAnsi="Maiandra GD"/>
                              <w:sz w:val="32"/>
                              <w14:shadow w14:blurRad="50800" w14:dist="50800" w14:dir="5400000" w14:sx="0" w14:sy="0" w14:kx="0" w14:ky="0" w14:algn="ctr">
                                <w14:srgbClr w14:val="000000">
                                  <w14:alpha w14:val="30000"/>
                                </w14:srgbClr>
                              </w14:shadow>
                            </w:rPr>
                            <w:t xml:space="preserve">º </w:t>
                          </w:r>
                          <w:r w:rsidR="002A2D86">
                            <w:rPr>
                              <w:rFonts w:ascii="Maiandra GD" w:hAnsi="Maiandra GD"/>
                              <w:sz w:val="32"/>
                              <w14:shadow w14:blurRad="50800" w14:dist="50800" w14:dir="5400000" w14:sx="0" w14:sy="0" w14:kx="0" w14:ky="0" w14:algn="ctr">
                                <w14:srgbClr w14:val="000000">
                                  <w14:alpha w14:val="30000"/>
                                </w14:srgbClr>
                              </w14:shadow>
                            </w:rPr>
                            <w:t>SÉRIE</w:t>
                          </w:r>
                        </w:p>
                        <w:p w:rsidR="003F2A18" w:rsidRPr="003F2A18" w:rsidRDefault="003F2A18" w:rsidP="00F15F12">
                          <w:pPr>
                            <w:rPr>
                              <w:rFonts w:ascii="Maiandra GD" w:hAnsi="Maiandra GD"/>
                              <w:sz w:val="10"/>
                              <w14:shadow w14:blurRad="50800" w14:dist="50800" w14:dir="5400000" w14:sx="0" w14:sy="0" w14:kx="0" w14:ky="0" w14:algn="ctr">
                                <w14:srgbClr w14:val="000000">
                                  <w14:alpha w14:val="30000"/>
                                </w14:srgbClr>
                              </w14:shadow>
                            </w:rPr>
                          </w:pPr>
                        </w:p>
                        <w:p w:rsidR="003F2A18" w:rsidRDefault="002A2088" w:rsidP="002A2088">
                          <w:pPr>
                            <w:rPr>
                              <w:rFonts w:ascii="Maiandra GD" w:hAnsi="Maiandra GD"/>
                              <w:sz w:val="22"/>
                            </w:rPr>
                          </w:pPr>
                          <w:r w:rsidRPr="002A2088">
                            <w:rPr>
                              <w:rFonts w:ascii="Maiandra GD" w:hAnsi="Maiandra GD"/>
                              <w:sz w:val="22"/>
                            </w:rPr>
                            <w:t>LINGUAGENS, CÓDIGOS E SUAS TECNOLOGIAS</w:t>
                          </w:r>
                        </w:p>
                        <w:p w:rsidR="002A2088" w:rsidRPr="002A2088" w:rsidRDefault="002A2088" w:rsidP="002A2088">
                          <w:pPr>
                            <w:rPr>
                              <w:rFonts w:ascii="Maiandra GD" w:hAnsi="Maiandra GD"/>
                              <w:sz w:val="10"/>
                            </w:rPr>
                          </w:pPr>
                        </w:p>
                        <w:p w:rsidR="00F15F12" w:rsidRPr="00D11A3F" w:rsidRDefault="00F15F12" w:rsidP="002A2088">
                          <w:pPr>
                            <w:pStyle w:val="Estilo821"/>
                          </w:pPr>
                          <w:r w:rsidRPr="00D11A3F">
                            <w:t>FICHA DE ATIVIDADE 0</w:t>
                          </w:r>
                          <w:r w:rsidR="00AB2BA3">
                            <w:t>1</w:t>
                          </w:r>
                        </w:p>
                        <w:p w:rsidR="00F15F12" w:rsidRPr="00D11A3F" w:rsidRDefault="00F15F12" w:rsidP="00F15F1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BD190" id="_x0000_t202" coordsize="21600,21600" o:spt="202" path="m,l,21600r21600,l21600,xe">
              <v:stroke joinstyle="miter"/>
              <v:path gradientshapeok="t" o:connecttype="rect"/>
            </v:shapetype>
            <v:shape id="_x0000_s1030" type="#_x0000_t202" style="position:absolute;margin-left:112.15pt;margin-top:.6pt;width:188.3pt;height:77.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" filled="f" stroked="f">
              <v:textbox>
                <w:txbxContent>
                  <w:p w:rsidR="00F15F12" w:rsidRPr="003F2A18" w:rsidRDefault="008F3311"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2</w:t>
                    </w:r>
                    <w:r w:rsidR="00462CB4">
                      <w:rPr>
                        <w:rFonts w:ascii="Maiandra GD" w:hAnsi="Maiandra GD"/>
                        <w:sz w:val="32"/>
                        <w14:shadow w14:blurRad="50800" w14:dist="50800" w14:dir="5400000" w14:sx="0" w14:sy="0" w14:kx="0" w14:ky="0" w14:algn="ctr">
                          <w14:srgbClr w14:val="000000">
                            <w14:alpha w14:val="30000"/>
                          </w14:srgbClr>
                        </w14:shadow>
                      </w:rPr>
                      <w:t xml:space="preserve">º </w:t>
                    </w:r>
                    <w:r w:rsidR="002A2D86">
                      <w:rPr>
                        <w:rFonts w:ascii="Maiandra GD" w:hAnsi="Maiandra GD"/>
                        <w:sz w:val="32"/>
                        <w14:shadow w14:blurRad="50800" w14:dist="50800" w14:dir="5400000" w14:sx="0" w14:sy="0" w14:kx="0" w14:ky="0" w14:algn="ctr">
                          <w14:srgbClr w14:val="000000">
                            <w14:alpha w14:val="30000"/>
                          </w14:srgbClr>
                        </w14:shadow>
                      </w:rPr>
                      <w:t>SÉRIE</w:t>
                    </w:r>
                  </w:p>
                  <w:p w:rsidR="003F2A18" w:rsidRPr="003F2A18" w:rsidRDefault="003F2A18" w:rsidP="00F15F12">
                    <w:pPr>
                      <w:rPr>
                        <w:rFonts w:ascii="Maiandra GD" w:hAnsi="Maiandra GD"/>
                        <w:sz w:val="10"/>
                        <w14:shadow w14:blurRad="50800" w14:dist="50800" w14:dir="5400000" w14:sx="0" w14:sy="0" w14:kx="0" w14:ky="0" w14:algn="ctr">
                          <w14:srgbClr w14:val="000000">
                            <w14:alpha w14:val="30000"/>
                          </w14:srgbClr>
                        </w14:shadow>
                      </w:rPr>
                    </w:pPr>
                  </w:p>
                  <w:p w:rsidR="003F2A18" w:rsidRDefault="002A2088" w:rsidP="002A2088">
                    <w:pPr>
                      <w:rPr>
                        <w:rFonts w:ascii="Maiandra GD" w:hAnsi="Maiandra GD"/>
                        <w:sz w:val="22"/>
                      </w:rPr>
                    </w:pPr>
                    <w:r w:rsidRPr="002A2088">
                      <w:rPr>
                        <w:rFonts w:ascii="Maiandra GD" w:hAnsi="Maiandra GD"/>
                        <w:sz w:val="22"/>
                      </w:rPr>
                      <w:t>LINGUAGENS, CÓDIGOS E SUAS TECNOLOGIAS</w:t>
                    </w:r>
                  </w:p>
                  <w:p w:rsidR="002A2088" w:rsidRPr="002A2088" w:rsidRDefault="002A2088" w:rsidP="002A2088">
                    <w:pPr>
                      <w:rPr>
                        <w:rFonts w:ascii="Maiandra GD" w:hAnsi="Maiandra GD"/>
                        <w:sz w:val="10"/>
                      </w:rPr>
                    </w:pPr>
                  </w:p>
                  <w:p w:rsidR="00F15F12" w:rsidRPr="00D11A3F" w:rsidRDefault="00F15F12" w:rsidP="002A2088">
                    <w:pPr>
                      <w:pStyle w:val="Estilo821"/>
                    </w:pPr>
                    <w:r w:rsidRPr="00D11A3F">
                      <w:t>FICHA DE ATIVIDADE 0</w:t>
                    </w:r>
                    <w:r w:rsidR="00AB2BA3">
                      <w:t>1</w:t>
                    </w:r>
                  </w:p>
                  <w:p w:rsidR="00F15F12" w:rsidRPr="00D11A3F" w:rsidRDefault="00F15F12" w:rsidP="00F15F12">
                    <w:pPr>
                      <w:rPr>
                        <w:sz w:val="22"/>
                      </w:rPr>
                    </w:pPr>
                  </w:p>
                </w:txbxContent>
              </v:textbox>
            </v:shape>
          </w:pict>
        </mc:Fallback>
      </mc:AlternateContent>
    </w:r>
    <w:r w:rsidR="00140576">
      <w:rPr>
        <w:noProof/>
      </w:rPr>
      <mc:AlternateContent>
        <mc:Choice Requires="wps">
          <w:drawing>
            <wp:anchor distT="0" distB="0" distL="114300" distR="114300" simplePos="0" relativeHeight="251809280" behindDoc="0" locked="0" layoutInCell="1" allowOverlap="1" wp14:anchorId="67F536F6" wp14:editId="454A5FD9">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73AC6"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36820D94" wp14:editId="364FBFC8">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0D94"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1">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46893AFF"/>
    <w:multiLevelType w:val="hybridMultilevel"/>
    <w:tmpl w:val="8DCA14EC"/>
    <w:lvl w:ilvl="0" w:tplc="EEBA1E54">
      <w:start w:val="1"/>
      <w:numFmt w:val="decimal"/>
      <w:pStyle w:val="Estilo804"/>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0">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2">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4">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7">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0">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2">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5">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2"/>
  </w:num>
  <w:num w:numId="3">
    <w:abstractNumId w:val="4"/>
  </w:num>
  <w:num w:numId="4">
    <w:abstractNumId w:val="23"/>
  </w:num>
  <w:num w:numId="5">
    <w:abstractNumId w:val="34"/>
  </w:num>
  <w:num w:numId="6">
    <w:abstractNumId w:val="3"/>
  </w:num>
  <w:num w:numId="7">
    <w:abstractNumId w:val="36"/>
  </w:num>
  <w:num w:numId="8">
    <w:abstractNumId w:val="11"/>
  </w:num>
  <w:num w:numId="9">
    <w:abstractNumId w:val="10"/>
  </w:num>
  <w:num w:numId="10">
    <w:abstractNumId w:val="33"/>
  </w:num>
  <w:num w:numId="11">
    <w:abstractNumId w:val="6"/>
  </w:num>
  <w:num w:numId="12">
    <w:abstractNumId w:val="16"/>
  </w:num>
  <w:num w:numId="13">
    <w:abstractNumId w:val="17"/>
  </w:num>
  <w:num w:numId="14">
    <w:abstractNumId w:val="26"/>
  </w:num>
  <w:num w:numId="15">
    <w:abstractNumId w:val="27"/>
  </w:num>
  <w:num w:numId="16">
    <w:abstractNumId w:val="21"/>
  </w:num>
  <w:num w:numId="17">
    <w:abstractNumId w:val="30"/>
  </w:num>
  <w:num w:numId="18">
    <w:abstractNumId w:val="12"/>
  </w:num>
  <w:num w:numId="19">
    <w:abstractNumId w:val="20"/>
  </w:num>
  <w:num w:numId="20">
    <w:abstractNumId w:val="25"/>
  </w:num>
  <w:num w:numId="21">
    <w:abstractNumId w:val="2"/>
  </w:num>
  <w:num w:numId="22">
    <w:abstractNumId w:val="15"/>
  </w:num>
  <w:num w:numId="23">
    <w:abstractNumId w:val="13"/>
  </w:num>
  <w:num w:numId="24">
    <w:abstractNumId w:val="28"/>
  </w:num>
  <w:num w:numId="25">
    <w:abstractNumId w:val="29"/>
  </w:num>
  <w:num w:numId="26">
    <w:abstractNumId w:val="0"/>
  </w:num>
  <w:num w:numId="27">
    <w:abstractNumId w:val="7"/>
  </w:num>
  <w:num w:numId="28">
    <w:abstractNumId w:val="24"/>
  </w:num>
  <w:num w:numId="29">
    <w:abstractNumId w:val="32"/>
  </w:num>
  <w:num w:numId="30">
    <w:abstractNumId w:val="35"/>
  </w:num>
  <w:num w:numId="31">
    <w:abstractNumId w:val="14"/>
  </w:num>
  <w:num w:numId="32">
    <w:abstractNumId w:val="1"/>
  </w:num>
  <w:num w:numId="33">
    <w:abstractNumId w:val="18"/>
  </w:num>
  <w:num w:numId="34">
    <w:abstractNumId w:val="9"/>
  </w:num>
  <w:num w:numId="35">
    <w:abstractNumId w:val="19"/>
  </w:num>
  <w:num w:numId="36">
    <w:abstractNumId w:val="31"/>
  </w:num>
  <w:num w:numId="37">
    <w:abstractNumId w:val="8"/>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31"/>
    <w:lvlOverride w:ilvl="0">
      <w:startOverride w:val="1"/>
    </w:lvlOverride>
  </w:num>
  <w:num w:numId="42">
    <w:abstractNumId w:val="31"/>
    <w:lvlOverride w:ilvl="0">
      <w:startOverride w:val="1"/>
    </w:lvlOverride>
  </w:num>
  <w:num w:numId="43">
    <w:abstractNumId w:val="9"/>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34DE"/>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70521"/>
    <w:rsid w:val="0007115D"/>
    <w:rsid w:val="00071EA9"/>
    <w:rsid w:val="000722C4"/>
    <w:rsid w:val="0007378C"/>
    <w:rsid w:val="00074A3D"/>
    <w:rsid w:val="00075286"/>
    <w:rsid w:val="00077FA2"/>
    <w:rsid w:val="0008084C"/>
    <w:rsid w:val="00080902"/>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545A"/>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DEC"/>
    <w:rsid w:val="001D7EEC"/>
    <w:rsid w:val="001E00FB"/>
    <w:rsid w:val="001E099E"/>
    <w:rsid w:val="001E1213"/>
    <w:rsid w:val="001E1EAE"/>
    <w:rsid w:val="001E2EB2"/>
    <w:rsid w:val="001E3096"/>
    <w:rsid w:val="001E3552"/>
    <w:rsid w:val="001E3D2A"/>
    <w:rsid w:val="001E5FDB"/>
    <w:rsid w:val="001E66E8"/>
    <w:rsid w:val="001E69CB"/>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BBE"/>
    <w:rsid w:val="00210EBD"/>
    <w:rsid w:val="00211178"/>
    <w:rsid w:val="00211C7E"/>
    <w:rsid w:val="00212E6D"/>
    <w:rsid w:val="00213DB5"/>
    <w:rsid w:val="00214178"/>
    <w:rsid w:val="00214D11"/>
    <w:rsid w:val="00216FD3"/>
    <w:rsid w:val="0022041B"/>
    <w:rsid w:val="0022056B"/>
    <w:rsid w:val="00220B47"/>
    <w:rsid w:val="00222D84"/>
    <w:rsid w:val="00222EAE"/>
    <w:rsid w:val="00223BAC"/>
    <w:rsid w:val="0022469B"/>
    <w:rsid w:val="0022481E"/>
    <w:rsid w:val="00224BCF"/>
    <w:rsid w:val="00224DEE"/>
    <w:rsid w:val="0022506C"/>
    <w:rsid w:val="00225D1B"/>
    <w:rsid w:val="0022696A"/>
    <w:rsid w:val="00226BDC"/>
    <w:rsid w:val="00235172"/>
    <w:rsid w:val="002351EB"/>
    <w:rsid w:val="00236362"/>
    <w:rsid w:val="00241EC7"/>
    <w:rsid w:val="00243747"/>
    <w:rsid w:val="00243EB4"/>
    <w:rsid w:val="00246416"/>
    <w:rsid w:val="00246D4E"/>
    <w:rsid w:val="00250F42"/>
    <w:rsid w:val="00251201"/>
    <w:rsid w:val="0025163D"/>
    <w:rsid w:val="002516BC"/>
    <w:rsid w:val="0025185E"/>
    <w:rsid w:val="0025469D"/>
    <w:rsid w:val="002565D8"/>
    <w:rsid w:val="00257C6E"/>
    <w:rsid w:val="002605DF"/>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6759"/>
    <w:rsid w:val="00296F35"/>
    <w:rsid w:val="002974F2"/>
    <w:rsid w:val="002A07DC"/>
    <w:rsid w:val="002A0D3A"/>
    <w:rsid w:val="002A2088"/>
    <w:rsid w:val="002A2BD5"/>
    <w:rsid w:val="002A2C38"/>
    <w:rsid w:val="002A2D86"/>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C75C5"/>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EEC"/>
    <w:rsid w:val="002E4517"/>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951"/>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402A9"/>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1FD9"/>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77F2"/>
    <w:rsid w:val="003E063A"/>
    <w:rsid w:val="003E2159"/>
    <w:rsid w:val="003E243A"/>
    <w:rsid w:val="003E26B8"/>
    <w:rsid w:val="003E28D7"/>
    <w:rsid w:val="003E2B0A"/>
    <w:rsid w:val="003E2C12"/>
    <w:rsid w:val="003E3A10"/>
    <w:rsid w:val="003E3CBF"/>
    <w:rsid w:val="003E4407"/>
    <w:rsid w:val="003E4C42"/>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2E2D"/>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964"/>
    <w:rsid w:val="00475DD9"/>
    <w:rsid w:val="00475FB4"/>
    <w:rsid w:val="0048094D"/>
    <w:rsid w:val="0048159B"/>
    <w:rsid w:val="004819A5"/>
    <w:rsid w:val="00481F3D"/>
    <w:rsid w:val="004829EE"/>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92C"/>
    <w:rsid w:val="00563CE2"/>
    <w:rsid w:val="00563E31"/>
    <w:rsid w:val="005661B2"/>
    <w:rsid w:val="00566AC5"/>
    <w:rsid w:val="00567119"/>
    <w:rsid w:val="005717FD"/>
    <w:rsid w:val="00572787"/>
    <w:rsid w:val="00572972"/>
    <w:rsid w:val="00572CA2"/>
    <w:rsid w:val="005746AE"/>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43A8"/>
    <w:rsid w:val="005A6D7B"/>
    <w:rsid w:val="005B0D25"/>
    <w:rsid w:val="005B0F32"/>
    <w:rsid w:val="005B11ED"/>
    <w:rsid w:val="005B2105"/>
    <w:rsid w:val="005B22AF"/>
    <w:rsid w:val="005B2CE9"/>
    <w:rsid w:val="005B6AC9"/>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AB"/>
    <w:rsid w:val="00644755"/>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7388"/>
    <w:rsid w:val="00657EF7"/>
    <w:rsid w:val="006607B4"/>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5C10"/>
    <w:rsid w:val="00685F77"/>
    <w:rsid w:val="00686686"/>
    <w:rsid w:val="006867C6"/>
    <w:rsid w:val="0068779B"/>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1B0E"/>
    <w:rsid w:val="006C2BE0"/>
    <w:rsid w:val="006C3E49"/>
    <w:rsid w:val="006C4592"/>
    <w:rsid w:val="006C46F7"/>
    <w:rsid w:val="006C4755"/>
    <w:rsid w:val="006C5068"/>
    <w:rsid w:val="006C57B6"/>
    <w:rsid w:val="006C7020"/>
    <w:rsid w:val="006C75B4"/>
    <w:rsid w:val="006D0476"/>
    <w:rsid w:val="006D09D0"/>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E44"/>
    <w:rsid w:val="006E72DC"/>
    <w:rsid w:val="006E7D06"/>
    <w:rsid w:val="006F1246"/>
    <w:rsid w:val="006F29E1"/>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B71E3"/>
    <w:rsid w:val="007C1C0F"/>
    <w:rsid w:val="007C1E42"/>
    <w:rsid w:val="007C2095"/>
    <w:rsid w:val="007C252D"/>
    <w:rsid w:val="007C33A9"/>
    <w:rsid w:val="007C3B8F"/>
    <w:rsid w:val="007C3D48"/>
    <w:rsid w:val="007C41B0"/>
    <w:rsid w:val="007C462D"/>
    <w:rsid w:val="007C542F"/>
    <w:rsid w:val="007C57F2"/>
    <w:rsid w:val="007C6A05"/>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1D9C"/>
    <w:rsid w:val="007E2F77"/>
    <w:rsid w:val="007E3294"/>
    <w:rsid w:val="007E405A"/>
    <w:rsid w:val="007E4A6C"/>
    <w:rsid w:val="007E5FF3"/>
    <w:rsid w:val="007E6703"/>
    <w:rsid w:val="007E6B74"/>
    <w:rsid w:val="007E6C64"/>
    <w:rsid w:val="007E73AA"/>
    <w:rsid w:val="007E772F"/>
    <w:rsid w:val="007F5A68"/>
    <w:rsid w:val="007F6A8B"/>
    <w:rsid w:val="007F7CAD"/>
    <w:rsid w:val="0080088C"/>
    <w:rsid w:val="00801025"/>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966"/>
    <w:rsid w:val="008B7E0B"/>
    <w:rsid w:val="008C0999"/>
    <w:rsid w:val="008C14A4"/>
    <w:rsid w:val="008C1EFC"/>
    <w:rsid w:val="008C33AD"/>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AF9"/>
    <w:rsid w:val="008E127F"/>
    <w:rsid w:val="008E16CD"/>
    <w:rsid w:val="008E2B48"/>
    <w:rsid w:val="008E373E"/>
    <w:rsid w:val="008E40CB"/>
    <w:rsid w:val="008E6D90"/>
    <w:rsid w:val="008E70A6"/>
    <w:rsid w:val="008E757E"/>
    <w:rsid w:val="008E7ABC"/>
    <w:rsid w:val="008E7C43"/>
    <w:rsid w:val="008F0291"/>
    <w:rsid w:val="008F2517"/>
    <w:rsid w:val="008F3164"/>
    <w:rsid w:val="008F3311"/>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CE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822"/>
    <w:rsid w:val="00972B6B"/>
    <w:rsid w:val="009753E7"/>
    <w:rsid w:val="00975ABB"/>
    <w:rsid w:val="00976201"/>
    <w:rsid w:val="009768C6"/>
    <w:rsid w:val="00982C7E"/>
    <w:rsid w:val="00983777"/>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88D"/>
    <w:rsid w:val="00A55965"/>
    <w:rsid w:val="00A55C26"/>
    <w:rsid w:val="00A56033"/>
    <w:rsid w:val="00A564C1"/>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2BA3"/>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928"/>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D1643"/>
    <w:rsid w:val="00BD1AE6"/>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B8A"/>
    <w:rsid w:val="00C52D75"/>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5CF1"/>
    <w:rsid w:val="00CA63D0"/>
    <w:rsid w:val="00CA6CB9"/>
    <w:rsid w:val="00CA7BAE"/>
    <w:rsid w:val="00CB065D"/>
    <w:rsid w:val="00CB10F9"/>
    <w:rsid w:val="00CB38C5"/>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59B"/>
    <w:rsid w:val="00D45A74"/>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317C"/>
    <w:rsid w:val="00DA35A6"/>
    <w:rsid w:val="00DA44D5"/>
    <w:rsid w:val="00DA4836"/>
    <w:rsid w:val="00DA5361"/>
    <w:rsid w:val="00DA5C77"/>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4841"/>
    <w:rsid w:val="00DC4A3D"/>
    <w:rsid w:val="00DC5B48"/>
    <w:rsid w:val="00DC5C8F"/>
    <w:rsid w:val="00DC6C62"/>
    <w:rsid w:val="00DC6F7B"/>
    <w:rsid w:val="00DC7308"/>
    <w:rsid w:val="00DD09D9"/>
    <w:rsid w:val="00DD1AB3"/>
    <w:rsid w:val="00DD1CFA"/>
    <w:rsid w:val="00DD3BA5"/>
    <w:rsid w:val="00DD40DC"/>
    <w:rsid w:val="00DD4421"/>
    <w:rsid w:val="00DD4ACE"/>
    <w:rsid w:val="00DD4B74"/>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E2D"/>
    <w:rsid w:val="00E2642B"/>
    <w:rsid w:val="00E30C7C"/>
    <w:rsid w:val="00E33626"/>
    <w:rsid w:val="00E33F43"/>
    <w:rsid w:val="00E35E9F"/>
    <w:rsid w:val="00E368FE"/>
    <w:rsid w:val="00E36D60"/>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11A1"/>
    <w:rsid w:val="00EC2CC3"/>
    <w:rsid w:val="00EC2D43"/>
    <w:rsid w:val="00EC2F05"/>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B0"/>
    <w:rsid w:val="00F25AA0"/>
    <w:rsid w:val="00F303F5"/>
    <w:rsid w:val="00F30CCC"/>
    <w:rsid w:val="00F31F26"/>
    <w:rsid w:val="00F32EEE"/>
    <w:rsid w:val="00F33170"/>
    <w:rsid w:val="00F335BA"/>
    <w:rsid w:val="00F336F0"/>
    <w:rsid w:val="00F33EAF"/>
    <w:rsid w:val="00F34F13"/>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663E"/>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5040"/>
    <w:rsid w:val="00FB5971"/>
    <w:rsid w:val="00FB6BF4"/>
    <w:rsid w:val="00FB6D4E"/>
    <w:rsid w:val="00FC04A0"/>
    <w:rsid w:val="00FC0C25"/>
    <w:rsid w:val="00FC11A9"/>
    <w:rsid w:val="00FC134D"/>
    <w:rsid w:val="00FC236F"/>
    <w:rsid w:val="00FC30AD"/>
    <w:rsid w:val="00FC423D"/>
    <w:rsid w:val="00FC47F2"/>
    <w:rsid w:val="00FC53CA"/>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0A06"/>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FA70CEC-187D-4D85-B180-5D312E82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paragraph" w:customStyle="1" w:styleId="Estilo819">
    <w:name w:val="Estilo819"/>
    <w:basedOn w:val="Estilo815"/>
    <w:link w:val="Estilo819Char"/>
    <w:qFormat/>
    <w:rsid w:val="00E36D60"/>
    <w:pPr>
      <w:ind w:right="141"/>
    </w:p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0">
    <w:name w:val="Estilo820"/>
    <w:basedOn w:val="Estilo816"/>
    <w:link w:val="Estilo820Char"/>
    <w:qFormat/>
    <w:rsid w:val="00E36D60"/>
    <w:pPr>
      <w:ind w:right="141"/>
    </w:pPr>
  </w:style>
  <w:style w:type="character" w:customStyle="1" w:styleId="Estilo819Char">
    <w:name w:val="Estilo819 Char"/>
    <w:basedOn w:val="Estilo815Char"/>
    <w:link w:val="Estilo819"/>
    <w:rsid w:val="00E36D60"/>
    <w:rPr>
      <w:rFonts w:ascii="Arial" w:hAnsi="Arial" w:cs="Arial"/>
      <w:sz w:val="18"/>
      <w:szCs w:val="18"/>
    </w:rPr>
  </w:style>
  <w:style w:type="paragraph" w:customStyle="1" w:styleId="Estilo821">
    <w:name w:val="Estilo821"/>
    <w:basedOn w:val="Normal"/>
    <w:link w:val="Estilo821Char"/>
    <w:qFormat/>
    <w:rsid w:val="002A2088"/>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0Char">
    <w:name w:val="Estilo820 Char"/>
    <w:basedOn w:val="Estilo816Char"/>
    <w:link w:val="Estilo820"/>
    <w:rsid w:val="00E36D60"/>
    <w:rPr>
      <w:rFonts w:ascii="Arial" w:hAnsi="Arial" w:cs="Arial"/>
      <w:sz w:val="18"/>
      <w:szCs w:val="24"/>
    </w:rPr>
  </w:style>
  <w:style w:type="character" w:customStyle="1" w:styleId="Estilo821Char">
    <w:name w:val="Estilo821 Char"/>
    <w:basedOn w:val="Tipodeletrapredefinidodopargrafo"/>
    <w:link w:val="Estilo821"/>
    <w:rsid w:val="002A2088"/>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22">
    <w:name w:val="Estilo822"/>
    <w:basedOn w:val="Estilo810"/>
    <w:link w:val="Estilo822Char"/>
    <w:qFormat/>
    <w:rsid w:val="00FC53CA"/>
  </w:style>
  <w:style w:type="paragraph" w:customStyle="1" w:styleId="Estilo823">
    <w:name w:val="Estilo823"/>
    <w:basedOn w:val="Estilo819"/>
    <w:link w:val="Estilo823Char"/>
    <w:qFormat/>
    <w:rsid w:val="00FC53CA"/>
  </w:style>
  <w:style w:type="character" w:customStyle="1" w:styleId="Estilo822Char">
    <w:name w:val="Estilo822 Char"/>
    <w:basedOn w:val="Estilo810Char"/>
    <w:link w:val="Estilo822"/>
    <w:rsid w:val="00FC53CA"/>
    <w:rPr>
      <w:rFonts w:ascii="Arial" w:eastAsiaTheme="minorHAnsi" w:hAnsi="Arial" w:cs="Arial"/>
      <w:sz w:val="18"/>
      <w:szCs w:val="24"/>
      <w:lang w:eastAsia="en-US"/>
    </w:rPr>
  </w:style>
  <w:style w:type="paragraph" w:customStyle="1" w:styleId="Estilo824">
    <w:name w:val="Estilo824"/>
    <w:basedOn w:val="Estilo813"/>
    <w:link w:val="Estilo824Char"/>
    <w:qFormat/>
    <w:rsid w:val="00FC53CA"/>
  </w:style>
  <w:style w:type="character" w:customStyle="1" w:styleId="Estilo823Char">
    <w:name w:val="Estilo823 Char"/>
    <w:basedOn w:val="Estilo819Char"/>
    <w:link w:val="Estilo823"/>
    <w:rsid w:val="00FC53CA"/>
    <w:rPr>
      <w:rFonts w:ascii="Arial" w:hAnsi="Arial" w:cs="Arial"/>
      <w:sz w:val="18"/>
      <w:szCs w:val="18"/>
    </w:rPr>
  </w:style>
  <w:style w:type="character" w:customStyle="1" w:styleId="Estilo824Char">
    <w:name w:val="Estilo824 Char"/>
    <w:basedOn w:val="Estilo813Char"/>
    <w:link w:val="Estilo824"/>
    <w:rsid w:val="00FC53CA"/>
    <w:rPr>
      <w:rFonts w:ascii="Arial" w:eastAsiaTheme="minorHAnsi"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jpg"/><Relationship Id="rId1" Type="http://schemas.openxmlformats.org/officeDocument/2006/relationships/image" Target="media/image4.jpeg"/><Relationship Id="rId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1E6D-93F4-4C03-97BB-D9055117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1768</Words>
  <Characters>9551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4</cp:revision>
  <cp:lastPrinted>2020-03-20T22:10:00Z</cp:lastPrinted>
  <dcterms:created xsi:type="dcterms:W3CDTF">2020-03-25T21:47:00Z</dcterms:created>
  <dcterms:modified xsi:type="dcterms:W3CDTF">2020-03-26T00:39:00Z</dcterms:modified>
</cp:coreProperties>
</file>